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3D0A1" w14:textId="77777777" w:rsidR="00C50932" w:rsidRPr="00C50932" w:rsidRDefault="00C50932" w:rsidP="00C50932">
      <w:pPr>
        <w:autoSpaceDE/>
        <w:autoSpaceDN/>
        <w:spacing w:line="276" w:lineRule="auto"/>
        <w:jc w:val="right"/>
        <w:rPr>
          <w:rFonts w:ascii="Cambria" w:hAnsi="Cambria"/>
          <w:b/>
          <w:bCs/>
          <w:kern w:val="16"/>
          <w:sz w:val="24"/>
          <w:lang w:eastAsia="ja-JP"/>
        </w:rPr>
      </w:pPr>
      <w:r w:rsidRPr="00C50932">
        <w:rPr>
          <w:rFonts w:ascii="Cambria" w:hAnsi="Cambria"/>
          <w:b/>
          <w:bCs/>
          <w:kern w:val="16"/>
          <w:sz w:val="24"/>
          <w:lang w:eastAsia="ja-JP"/>
        </w:rPr>
        <w:t>沖縄科学技術大学院大学</w:t>
      </w:r>
    </w:p>
    <w:p w14:paraId="560B23EC" w14:textId="046DEDAE" w:rsidR="00C50932" w:rsidRPr="00C50932" w:rsidRDefault="00C50932" w:rsidP="00C50932">
      <w:pPr>
        <w:autoSpaceDE/>
        <w:autoSpaceDN/>
        <w:spacing w:line="276" w:lineRule="auto"/>
        <w:jc w:val="right"/>
        <w:rPr>
          <w:rFonts w:ascii="Cambria" w:hAnsi="Cambria"/>
          <w:b/>
          <w:bCs/>
          <w:kern w:val="16"/>
          <w:sz w:val="24"/>
          <w:lang w:eastAsia="ja-JP"/>
        </w:rPr>
      </w:pPr>
      <w:r w:rsidRPr="00C50932">
        <w:rPr>
          <w:rFonts w:ascii="Cambria" w:hAnsi="Cambria"/>
          <w:b/>
          <w:bCs/>
          <w:kern w:val="16"/>
          <w:sz w:val="24"/>
          <w:lang w:eastAsia="ja-JP"/>
        </w:rPr>
        <w:t>基本方針・ルール・手続き</w:t>
      </w:r>
    </w:p>
    <w:p w14:paraId="55E55C1F" w14:textId="77777777" w:rsidR="00A655BB" w:rsidRPr="00C50932" w:rsidRDefault="00A655BB" w:rsidP="00C50932">
      <w:pPr>
        <w:autoSpaceDE/>
        <w:autoSpaceDN/>
        <w:spacing w:line="276" w:lineRule="auto"/>
        <w:jc w:val="both"/>
        <w:rPr>
          <w:rFonts w:ascii="Cambria" w:hAnsi="Cambria"/>
          <w:kern w:val="16"/>
          <w:sz w:val="24"/>
          <w:lang w:eastAsia="ja-JP"/>
        </w:rPr>
      </w:pPr>
    </w:p>
    <w:p w14:paraId="065366AA" w14:textId="77777777" w:rsidR="00C50932" w:rsidRDefault="0075689E" w:rsidP="00C50932">
      <w:pPr>
        <w:autoSpaceDE/>
        <w:autoSpaceDN/>
        <w:spacing w:line="276" w:lineRule="auto"/>
        <w:jc w:val="both"/>
        <w:rPr>
          <w:rFonts w:ascii="Cambria" w:hAnsi="Cambria"/>
          <w:kern w:val="16"/>
          <w:sz w:val="24"/>
          <w:lang w:eastAsia="ja-JP"/>
        </w:rPr>
      </w:pPr>
      <w:r w:rsidRPr="00C50932">
        <w:rPr>
          <w:rFonts w:ascii="Cambria" w:hAnsi="Cambria"/>
          <w:kern w:val="16"/>
          <w:sz w:val="24"/>
          <w:lang w:eastAsia="ja-JP"/>
        </w:rPr>
        <w:t>理事長・学長決定</w:t>
      </w:r>
    </w:p>
    <w:p w14:paraId="5B0BE33B" w14:textId="7BD71BD3" w:rsidR="00A655BB" w:rsidRPr="00CF14EE" w:rsidRDefault="0075689E" w:rsidP="00CF14EE">
      <w:pPr>
        <w:pStyle w:val="a4"/>
        <w:numPr>
          <w:ilvl w:val="0"/>
          <w:numId w:val="5"/>
        </w:numPr>
        <w:autoSpaceDE/>
        <w:autoSpaceDN/>
        <w:spacing w:line="276" w:lineRule="auto"/>
        <w:jc w:val="both"/>
        <w:rPr>
          <w:rFonts w:ascii="Cambria" w:hAnsi="Cambria"/>
          <w:kern w:val="16"/>
          <w:sz w:val="24"/>
          <w:lang w:eastAsia="ja-JP"/>
        </w:rPr>
      </w:pPr>
      <w:r w:rsidRPr="00CF14EE">
        <w:rPr>
          <w:rFonts w:ascii="Cambria" w:hAnsi="Cambria"/>
          <w:kern w:val="16"/>
          <w:sz w:val="24"/>
          <w:lang w:eastAsia="ja-JP"/>
        </w:rPr>
        <w:t>労働基準法</w:t>
      </w:r>
    </w:p>
    <w:p w14:paraId="4870A731" w14:textId="77777777" w:rsidR="00C50932" w:rsidRPr="00CF14EE" w:rsidRDefault="0075689E" w:rsidP="00CF14EE">
      <w:pPr>
        <w:pStyle w:val="a4"/>
        <w:numPr>
          <w:ilvl w:val="0"/>
          <w:numId w:val="5"/>
        </w:numPr>
        <w:autoSpaceDE/>
        <w:autoSpaceDN/>
        <w:spacing w:line="276" w:lineRule="auto"/>
        <w:jc w:val="both"/>
        <w:rPr>
          <w:rFonts w:ascii="Cambria" w:hAnsi="Cambria"/>
          <w:kern w:val="16"/>
          <w:sz w:val="24"/>
          <w:lang w:eastAsia="ja-JP"/>
        </w:rPr>
      </w:pPr>
      <w:r w:rsidRPr="00CF14EE">
        <w:rPr>
          <w:rFonts w:ascii="Cambria" w:hAnsi="Cambria"/>
          <w:kern w:val="16"/>
          <w:sz w:val="24"/>
        </w:rPr>
        <w:t>労働災害補償保険法</w:t>
      </w:r>
    </w:p>
    <w:p w14:paraId="721943B2" w14:textId="489648B8" w:rsidR="00A655BB" w:rsidRPr="00CF14EE" w:rsidRDefault="0075689E" w:rsidP="00CF14EE">
      <w:pPr>
        <w:pStyle w:val="a4"/>
        <w:numPr>
          <w:ilvl w:val="0"/>
          <w:numId w:val="5"/>
        </w:numPr>
        <w:autoSpaceDE/>
        <w:autoSpaceDN/>
        <w:spacing w:line="276" w:lineRule="auto"/>
        <w:jc w:val="both"/>
        <w:rPr>
          <w:rFonts w:ascii="Cambria" w:hAnsi="Cambria"/>
          <w:kern w:val="16"/>
          <w:sz w:val="24"/>
          <w:lang w:eastAsia="ja-JP"/>
        </w:rPr>
      </w:pPr>
      <w:r w:rsidRPr="00CF14EE">
        <w:rPr>
          <w:rFonts w:ascii="Cambria" w:hAnsi="Cambria"/>
          <w:kern w:val="16"/>
          <w:sz w:val="24"/>
        </w:rPr>
        <w:t>労働安全衛生法</w:t>
      </w:r>
    </w:p>
    <w:p w14:paraId="68EE5F2D" w14:textId="77777777" w:rsidR="00A655BB" w:rsidRDefault="00A655BB" w:rsidP="00C50932">
      <w:pPr>
        <w:autoSpaceDE/>
        <w:autoSpaceDN/>
        <w:spacing w:line="276" w:lineRule="auto"/>
        <w:jc w:val="both"/>
        <w:rPr>
          <w:rFonts w:ascii="Cambria" w:hAnsi="Cambria"/>
          <w:kern w:val="16"/>
          <w:sz w:val="24"/>
          <w:lang w:eastAsia="ja-JP"/>
        </w:rPr>
      </w:pPr>
    </w:p>
    <w:p w14:paraId="49B1B06F" w14:textId="77777777" w:rsidR="00CF14EE" w:rsidRPr="00C50932" w:rsidRDefault="00CF14EE" w:rsidP="00C50932">
      <w:pPr>
        <w:autoSpaceDE/>
        <w:autoSpaceDN/>
        <w:spacing w:line="276" w:lineRule="auto"/>
        <w:jc w:val="both"/>
        <w:rPr>
          <w:rFonts w:ascii="Cambria" w:hAnsi="Cambria"/>
          <w:kern w:val="16"/>
          <w:sz w:val="24"/>
          <w:lang w:eastAsia="ja-JP"/>
        </w:rPr>
      </w:pPr>
    </w:p>
    <w:p w14:paraId="1BC642E7" w14:textId="2ECC260E" w:rsidR="00A655BB" w:rsidRPr="00C50932" w:rsidRDefault="0075689E" w:rsidP="00C50932">
      <w:pPr>
        <w:autoSpaceDE/>
        <w:autoSpaceDN/>
        <w:spacing w:line="276" w:lineRule="auto"/>
        <w:jc w:val="center"/>
        <w:rPr>
          <w:rFonts w:ascii="Cambria" w:hAnsi="Cambria"/>
          <w:b/>
          <w:bCs/>
          <w:kern w:val="16"/>
          <w:sz w:val="28"/>
          <w:szCs w:val="28"/>
          <w:lang w:eastAsia="ja-JP"/>
        </w:rPr>
      </w:pPr>
      <w:r w:rsidRPr="00C50932">
        <w:rPr>
          <w:rFonts w:ascii="Cambria" w:hAnsi="Cambria"/>
          <w:b/>
          <w:bCs/>
          <w:kern w:val="16"/>
          <w:sz w:val="28"/>
          <w:szCs w:val="28"/>
          <w:lang w:eastAsia="ja-JP"/>
        </w:rPr>
        <w:t>第</w:t>
      </w:r>
      <w:r w:rsidRPr="00C50932">
        <w:rPr>
          <w:rFonts w:ascii="Cambria" w:hAnsi="Cambria"/>
          <w:b/>
          <w:bCs/>
          <w:kern w:val="16"/>
          <w:sz w:val="28"/>
          <w:szCs w:val="28"/>
          <w:lang w:eastAsia="ja-JP"/>
        </w:rPr>
        <w:t>41</w:t>
      </w:r>
      <w:r w:rsidRPr="00C50932">
        <w:rPr>
          <w:rFonts w:ascii="Cambria" w:hAnsi="Cambria"/>
          <w:b/>
          <w:bCs/>
          <w:kern w:val="16"/>
          <w:sz w:val="28"/>
          <w:szCs w:val="28"/>
          <w:lang w:eastAsia="ja-JP"/>
        </w:rPr>
        <w:t>章</w:t>
      </w:r>
      <w:r w:rsidR="00C50932" w:rsidRPr="00C50932">
        <w:rPr>
          <w:rFonts w:ascii="Cambria" w:hAnsi="Cambria" w:hint="eastAsia"/>
          <w:b/>
          <w:bCs/>
          <w:kern w:val="16"/>
          <w:sz w:val="28"/>
          <w:szCs w:val="28"/>
          <w:lang w:eastAsia="ja-JP"/>
        </w:rPr>
        <w:t>：</w:t>
      </w:r>
      <w:r w:rsidRPr="00C50932">
        <w:rPr>
          <w:rFonts w:ascii="Cambria" w:hAnsi="Cambria"/>
          <w:b/>
          <w:bCs/>
          <w:kern w:val="16"/>
          <w:sz w:val="28"/>
          <w:szCs w:val="28"/>
          <w:lang w:eastAsia="ja-JP"/>
        </w:rPr>
        <w:t>職場の安全衛生</w:t>
      </w:r>
    </w:p>
    <w:p w14:paraId="20014D92" w14:textId="77777777" w:rsidR="00A655BB" w:rsidRPr="00C50932" w:rsidRDefault="00A655BB" w:rsidP="00C50932">
      <w:pPr>
        <w:autoSpaceDE/>
        <w:autoSpaceDN/>
        <w:spacing w:line="276" w:lineRule="auto"/>
        <w:jc w:val="both"/>
        <w:rPr>
          <w:rFonts w:ascii="Cambria" w:hAnsi="Cambria"/>
          <w:kern w:val="16"/>
          <w:sz w:val="24"/>
          <w:lang w:eastAsia="ja-JP"/>
        </w:rPr>
      </w:pPr>
    </w:p>
    <w:p w14:paraId="6D098F9C" w14:textId="615B9894" w:rsidR="00A655BB" w:rsidRPr="00C50932" w:rsidRDefault="00C50932" w:rsidP="00C50932">
      <w:pPr>
        <w:autoSpaceDE/>
        <w:autoSpaceDN/>
        <w:spacing w:line="276" w:lineRule="auto"/>
        <w:jc w:val="both"/>
        <w:rPr>
          <w:rFonts w:ascii="Cambria" w:hAnsi="Cambria"/>
          <w:b/>
          <w:bCs/>
          <w:kern w:val="16"/>
          <w:sz w:val="24"/>
          <w:lang w:eastAsia="ja-JP"/>
        </w:rPr>
      </w:pPr>
      <w:r w:rsidRPr="00C50932">
        <w:rPr>
          <w:rFonts w:ascii="Cambria" w:hAnsi="Cambria" w:hint="eastAsia"/>
          <w:b/>
          <w:bCs/>
          <w:kern w:val="16"/>
          <w:sz w:val="24"/>
          <w:lang w:eastAsia="ja-JP"/>
        </w:rPr>
        <w:t>41.1</w:t>
      </w:r>
      <w:r w:rsidRPr="00C50932">
        <w:rPr>
          <w:rFonts w:ascii="Cambria" w:hAnsi="Cambria"/>
          <w:b/>
          <w:bCs/>
          <w:kern w:val="16"/>
          <w:sz w:val="24"/>
          <w:lang w:eastAsia="ja-JP"/>
        </w:rPr>
        <w:tab/>
      </w:r>
      <w:r w:rsidR="0075689E" w:rsidRPr="00C50932">
        <w:rPr>
          <w:rFonts w:ascii="Cambria" w:hAnsi="Cambria"/>
          <w:b/>
          <w:bCs/>
          <w:kern w:val="16"/>
          <w:sz w:val="24"/>
          <w:lang w:eastAsia="ja-JP"/>
        </w:rPr>
        <w:t>基本方針</w:t>
      </w:r>
    </w:p>
    <w:p w14:paraId="22D74F02" w14:textId="37746A71" w:rsidR="00A655BB" w:rsidRPr="00C50932" w:rsidRDefault="0075689E" w:rsidP="00C50932">
      <w:pPr>
        <w:autoSpaceDE/>
        <w:autoSpaceDN/>
        <w:spacing w:line="276" w:lineRule="auto"/>
        <w:jc w:val="both"/>
        <w:rPr>
          <w:rFonts w:ascii="Cambria" w:hAnsi="Cambria"/>
          <w:kern w:val="16"/>
          <w:sz w:val="24"/>
          <w:lang w:eastAsia="ja-JP"/>
        </w:rPr>
      </w:pPr>
      <w:r w:rsidRPr="00C50932">
        <w:rPr>
          <w:rFonts w:ascii="Cambria" w:hAnsi="Cambria"/>
          <w:kern w:val="16"/>
          <w:sz w:val="24"/>
          <w:lang w:eastAsia="ja-JP"/>
        </w:rPr>
        <w:t>沖縄科学技術大学院大学は、職員に対し、安全で健康が維持される環境が提供されるよう努めます。本学は、職員の心身の健康の増進のため、研修、各種制度、保健サービスを提供します。学内の執務スペースは、適切な換気や照明がなされたものとし、職員には人間工学の観点から適切な設備・器具や家具が提供します。安全に関する研修を受講し、安全に関するルールを順守するとともに、職員は栄養ある食事、十分な睡眠、日々の運動、リラックスや余暇のための時間をとることに心掛けることが期待されます。本学の安全衛生に関する総合的或いは特定の任務に関する研修、職員の健康、研究安全に関する研修、防災、緊急時の対応等に関する包括的方針として、基本方針・ルール・手続きの</w:t>
      </w:r>
      <w:hyperlink r:id="rId10">
        <w:r w:rsidRPr="00C50932">
          <w:rPr>
            <w:rFonts w:ascii="Cambria" w:hAnsi="Cambria"/>
            <w:color w:val="0000FF"/>
            <w:kern w:val="16"/>
            <w:sz w:val="24"/>
            <w:u w:val="single" w:color="0000FF"/>
            <w:lang w:eastAsia="ja-JP"/>
          </w:rPr>
          <w:t>13</w:t>
        </w:r>
        <w:r w:rsidRPr="00C50932">
          <w:rPr>
            <w:rFonts w:ascii="Cambria" w:hAnsi="Cambria"/>
            <w:color w:val="0000FF"/>
            <w:kern w:val="16"/>
            <w:sz w:val="24"/>
            <w:u w:val="single" w:color="0000FF"/>
            <w:lang w:eastAsia="ja-JP"/>
          </w:rPr>
          <w:t>章</w:t>
        </w:r>
      </w:hyperlink>
      <w:r w:rsidRPr="00C50932">
        <w:rPr>
          <w:rFonts w:ascii="Cambria" w:hAnsi="Cambria"/>
          <w:kern w:val="16"/>
          <w:sz w:val="24"/>
          <w:lang w:eastAsia="ja-JP"/>
        </w:rPr>
        <w:t>が定められています。</w:t>
      </w:r>
    </w:p>
    <w:p w14:paraId="38FEB29B" w14:textId="77777777" w:rsidR="00A655BB" w:rsidRPr="00C50932" w:rsidRDefault="0075689E" w:rsidP="00C50932">
      <w:pPr>
        <w:autoSpaceDE/>
        <w:autoSpaceDN/>
        <w:spacing w:line="276" w:lineRule="auto"/>
        <w:jc w:val="both"/>
        <w:rPr>
          <w:rFonts w:ascii="Cambria" w:hAnsi="Cambria"/>
          <w:kern w:val="16"/>
          <w:sz w:val="24"/>
          <w:lang w:eastAsia="ja-JP"/>
        </w:rPr>
      </w:pPr>
      <w:r w:rsidRPr="00C50932">
        <w:rPr>
          <w:rFonts w:ascii="Cambria" w:hAnsi="Cambria"/>
          <w:kern w:val="16"/>
          <w:sz w:val="24"/>
          <w:lang w:eastAsia="ja-JP"/>
        </w:rPr>
        <w:t>本章の定める事項は、健康診断と労働災害補償保険法の対象となる業務上の負傷や職業に関連する疾病の補償に限定します。</w:t>
      </w:r>
    </w:p>
    <w:p w14:paraId="1E16A499" w14:textId="77777777" w:rsidR="00A655BB" w:rsidRPr="00C50932" w:rsidRDefault="00A655BB" w:rsidP="00C50932">
      <w:pPr>
        <w:autoSpaceDE/>
        <w:autoSpaceDN/>
        <w:spacing w:line="276" w:lineRule="auto"/>
        <w:jc w:val="both"/>
        <w:rPr>
          <w:rFonts w:ascii="Cambria" w:hAnsi="Cambria"/>
          <w:kern w:val="16"/>
          <w:sz w:val="24"/>
          <w:lang w:eastAsia="ja-JP"/>
        </w:rPr>
      </w:pPr>
    </w:p>
    <w:p w14:paraId="65B55593" w14:textId="649C9A3A" w:rsidR="00A655BB" w:rsidRPr="00C50932" w:rsidRDefault="00C50932" w:rsidP="00C50932">
      <w:pPr>
        <w:autoSpaceDE/>
        <w:autoSpaceDN/>
        <w:spacing w:line="276" w:lineRule="auto"/>
        <w:jc w:val="both"/>
        <w:rPr>
          <w:rFonts w:ascii="Cambria" w:hAnsi="Cambria"/>
          <w:b/>
          <w:bCs/>
          <w:kern w:val="16"/>
          <w:sz w:val="24"/>
          <w:lang w:eastAsia="ja-JP"/>
        </w:rPr>
      </w:pPr>
      <w:r w:rsidRPr="00C50932">
        <w:rPr>
          <w:rFonts w:ascii="Cambria" w:hAnsi="Cambria" w:hint="eastAsia"/>
          <w:b/>
          <w:bCs/>
          <w:kern w:val="16"/>
          <w:sz w:val="24"/>
          <w:lang w:eastAsia="ja-JP"/>
        </w:rPr>
        <w:t>41.2</w:t>
      </w:r>
      <w:r w:rsidRPr="00C50932">
        <w:rPr>
          <w:rFonts w:ascii="Cambria" w:hAnsi="Cambria"/>
          <w:b/>
          <w:bCs/>
          <w:kern w:val="16"/>
          <w:sz w:val="24"/>
          <w:lang w:eastAsia="ja-JP"/>
        </w:rPr>
        <w:tab/>
      </w:r>
      <w:r w:rsidR="0075689E" w:rsidRPr="00C50932">
        <w:rPr>
          <w:rFonts w:ascii="Cambria" w:hAnsi="Cambria"/>
          <w:b/>
          <w:bCs/>
          <w:kern w:val="16"/>
          <w:sz w:val="24"/>
          <w:lang w:eastAsia="ja-JP"/>
        </w:rPr>
        <w:t>留意すべき事項</w:t>
      </w:r>
    </w:p>
    <w:p w14:paraId="78A0D9FE" w14:textId="77777777" w:rsidR="00A655BB" w:rsidRPr="00C50932" w:rsidRDefault="00000000" w:rsidP="00C50932">
      <w:pPr>
        <w:autoSpaceDE/>
        <w:autoSpaceDN/>
        <w:spacing w:line="276" w:lineRule="auto"/>
        <w:jc w:val="both"/>
        <w:rPr>
          <w:rFonts w:ascii="Cambria" w:hAnsi="Cambria"/>
          <w:kern w:val="16"/>
          <w:sz w:val="24"/>
          <w:lang w:eastAsia="ja-JP"/>
        </w:rPr>
      </w:pPr>
      <w:hyperlink r:id="rId11">
        <w:r w:rsidR="0075689E" w:rsidRPr="00C50932">
          <w:rPr>
            <w:rFonts w:ascii="Cambria" w:hAnsi="Cambria"/>
            <w:color w:val="0000FF"/>
            <w:kern w:val="16"/>
            <w:sz w:val="24"/>
            <w:u w:val="single" w:color="0000FF"/>
            <w:lang w:eastAsia="ja-JP"/>
          </w:rPr>
          <w:t>本学の安全衛生管理</w:t>
        </w:r>
        <w:r w:rsidR="0075689E" w:rsidRPr="00C50932">
          <w:rPr>
            <w:rFonts w:ascii="Cambria" w:hAnsi="Cambria"/>
            <w:color w:val="0000FF"/>
            <w:kern w:val="16"/>
            <w:sz w:val="24"/>
            <w:u w:val="single" w:color="0000FF"/>
            <w:lang w:eastAsia="ja-JP"/>
          </w:rPr>
          <w:t>に</w:t>
        </w:r>
        <w:r w:rsidR="0075689E" w:rsidRPr="00C50932">
          <w:rPr>
            <w:rFonts w:ascii="Cambria" w:hAnsi="Cambria"/>
            <w:color w:val="0000FF"/>
            <w:kern w:val="16"/>
            <w:sz w:val="24"/>
            <w:u w:val="single" w:color="0000FF"/>
            <w:lang w:eastAsia="ja-JP"/>
          </w:rPr>
          <w:t>関する規則</w:t>
        </w:r>
      </w:hyperlink>
      <w:r w:rsidR="0075689E" w:rsidRPr="00C50932">
        <w:rPr>
          <w:rFonts w:ascii="Cambria" w:hAnsi="Cambria"/>
          <w:kern w:val="16"/>
          <w:sz w:val="24"/>
          <w:lang w:eastAsia="ja-JP"/>
        </w:rPr>
        <w:t>は、労働安全衛生法</w:t>
      </w:r>
      <w:r w:rsidR="0075689E" w:rsidRPr="00C50932">
        <w:rPr>
          <w:rFonts w:ascii="Cambria" w:hAnsi="Cambria"/>
          <w:kern w:val="16"/>
          <w:sz w:val="24"/>
          <w:lang w:eastAsia="ja-JP"/>
        </w:rPr>
        <w:t xml:space="preserve"> </w:t>
      </w:r>
      <w:r w:rsidR="0075689E" w:rsidRPr="00C50932">
        <w:rPr>
          <w:rFonts w:ascii="Cambria" w:hAnsi="Cambria"/>
          <w:kern w:val="16"/>
          <w:sz w:val="24"/>
          <w:lang w:eastAsia="ja-JP"/>
        </w:rPr>
        <w:t>（昭和</w:t>
      </w:r>
      <w:r w:rsidR="0075689E" w:rsidRPr="00C50932">
        <w:rPr>
          <w:rFonts w:ascii="Cambria" w:hAnsi="Cambria"/>
          <w:kern w:val="16"/>
          <w:sz w:val="24"/>
          <w:lang w:eastAsia="ja-JP"/>
        </w:rPr>
        <w:t>47</w:t>
      </w:r>
      <w:r w:rsidR="0075689E" w:rsidRPr="00C50932">
        <w:rPr>
          <w:rFonts w:ascii="Cambria" w:hAnsi="Cambria"/>
          <w:kern w:val="16"/>
          <w:sz w:val="24"/>
          <w:lang w:eastAsia="ja-JP"/>
        </w:rPr>
        <w:t>年法律第</w:t>
      </w:r>
      <w:r w:rsidR="0075689E" w:rsidRPr="00C50932">
        <w:rPr>
          <w:rFonts w:ascii="Cambria" w:hAnsi="Cambria"/>
          <w:kern w:val="16"/>
          <w:sz w:val="24"/>
          <w:lang w:eastAsia="ja-JP"/>
        </w:rPr>
        <w:t>57</w:t>
      </w:r>
      <w:r w:rsidR="0075689E" w:rsidRPr="00C50932">
        <w:rPr>
          <w:rFonts w:ascii="Cambria" w:hAnsi="Cambria"/>
          <w:kern w:val="16"/>
          <w:sz w:val="24"/>
          <w:lang w:eastAsia="ja-JP"/>
        </w:rPr>
        <w:t>号）に準拠したものとなっています。また、本学は安全衛生に関して、独自の要件も定めています。</w:t>
      </w:r>
    </w:p>
    <w:p w14:paraId="4DD7CD33" w14:textId="24365A05" w:rsidR="00A655BB" w:rsidRPr="00C50932" w:rsidRDefault="0075689E" w:rsidP="00C50932">
      <w:pPr>
        <w:autoSpaceDE/>
        <w:autoSpaceDN/>
        <w:spacing w:line="276" w:lineRule="auto"/>
        <w:jc w:val="both"/>
        <w:rPr>
          <w:rFonts w:ascii="Cambria" w:hAnsi="Cambria"/>
          <w:kern w:val="16"/>
          <w:sz w:val="24"/>
          <w:lang w:eastAsia="ja-JP"/>
        </w:rPr>
      </w:pPr>
      <w:r w:rsidRPr="00C50932">
        <w:rPr>
          <w:rFonts w:ascii="Cambria" w:hAnsi="Cambria"/>
          <w:kern w:val="16"/>
          <w:sz w:val="24"/>
          <w:lang w:eastAsia="ja-JP"/>
        </w:rPr>
        <w:t>業務上の負傷や職業に関連した疾病については、労働災害補償保険法によって、治療やその他の費用が補償対象となる場合があります。（</w:t>
      </w:r>
      <w:hyperlink r:id="rId12" w:anchor="41.3.2">
        <w:r w:rsidRPr="00C50932">
          <w:rPr>
            <w:rFonts w:ascii="Cambria" w:hAnsi="Cambria"/>
            <w:color w:val="0000FF"/>
            <w:kern w:val="16"/>
            <w:sz w:val="24"/>
            <w:u w:val="single" w:color="0000FF"/>
            <w:lang w:eastAsia="ja-JP"/>
          </w:rPr>
          <w:t>PRP41.3.2</w:t>
        </w:r>
      </w:hyperlink>
      <w:r w:rsidRPr="00C50932">
        <w:rPr>
          <w:rFonts w:ascii="Cambria" w:hAnsi="Cambria"/>
          <w:kern w:val="16"/>
          <w:sz w:val="24"/>
          <w:lang w:eastAsia="ja-JP"/>
        </w:rPr>
        <w:t>）</w:t>
      </w:r>
    </w:p>
    <w:p w14:paraId="6AE7F4F7" w14:textId="77777777" w:rsidR="00A655BB" w:rsidRPr="00C50932" w:rsidRDefault="00A655BB" w:rsidP="00C50932">
      <w:pPr>
        <w:autoSpaceDE/>
        <w:autoSpaceDN/>
        <w:spacing w:line="276" w:lineRule="auto"/>
        <w:jc w:val="both"/>
        <w:rPr>
          <w:rFonts w:ascii="Cambria" w:hAnsi="Cambria"/>
          <w:kern w:val="16"/>
          <w:sz w:val="24"/>
          <w:lang w:eastAsia="ja-JP"/>
        </w:rPr>
      </w:pPr>
    </w:p>
    <w:p w14:paraId="5FADA6F5" w14:textId="31DCB32A" w:rsidR="00A655BB" w:rsidRPr="00C50932" w:rsidRDefault="00C50932" w:rsidP="00C50932">
      <w:pPr>
        <w:autoSpaceDE/>
        <w:autoSpaceDN/>
        <w:spacing w:line="276" w:lineRule="auto"/>
        <w:jc w:val="both"/>
        <w:rPr>
          <w:rFonts w:ascii="Cambria" w:hAnsi="Cambria"/>
          <w:b/>
          <w:bCs/>
          <w:kern w:val="16"/>
          <w:sz w:val="24"/>
          <w:lang w:eastAsia="ja-JP"/>
        </w:rPr>
      </w:pPr>
      <w:r w:rsidRPr="00C50932">
        <w:rPr>
          <w:rFonts w:ascii="Cambria" w:hAnsi="Cambria" w:hint="eastAsia"/>
          <w:b/>
          <w:bCs/>
          <w:kern w:val="16"/>
          <w:sz w:val="24"/>
          <w:lang w:eastAsia="ja-JP"/>
        </w:rPr>
        <w:t>41.3</w:t>
      </w:r>
      <w:r w:rsidRPr="00C50932">
        <w:rPr>
          <w:rFonts w:ascii="Cambria" w:hAnsi="Cambria"/>
          <w:b/>
          <w:bCs/>
          <w:kern w:val="16"/>
          <w:sz w:val="24"/>
          <w:lang w:eastAsia="ja-JP"/>
        </w:rPr>
        <w:tab/>
      </w:r>
      <w:r w:rsidR="0075689E" w:rsidRPr="00C50932">
        <w:rPr>
          <w:rFonts w:ascii="Cambria" w:hAnsi="Cambria"/>
          <w:b/>
          <w:bCs/>
          <w:kern w:val="16"/>
          <w:sz w:val="24"/>
          <w:lang w:eastAsia="ja-JP"/>
        </w:rPr>
        <w:t>ルール</w:t>
      </w:r>
    </w:p>
    <w:p w14:paraId="06EC39B1" w14:textId="60090DAA" w:rsidR="00A655BB" w:rsidRPr="00C50932" w:rsidRDefault="00C50932" w:rsidP="00C50932">
      <w:pPr>
        <w:tabs>
          <w:tab w:val="left" w:pos="1100"/>
        </w:tabs>
        <w:autoSpaceDE/>
        <w:autoSpaceDN/>
        <w:spacing w:line="276" w:lineRule="auto"/>
        <w:ind w:leftChars="100" w:left="220"/>
        <w:jc w:val="both"/>
        <w:rPr>
          <w:rFonts w:ascii="Cambria" w:hAnsi="Cambria"/>
          <w:b/>
          <w:bCs/>
          <w:kern w:val="16"/>
          <w:sz w:val="24"/>
          <w:lang w:eastAsia="ja-JP"/>
        </w:rPr>
      </w:pPr>
      <w:r w:rsidRPr="00C50932">
        <w:rPr>
          <w:rFonts w:ascii="Cambria" w:hAnsi="Cambria" w:hint="eastAsia"/>
          <w:b/>
          <w:bCs/>
          <w:kern w:val="16"/>
          <w:sz w:val="24"/>
          <w:lang w:eastAsia="ja-JP"/>
        </w:rPr>
        <w:t>41.3.1</w:t>
      </w:r>
      <w:r w:rsidRPr="00C50932">
        <w:rPr>
          <w:rFonts w:ascii="Cambria" w:hAnsi="Cambria"/>
          <w:b/>
          <w:bCs/>
          <w:kern w:val="16"/>
          <w:sz w:val="24"/>
          <w:lang w:eastAsia="ja-JP"/>
        </w:rPr>
        <w:tab/>
      </w:r>
      <w:r w:rsidR="0075689E" w:rsidRPr="00C50932">
        <w:rPr>
          <w:rFonts w:ascii="Cambria" w:hAnsi="Cambria"/>
          <w:b/>
          <w:bCs/>
          <w:kern w:val="16"/>
          <w:sz w:val="24"/>
          <w:lang w:eastAsia="ja-JP"/>
        </w:rPr>
        <w:t>健康診断</w:t>
      </w:r>
    </w:p>
    <w:p w14:paraId="2F6DFC6A" w14:textId="63B1373F" w:rsidR="00A655BB" w:rsidRPr="00C50932" w:rsidRDefault="0075689E" w:rsidP="00C50932">
      <w:pPr>
        <w:autoSpaceDE/>
        <w:autoSpaceDN/>
        <w:spacing w:line="276" w:lineRule="auto"/>
        <w:ind w:leftChars="100" w:left="220"/>
        <w:jc w:val="both"/>
        <w:rPr>
          <w:rFonts w:ascii="Cambria" w:hAnsi="Cambria"/>
          <w:kern w:val="16"/>
          <w:sz w:val="24"/>
          <w:lang w:eastAsia="ja-JP"/>
        </w:rPr>
      </w:pPr>
      <w:r w:rsidRPr="00C50932">
        <w:rPr>
          <w:rFonts w:ascii="Cambria" w:hAnsi="Cambria"/>
          <w:kern w:val="16"/>
          <w:sz w:val="24"/>
          <w:lang w:eastAsia="ja-JP"/>
        </w:rPr>
        <w:t>詳細は、</w:t>
      </w:r>
      <w:hyperlink r:id="rId13">
        <w:r w:rsidRPr="00C50932">
          <w:rPr>
            <w:rFonts w:ascii="Cambria" w:hAnsi="Cambria"/>
            <w:color w:val="0000FF"/>
            <w:kern w:val="16"/>
            <w:sz w:val="24"/>
            <w:u w:val="single" w:color="0000FF"/>
            <w:lang w:eastAsia="ja-JP"/>
          </w:rPr>
          <w:t>就業規則</w:t>
        </w:r>
      </w:hyperlink>
      <w:r w:rsidRPr="00C50932">
        <w:rPr>
          <w:rFonts w:ascii="Cambria" w:hAnsi="Cambria"/>
          <w:kern w:val="16"/>
          <w:sz w:val="24"/>
          <w:lang w:eastAsia="ja-JP"/>
        </w:rPr>
        <w:t>第</w:t>
      </w:r>
      <w:r w:rsidR="00C50932" w:rsidRPr="00C50932">
        <w:rPr>
          <w:rFonts w:ascii="Cambria" w:hAnsi="Cambria"/>
          <w:kern w:val="16"/>
          <w:sz w:val="24"/>
          <w:lang w:eastAsia="ja-JP"/>
        </w:rPr>
        <w:t>72</w:t>
      </w:r>
      <w:r w:rsidRPr="00C50932">
        <w:rPr>
          <w:rFonts w:ascii="Cambria" w:hAnsi="Cambria"/>
          <w:kern w:val="16"/>
          <w:sz w:val="24"/>
          <w:lang w:eastAsia="ja-JP"/>
        </w:rPr>
        <w:t>条及び</w:t>
      </w:r>
      <w:hyperlink r:id="rId14">
        <w:r w:rsidRPr="00C50932">
          <w:rPr>
            <w:rFonts w:ascii="Cambria" w:hAnsi="Cambria"/>
            <w:color w:val="0000FF"/>
            <w:kern w:val="16"/>
            <w:sz w:val="24"/>
            <w:u w:val="single" w:color="0000FF"/>
            <w:lang w:eastAsia="ja-JP"/>
          </w:rPr>
          <w:t>非常勤職員就業規則</w:t>
        </w:r>
      </w:hyperlink>
      <w:r w:rsidRPr="00C50932">
        <w:rPr>
          <w:rFonts w:ascii="Cambria" w:hAnsi="Cambria"/>
          <w:kern w:val="16"/>
          <w:sz w:val="24"/>
          <w:lang w:eastAsia="ja-JP"/>
        </w:rPr>
        <w:t>第</w:t>
      </w:r>
      <w:r w:rsidR="00C50932" w:rsidRPr="00C50932">
        <w:rPr>
          <w:rFonts w:ascii="Cambria" w:hAnsi="Cambria"/>
          <w:kern w:val="16"/>
          <w:sz w:val="24"/>
          <w:lang w:eastAsia="ja-JP"/>
        </w:rPr>
        <w:t>59</w:t>
      </w:r>
      <w:r w:rsidRPr="00C50932">
        <w:rPr>
          <w:rFonts w:ascii="Cambria" w:hAnsi="Cambria"/>
          <w:kern w:val="16"/>
          <w:sz w:val="24"/>
          <w:lang w:eastAsia="ja-JP"/>
        </w:rPr>
        <w:t>条定めます。</w:t>
      </w:r>
    </w:p>
    <w:p w14:paraId="2979426E" w14:textId="77777777" w:rsidR="00A655BB" w:rsidRPr="00C50932" w:rsidRDefault="00A655BB" w:rsidP="00C50932">
      <w:pPr>
        <w:autoSpaceDE/>
        <w:autoSpaceDN/>
        <w:spacing w:line="276" w:lineRule="auto"/>
        <w:jc w:val="both"/>
        <w:rPr>
          <w:rFonts w:ascii="Cambria" w:hAnsi="Cambria"/>
          <w:kern w:val="16"/>
          <w:sz w:val="24"/>
          <w:lang w:eastAsia="ja-JP"/>
        </w:rPr>
      </w:pPr>
    </w:p>
    <w:p w14:paraId="2BF63A39" w14:textId="083B220B" w:rsidR="00A655BB" w:rsidRPr="00C50932" w:rsidRDefault="00C50932" w:rsidP="00C50932">
      <w:pPr>
        <w:tabs>
          <w:tab w:val="left" w:pos="1100"/>
        </w:tabs>
        <w:autoSpaceDE/>
        <w:autoSpaceDN/>
        <w:spacing w:line="276" w:lineRule="auto"/>
        <w:ind w:leftChars="100" w:left="220"/>
        <w:jc w:val="both"/>
        <w:rPr>
          <w:rFonts w:ascii="Cambria" w:hAnsi="Cambria"/>
          <w:b/>
          <w:bCs/>
          <w:kern w:val="16"/>
          <w:sz w:val="24"/>
          <w:lang w:eastAsia="ja-JP"/>
        </w:rPr>
      </w:pPr>
      <w:r w:rsidRPr="00C50932">
        <w:rPr>
          <w:rFonts w:ascii="Cambria" w:hAnsi="Cambria" w:hint="eastAsia"/>
          <w:b/>
          <w:bCs/>
          <w:kern w:val="16"/>
          <w:sz w:val="24"/>
          <w:lang w:eastAsia="ja-JP"/>
        </w:rPr>
        <w:t>41.3.2</w:t>
      </w:r>
      <w:r w:rsidRPr="00C50932">
        <w:rPr>
          <w:rFonts w:ascii="Cambria" w:hAnsi="Cambria"/>
          <w:b/>
          <w:bCs/>
          <w:kern w:val="16"/>
          <w:sz w:val="24"/>
          <w:lang w:eastAsia="ja-JP"/>
        </w:rPr>
        <w:tab/>
      </w:r>
      <w:r w:rsidR="0075689E" w:rsidRPr="00C50932">
        <w:rPr>
          <w:rFonts w:ascii="Cambria" w:hAnsi="Cambria"/>
          <w:b/>
          <w:bCs/>
          <w:kern w:val="16"/>
          <w:sz w:val="24"/>
          <w:lang w:eastAsia="ja-JP"/>
        </w:rPr>
        <w:t>労働者災害補償</w:t>
      </w:r>
    </w:p>
    <w:p w14:paraId="2EDF6D52" w14:textId="37C42412" w:rsidR="00A655BB" w:rsidRPr="00C50932" w:rsidRDefault="0075689E" w:rsidP="00C50932">
      <w:pPr>
        <w:autoSpaceDE/>
        <w:autoSpaceDN/>
        <w:spacing w:line="276" w:lineRule="auto"/>
        <w:ind w:leftChars="100" w:left="220"/>
        <w:jc w:val="both"/>
        <w:rPr>
          <w:rFonts w:ascii="Cambria" w:hAnsi="Cambria"/>
          <w:kern w:val="16"/>
          <w:sz w:val="24"/>
          <w:lang w:eastAsia="ja-JP"/>
        </w:rPr>
      </w:pPr>
      <w:r w:rsidRPr="00C50932">
        <w:rPr>
          <w:rFonts w:ascii="Cambria" w:hAnsi="Cambria"/>
          <w:kern w:val="16"/>
          <w:sz w:val="24"/>
          <w:lang w:eastAsia="ja-JP"/>
        </w:rPr>
        <w:t>詳細は、</w:t>
      </w:r>
      <w:r w:rsidRPr="00253629">
        <w:rPr>
          <w:rFonts w:ascii="Cambria" w:hAnsi="Cambria"/>
          <w:kern w:val="16"/>
          <w:sz w:val="24"/>
          <w:lang w:eastAsia="ja-JP"/>
        </w:rPr>
        <w:t>就業規則</w:t>
      </w:r>
      <w:r w:rsidRPr="00C50932">
        <w:rPr>
          <w:rFonts w:ascii="Cambria" w:hAnsi="Cambria"/>
          <w:kern w:val="16"/>
          <w:sz w:val="24"/>
          <w:lang w:eastAsia="ja-JP"/>
        </w:rPr>
        <w:t>第</w:t>
      </w:r>
      <w:r w:rsidR="00C50932" w:rsidRPr="00C50932">
        <w:rPr>
          <w:rFonts w:ascii="Cambria" w:hAnsi="Cambria"/>
          <w:kern w:val="16"/>
          <w:sz w:val="24"/>
          <w:lang w:eastAsia="ja-JP"/>
        </w:rPr>
        <w:t>92</w:t>
      </w:r>
      <w:r w:rsidRPr="00C50932">
        <w:rPr>
          <w:rFonts w:ascii="Cambria" w:hAnsi="Cambria"/>
          <w:kern w:val="16"/>
          <w:sz w:val="24"/>
          <w:lang w:eastAsia="ja-JP"/>
        </w:rPr>
        <w:t>条及び</w:t>
      </w:r>
      <w:r w:rsidRPr="00253629">
        <w:rPr>
          <w:rFonts w:ascii="Cambria" w:hAnsi="Cambria"/>
          <w:kern w:val="16"/>
          <w:sz w:val="24"/>
          <w:lang w:eastAsia="ja-JP"/>
        </w:rPr>
        <w:t>非常勤職員就業規則</w:t>
      </w:r>
      <w:r w:rsidRPr="00C50932">
        <w:rPr>
          <w:rFonts w:ascii="Cambria" w:hAnsi="Cambria"/>
          <w:kern w:val="16"/>
          <w:sz w:val="24"/>
          <w:lang w:eastAsia="ja-JP"/>
        </w:rPr>
        <w:t>第</w:t>
      </w:r>
      <w:r w:rsidR="00C50932" w:rsidRPr="00C50932">
        <w:rPr>
          <w:rFonts w:ascii="Cambria" w:hAnsi="Cambria"/>
          <w:kern w:val="16"/>
          <w:sz w:val="24"/>
          <w:lang w:eastAsia="ja-JP"/>
        </w:rPr>
        <w:t>77</w:t>
      </w:r>
      <w:r w:rsidRPr="00C50932">
        <w:rPr>
          <w:rFonts w:ascii="Cambria" w:hAnsi="Cambria"/>
          <w:kern w:val="16"/>
          <w:sz w:val="24"/>
          <w:lang w:eastAsia="ja-JP"/>
        </w:rPr>
        <w:t>条で定めます。</w:t>
      </w:r>
    </w:p>
    <w:p w14:paraId="4A491CBC" w14:textId="77777777" w:rsidR="00A655BB" w:rsidRPr="00C50932" w:rsidRDefault="00A655BB" w:rsidP="00C50932">
      <w:pPr>
        <w:autoSpaceDE/>
        <w:autoSpaceDN/>
        <w:spacing w:line="276" w:lineRule="auto"/>
        <w:jc w:val="both"/>
        <w:rPr>
          <w:rFonts w:ascii="Cambria" w:hAnsi="Cambria"/>
          <w:kern w:val="16"/>
          <w:sz w:val="24"/>
          <w:lang w:eastAsia="ja-JP"/>
        </w:rPr>
      </w:pPr>
    </w:p>
    <w:p w14:paraId="71E036C7" w14:textId="7B2242F5" w:rsidR="00A655BB" w:rsidRPr="00C50932" w:rsidRDefault="0075689E" w:rsidP="00C50932">
      <w:pPr>
        <w:autoSpaceDE/>
        <w:autoSpaceDN/>
        <w:spacing w:line="276" w:lineRule="auto"/>
        <w:ind w:leftChars="150" w:left="330"/>
        <w:jc w:val="both"/>
        <w:rPr>
          <w:rFonts w:ascii="Cambria" w:hAnsi="Cambria"/>
          <w:kern w:val="16"/>
          <w:sz w:val="24"/>
          <w:lang w:eastAsia="ja-JP"/>
        </w:rPr>
      </w:pPr>
      <w:r w:rsidRPr="00C50932">
        <w:rPr>
          <w:rFonts w:ascii="Cambria" w:hAnsi="Cambria"/>
          <w:kern w:val="16"/>
          <w:sz w:val="24"/>
          <w:lang w:eastAsia="ja-JP"/>
        </w:rPr>
        <w:t>41.3.2.1</w:t>
      </w:r>
      <w:r w:rsidR="00C50932">
        <w:rPr>
          <w:rFonts w:ascii="Cambria" w:hAnsi="Cambria"/>
          <w:kern w:val="16"/>
          <w:sz w:val="24"/>
          <w:lang w:eastAsia="ja-JP"/>
        </w:rPr>
        <w:tab/>
      </w:r>
      <w:r w:rsidRPr="00C50932">
        <w:rPr>
          <w:rFonts w:ascii="Cambria" w:hAnsi="Cambria"/>
          <w:kern w:val="16"/>
          <w:sz w:val="24"/>
          <w:lang w:eastAsia="ja-JP"/>
        </w:rPr>
        <w:t>欠勤中の報酬についてのルール</w:t>
      </w:r>
      <w:r w:rsidR="00C50932" w:rsidRPr="00C50932">
        <w:rPr>
          <w:rFonts w:ascii="Cambria" w:hAnsi="Cambria" w:hint="eastAsia"/>
          <w:kern w:val="16"/>
          <w:sz w:val="24"/>
          <w:lang w:eastAsia="ja-JP"/>
        </w:rPr>
        <w:t>（</w:t>
      </w:r>
      <w:hyperlink r:id="rId15" w:anchor="34.3.6" w:history="1">
        <w:r w:rsidRPr="00253629">
          <w:rPr>
            <w:rStyle w:val="aa"/>
            <w:rFonts w:ascii="Cambria" w:hAnsi="Cambria"/>
            <w:kern w:val="16"/>
            <w:sz w:val="24"/>
            <w:lang w:eastAsia="ja-JP"/>
          </w:rPr>
          <w:t>34.3.6</w:t>
        </w:r>
      </w:hyperlink>
      <w:r w:rsidRPr="00C50932">
        <w:rPr>
          <w:rFonts w:ascii="Cambria" w:hAnsi="Cambria"/>
          <w:kern w:val="16"/>
          <w:sz w:val="24"/>
          <w:lang w:eastAsia="ja-JP"/>
        </w:rPr>
        <w:t>.7</w:t>
      </w:r>
      <w:r w:rsidR="00C50932" w:rsidRPr="00C50932">
        <w:rPr>
          <w:rFonts w:ascii="Cambria" w:hAnsi="Cambria" w:hint="eastAsia"/>
          <w:kern w:val="16"/>
          <w:sz w:val="24"/>
          <w:lang w:eastAsia="ja-JP"/>
        </w:rPr>
        <w:t>）</w:t>
      </w:r>
      <w:r w:rsidRPr="00C50932">
        <w:rPr>
          <w:rFonts w:ascii="Cambria" w:hAnsi="Cambria"/>
          <w:kern w:val="16"/>
          <w:sz w:val="24"/>
          <w:lang w:eastAsia="ja-JP"/>
        </w:rPr>
        <w:t>にかかわらず、労働者災害補償保険法の規定する業務災害又は通勤災害による負傷又は疾病により欠勤した</w:t>
      </w:r>
      <w:r w:rsidRPr="00C50932">
        <w:rPr>
          <w:rFonts w:ascii="Cambria" w:hAnsi="Cambria"/>
          <w:kern w:val="16"/>
          <w:sz w:val="24"/>
          <w:lang w:eastAsia="ja-JP"/>
        </w:rPr>
        <w:lastRenderedPageBreak/>
        <w:t>職員には、欠勤期間の最初の</w:t>
      </w:r>
      <w:r w:rsidRPr="00C50932">
        <w:rPr>
          <w:rFonts w:ascii="Cambria" w:hAnsi="Cambria"/>
          <w:kern w:val="16"/>
          <w:sz w:val="24"/>
          <w:lang w:eastAsia="ja-JP"/>
        </w:rPr>
        <w:t>3</w:t>
      </w:r>
      <w:r w:rsidRPr="00C50932">
        <w:rPr>
          <w:rFonts w:ascii="Cambria" w:hAnsi="Cambria"/>
          <w:kern w:val="16"/>
          <w:sz w:val="24"/>
          <w:lang w:eastAsia="ja-JP"/>
        </w:rPr>
        <w:t>日間は本学より日給が全額支給されます。</w:t>
      </w:r>
    </w:p>
    <w:p w14:paraId="41A2725E" w14:textId="77777777" w:rsidR="00A655BB" w:rsidRDefault="0075689E" w:rsidP="005675A5">
      <w:pPr>
        <w:autoSpaceDE/>
        <w:autoSpaceDN/>
        <w:spacing w:line="276" w:lineRule="auto"/>
        <w:ind w:leftChars="150" w:left="330"/>
        <w:jc w:val="both"/>
        <w:rPr>
          <w:rFonts w:ascii="Cambria" w:hAnsi="Cambria"/>
          <w:kern w:val="16"/>
          <w:sz w:val="24"/>
          <w:lang w:eastAsia="ja-JP"/>
        </w:rPr>
      </w:pPr>
      <w:r w:rsidRPr="00C50932">
        <w:rPr>
          <w:rFonts w:ascii="Cambria" w:hAnsi="Cambria"/>
          <w:kern w:val="16"/>
          <w:sz w:val="24"/>
          <w:lang w:eastAsia="ja-JP"/>
        </w:rPr>
        <w:t>最初の</w:t>
      </w:r>
      <w:r w:rsidRPr="00C50932">
        <w:rPr>
          <w:rFonts w:ascii="Cambria" w:hAnsi="Cambria"/>
          <w:kern w:val="16"/>
          <w:sz w:val="24"/>
          <w:lang w:eastAsia="ja-JP"/>
        </w:rPr>
        <w:t>3</w:t>
      </w:r>
      <w:r w:rsidRPr="00C50932">
        <w:rPr>
          <w:rFonts w:ascii="Cambria" w:hAnsi="Cambria"/>
          <w:kern w:val="16"/>
          <w:sz w:val="24"/>
          <w:lang w:eastAsia="ja-JP"/>
        </w:rPr>
        <w:t>日間以降、労働者災害補償保険（保険）での補償が下記の計算式による金額より少額の場合、補償金を確認した後、本学がその差異を支給します。</w:t>
      </w:r>
    </w:p>
    <w:p w14:paraId="12FEC138" w14:textId="77777777" w:rsidR="005675A5" w:rsidRPr="00C50932" w:rsidRDefault="005675A5" w:rsidP="005675A5">
      <w:pPr>
        <w:autoSpaceDE/>
        <w:autoSpaceDN/>
        <w:spacing w:line="276" w:lineRule="auto"/>
        <w:jc w:val="both"/>
        <w:rPr>
          <w:rFonts w:ascii="Cambria" w:hAnsi="Cambria"/>
          <w:kern w:val="16"/>
          <w:sz w:val="24"/>
          <w:lang w:eastAsia="ja-JP"/>
        </w:rPr>
      </w:pPr>
    </w:p>
    <w:p w14:paraId="7A0DFADA" w14:textId="23040D78" w:rsidR="00A655BB" w:rsidRPr="00C50932" w:rsidRDefault="0075689E" w:rsidP="00C50932">
      <w:pPr>
        <w:autoSpaceDE/>
        <w:autoSpaceDN/>
        <w:spacing w:line="276" w:lineRule="auto"/>
        <w:ind w:leftChars="150" w:left="330"/>
        <w:jc w:val="both"/>
        <w:rPr>
          <w:rFonts w:ascii="Cambria" w:hAnsi="Cambria"/>
          <w:kern w:val="16"/>
          <w:sz w:val="24"/>
          <w:lang w:eastAsia="ja-JP"/>
        </w:rPr>
      </w:pPr>
      <w:r w:rsidRPr="00C50932">
        <w:rPr>
          <w:rFonts w:ascii="Cambria" w:hAnsi="Cambria"/>
          <w:kern w:val="16"/>
          <w:sz w:val="24"/>
          <w:lang w:eastAsia="ja-JP"/>
        </w:rPr>
        <w:t>計算式：（日給</w:t>
      </w:r>
      <w:r w:rsidR="00A56FA1" w:rsidRPr="00C50932">
        <w:rPr>
          <w:rFonts w:ascii="Cambria" w:hAnsi="Cambria" w:hint="eastAsia"/>
          <w:kern w:val="16"/>
          <w:sz w:val="24"/>
          <w:lang w:eastAsia="ja-JP"/>
        </w:rPr>
        <w:t>（</w:t>
      </w:r>
      <w:hyperlink r:id="rId16" w:anchor="34.3.6" w:history="1">
        <w:r w:rsidRPr="00253629">
          <w:rPr>
            <w:rStyle w:val="aa"/>
            <w:rFonts w:ascii="Cambria" w:hAnsi="Cambria"/>
            <w:kern w:val="16"/>
            <w:sz w:val="24"/>
            <w:lang w:eastAsia="ja-JP"/>
          </w:rPr>
          <w:t>34.3.6</w:t>
        </w:r>
      </w:hyperlink>
      <w:r w:rsidRPr="00C50932">
        <w:rPr>
          <w:rFonts w:ascii="Cambria" w:hAnsi="Cambria"/>
          <w:kern w:val="16"/>
          <w:sz w:val="24"/>
          <w:lang w:eastAsia="ja-JP"/>
        </w:rPr>
        <w:t>.5</w:t>
      </w:r>
      <w:r w:rsidR="00A56FA1" w:rsidRPr="00C50932">
        <w:rPr>
          <w:rFonts w:ascii="Cambria" w:hAnsi="Cambria" w:hint="eastAsia"/>
          <w:kern w:val="16"/>
          <w:sz w:val="24"/>
          <w:lang w:eastAsia="ja-JP"/>
        </w:rPr>
        <w:t>）</w:t>
      </w:r>
      <w:r w:rsidRPr="00C50932">
        <w:rPr>
          <w:rFonts w:ascii="Cambria" w:hAnsi="Cambria"/>
          <w:kern w:val="16"/>
          <w:sz w:val="24"/>
          <w:lang w:eastAsia="ja-JP"/>
        </w:rPr>
        <w:t>）</w:t>
      </w:r>
      <w:r w:rsidR="00A56FA1" w:rsidRPr="00C50932">
        <w:rPr>
          <w:rFonts w:ascii="Cambria" w:hAnsi="Cambria" w:hint="eastAsia"/>
          <w:kern w:val="16"/>
          <w:sz w:val="24"/>
          <w:lang w:eastAsia="ja-JP"/>
        </w:rPr>
        <w:t>×</w:t>
      </w:r>
      <w:r w:rsidRPr="00C50932">
        <w:rPr>
          <w:rFonts w:ascii="Cambria" w:hAnsi="Cambria"/>
          <w:kern w:val="16"/>
          <w:sz w:val="24"/>
          <w:lang w:eastAsia="ja-JP"/>
        </w:rPr>
        <w:t>（職員の休業予定日数）</w:t>
      </w:r>
    </w:p>
    <w:p w14:paraId="124770A4" w14:textId="77777777" w:rsidR="00A655BB" w:rsidRPr="00C50932" w:rsidRDefault="00A655BB" w:rsidP="00C50932">
      <w:pPr>
        <w:autoSpaceDE/>
        <w:autoSpaceDN/>
        <w:spacing w:line="276" w:lineRule="auto"/>
        <w:jc w:val="both"/>
        <w:rPr>
          <w:rFonts w:ascii="Cambria" w:hAnsi="Cambria"/>
          <w:kern w:val="16"/>
          <w:sz w:val="24"/>
          <w:lang w:eastAsia="ja-JP"/>
        </w:rPr>
      </w:pPr>
    </w:p>
    <w:p w14:paraId="26B153DB" w14:textId="1C68B9DE" w:rsidR="00A655BB" w:rsidRPr="00C50932" w:rsidRDefault="00C50932" w:rsidP="00C50932">
      <w:pPr>
        <w:autoSpaceDE/>
        <w:autoSpaceDN/>
        <w:spacing w:line="276" w:lineRule="auto"/>
        <w:ind w:leftChars="150" w:left="330"/>
        <w:jc w:val="both"/>
        <w:rPr>
          <w:rFonts w:ascii="Cambria" w:hAnsi="Cambria"/>
          <w:kern w:val="16"/>
          <w:sz w:val="24"/>
          <w:lang w:eastAsia="ja-JP"/>
        </w:rPr>
      </w:pPr>
      <w:r>
        <w:rPr>
          <w:rFonts w:ascii="Cambria" w:hAnsi="Cambria" w:hint="eastAsia"/>
          <w:kern w:val="16"/>
          <w:sz w:val="24"/>
          <w:lang w:eastAsia="ja-JP"/>
        </w:rPr>
        <w:t>41.3.2.2</w:t>
      </w:r>
      <w:r>
        <w:rPr>
          <w:rFonts w:ascii="Cambria" w:hAnsi="Cambria"/>
          <w:kern w:val="16"/>
          <w:sz w:val="24"/>
          <w:lang w:eastAsia="ja-JP"/>
        </w:rPr>
        <w:tab/>
      </w:r>
      <w:r w:rsidR="0075689E" w:rsidRPr="00C50932">
        <w:rPr>
          <w:rFonts w:ascii="Cambria" w:hAnsi="Cambria"/>
          <w:kern w:val="16"/>
          <w:sz w:val="24"/>
          <w:lang w:eastAsia="ja-JP"/>
        </w:rPr>
        <w:t>常勤の役員は本学が準備した役員災害補償保険で補償されます。補償には下記の種類があります。</w:t>
      </w:r>
    </w:p>
    <w:p w14:paraId="63DAE26D" w14:textId="77777777" w:rsidR="00C50932" w:rsidRDefault="0075689E" w:rsidP="00C50932">
      <w:pPr>
        <w:pStyle w:val="a4"/>
        <w:numPr>
          <w:ilvl w:val="0"/>
          <w:numId w:val="4"/>
        </w:numPr>
        <w:autoSpaceDE/>
        <w:autoSpaceDN/>
        <w:spacing w:line="276" w:lineRule="auto"/>
        <w:ind w:leftChars="150" w:left="770"/>
        <w:jc w:val="both"/>
        <w:rPr>
          <w:rFonts w:ascii="Cambria" w:hAnsi="Cambria"/>
          <w:kern w:val="16"/>
          <w:sz w:val="24"/>
        </w:rPr>
      </w:pPr>
      <w:r w:rsidRPr="00C50932">
        <w:rPr>
          <w:rFonts w:ascii="Cambria" w:hAnsi="Cambria"/>
          <w:kern w:val="16"/>
          <w:sz w:val="24"/>
        </w:rPr>
        <w:t>遺族補償給付金</w:t>
      </w:r>
    </w:p>
    <w:p w14:paraId="67F33A15" w14:textId="77777777" w:rsidR="00C50932" w:rsidRDefault="0075689E" w:rsidP="00C50932">
      <w:pPr>
        <w:pStyle w:val="a4"/>
        <w:numPr>
          <w:ilvl w:val="0"/>
          <w:numId w:val="4"/>
        </w:numPr>
        <w:autoSpaceDE/>
        <w:autoSpaceDN/>
        <w:spacing w:line="276" w:lineRule="auto"/>
        <w:ind w:leftChars="150" w:left="770"/>
        <w:jc w:val="both"/>
        <w:rPr>
          <w:rFonts w:ascii="Cambria" w:hAnsi="Cambria"/>
          <w:kern w:val="16"/>
          <w:sz w:val="24"/>
        </w:rPr>
      </w:pPr>
      <w:r w:rsidRPr="00C50932">
        <w:rPr>
          <w:rFonts w:ascii="Cambria" w:hAnsi="Cambria"/>
          <w:kern w:val="16"/>
          <w:sz w:val="24"/>
        </w:rPr>
        <w:t>後遺障害給付金</w:t>
      </w:r>
    </w:p>
    <w:p w14:paraId="1D55442B" w14:textId="77777777" w:rsidR="00C50932" w:rsidRDefault="0075689E" w:rsidP="00C50932">
      <w:pPr>
        <w:pStyle w:val="a4"/>
        <w:numPr>
          <w:ilvl w:val="0"/>
          <w:numId w:val="4"/>
        </w:numPr>
        <w:autoSpaceDE/>
        <w:autoSpaceDN/>
        <w:spacing w:line="276" w:lineRule="auto"/>
        <w:ind w:leftChars="150" w:left="770"/>
        <w:jc w:val="both"/>
        <w:rPr>
          <w:rFonts w:ascii="Cambria" w:hAnsi="Cambria"/>
          <w:kern w:val="16"/>
          <w:sz w:val="24"/>
        </w:rPr>
      </w:pPr>
      <w:r w:rsidRPr="00C50932">
        <w:rPr>
          <w:rFonts w:ascii="Cambria" w:hAnsi="Cambria"/>
          <w:kern w:val="16"/>
          <w:sz w:val="24"/>
        </w:rPr>
        <w:t>入院給付金</w:t>
      </w:r>
    </w:p>
    <w:p w14:paraId="262E72C4" w14:textId="77777777" w:rsidR="00C50932" w:rsidRDefault="0075689E" w:rsidP="00C50932">
      <w:pPr>
        <w:pStyle w:val="a4"/>
        <w:numPr>
          <w:ilvl w:val="0"/>
          <w:numId w:val="4"/>
        </w:numPr>
        <w:autoSpaceDE/>
        <w:autoSpaceDN/>
        <w:spacing w:line="276" w:lineRule="auto"/>
        <w:ind w:leftChars="150" w:left="770"/>
        <w:jc w:val="both"/>
        <w:rPr>
          <w:rFonts w:ascii="Cambria" w:hAnsi="Cambria"/>
          <w:kern w:val="16"/>
          <w:sz w:val="24"/>
        </w:rPr>
      </w:pPr>
      <w:r w:rsidRPr="00C50932">
        <w:rPr>
          <w:rFonts w:ascii="Cambria" w:hAnsi="Cambria"/>
          <w:kern w:val="16"/>
          <w:sz w:val="24"/>
        </w:rPr>
        <w:t>手術給付金</w:t>
      </w:r>
    </w:p>
    <w:p w14:paraId="4058018A" w14:textId="3E9CF34C" w:rsidR="00A655BB" w:rsidRPr="00C50932" w:rsidRDefault="0075689E" w:rsidP="00C50932">
      <w:pPr>
        <w:pStyle w:val="a4"/>
        <w:numPr>
          <w:ilvl w:val="0"/>
          <w:numId w:val="4"/>
        </w:numPr>
        <w:autoSpaceDE/>
        <w:autoSpaceDN/>
        <w:spacing w:line="276" w:lineRule="auto"/>
        <w:ind w:leftChars="150" w:left="770"/>
        <w:jc w:val="both"/>
        <w:rPr>
          <w:rFonts w:ascii="Cambria" w:hAnsi="Cambria"/>
          <w:kern w:val="16"/>
          <w:sz w:val="24"/>
        </w:rPr>
      </w:pPr>
      <w:r w:rsidRPr="00C50932">
        <w:rPr>
          <w:rFonts w:ascii="Cambria" w:hAnsi="Cambria"/>
          <w:kern w:val="16"/>
          <w:sz w:val="24"/>
        </w:rPr>
        <w:t>通院給付金</w:t>
      </w:r>
    </w:p>
    <w:p w14:paraId="34B71460" w14:textId="77777777" w:rsidR="00A655BB" w:rsidRPr="00C50932" w:rsidRDefault="00A655BB" w:rsidP="00C50932">
      <w:pPr>
        <w:autoSpaceDE/>
        <w:autoSpaceDN/>
        <w:spacing w:line="276" w:lineRule="auto"/>
        <w:jc w:val="both"/>
        <w:rPr>
          <w:rFonts w:ascii="Cambria" w:hAnsi="Cambria"/>
          <w:kern w:val="16"/>
          <w:sz w:val="24"/>
          <w:lang w:eastAsia="ja-JP"/>
        </w:rPr>
      </w:pPr>
    </w:p>
    <w:p w14:paraId="6D15683D" w14:textId="5A9559A0" w:rsidR="00C50932" w:rsidRPr="00C50932" w:rsidRDefault="00C50932" w:rsidP="00C50932">
      <w:pPr>
        <w:autoSpaceDE/>
        <w:autoSpaceDN/>
        <w:spacing w:line="276" w:lineRule="auto"/>
        <w:jc w:val="both"/>
        <w:rPr>
          <w:rFonts w:ascii="Cambria" w:hAnsi="Cambria"/>
          <w:b/>
          <w:bCs/>
          <w:kern w:val="16"/>
          <w:sz w:val="24"/>
        </w:rPr>
      </w:pPr>
      <w:r w:rsidRPr="00C50932">
        <w:rPr>
          <w:rFonts w:ascii="Cambria" w:hAnsi="Cambria" w:hint="eastAsia"/>
          <w:b/>
          <w:bCs/>
          <w:kern w:val="16"/>
          <w:sz w:val="24"/>
          <w:lang w:eastAsia="ja-JP"/>
        </w:rPr>
        <w:t>41.4</w:t>
      </w:r>
      <w:r w:rsidRPr="00C50932">
        <w:rPr>
          <w:rFonts w:ascii="Cambria" w:hAnsi="Cambria"/>
          <w:b/>
          <w:bCs/>
          <w:kern w:val="16"/>
          <w:sz w:val="24"/>
          <w:lang w:eastAsia="ja-JP"/>
        </w:rPr>
        <w:tab/>
      </w:r>
      <w:r w:rsidRPr="00C50932">
        <w:rPr>
          <w:rFonts w:ascii="Cambria" w:hAnsi="Cambria"/>
          <w:b/>
          <w:bCs/>
          <w:kern w:val="16"/>
          <w:sz w:val="24"/>
        </w:rPr>
        <w:t>責務</w:t>
      </w:r>
    </w:p>
    <w:p w14:paraId="60AA50F7" w14:textId="4032AC03" w:rsidR="00A655BB" w:rsidRPr="00C50932" w:rsidRDefault="00C50932" w:rsidP="00C50932">
      <w:pPr>
        <w:tabs>
          <w:tab w:val="left" w:pos="1100"/>
        </w:tabs>
        <w:autoSpaceDE/>
        <w:autoSpaceDN/>
        <w:spacing w:line="276" w:lineRule="auto"/>
        <w:ind w:leftChars="100" w:left="220"/>
        <w:jc w:val="both"/>
        <w:rPr>
          <w:rFonts w:ascii="Cambria" w:hAnsi="Cambria"/>
          <w:b/>
          <w:bCs/>
          <w:kern w:val="16"/>
          <w:sz w:val="24"/>
        </w:rPr>
      </w:pPr>
      <w:r w:rsidRPr="00C50932">
        <w:rPr>
          <w:rFonts w:ascii="Cambria" w:hAnsi="Cambria" w:hint="eastAsia"/>
          <w:b/>
          <w:bCs/>
          <w:kern w:val="16"/>
          <w:sz w:val="24"/>
          <w:lang w:eastAsia="ja-JP"/>
        </w:rPr>
        <w:t>41.4.1</w:t>
      </w:r>
      <w:r w:rsidRPr="00C50932">
        <w:rPr>
          <w:rFonts w:ascii="Cambria" w:hAnsi="Cambria"/>
          <w:b/>
          <w:bCs/>
          <w:kern w:val="16"/>
          <w:sz w:val="24"/>
          <w:lang w:eastAsia="ja-JP"/>
        </w:rPr>
        <w:tab/>
      </w:r>
      <w:r w:rsidR="0075689E" w:rsidRPr="00C50932">
        <w:rPr>
          <w:rFonts w:ascii="Cambria" w:hAnsi="Cambria"/>
          <w:b/>
          <w:bCs/>
          <w:kern w:val="16"/>
          <w:sz w:val="24"/>
        </w:rPr>
        <w:t>職員</w:t>
      </w:r>
    </w:p>
    <w:p w14:paraId="00F106F9" w14:textId="77777777" w:rsidR="00A655BB" w:rsidRPr="00C50932" w:rsidRDefault="0075689E" w:rsidP="00C50932">
      <w:pPr>
        <w:autoSpaceDE/>
        <w:autoSpaceDN/>
        <w:spacing w:line="276" w:lineRule="auto"/>
        <w:ind w:leftChars="100" w:left="220"/>
        <w:jc w:val="both"/>
        <w:rPr>
          <w:rFonts w:ascii="Cambria" w:hAnsi="Cambria"/>
          <w:kern w:val="16"/>
          <w:sz w:val="24"/>
          <w:lang w:eastAsia="ja-JP"/>
        </w:rPr>
      </w:pPr>
      <w:r w:rsidRPr="00C50932">
        <w:rPr>
          <w:rFonts w:ascii="Cambria" w:hAnsi="Cambria"/>
          <w:kern w:val="16"/>
          <w:sz w:val="24"/>
          <w:lang w:eastAsia="ja-JP"/>
        </w:rPr>
        <w:t>職員は職場の安全衛生に関する法令及び本学の方針を遵守し、常に労働災害の防止に努める責任を有します。</w:t>
      </w:r>
    </w:p>
    <w:p w14:paraId="39A53FDF" w14:textId="77777777" w:rsidR="00A655BB" w:rsidRPr="00C50932" w:rsidRDefault="00A655BB" w:rsidP="00C50932">
      <w:pPr>
        <w:autoSpaceDE/>
        <w:autoSpaceDN/>
        <w:spacing w:line="276" w:lineRule="auto"/>
        <w:jc w:val="both"/>
        <w:rPr>
          <w:rFonts w:ascii="Cambria" w:hAnsi="Cambria"/>
          <w:kern w:val="16"/>
          <w:sz w:val="24"/>
          <w:lang w:eastAsia="ja-JP"/>
        </w:rPr>
      </w:pPr>
    </w:p>
    <w:p w14:paraId="13901772" w14:textId="4EFD0376" w:rsidR="00A655BB" w:rsidRPr="00C50932" w:rsidRDefault="00C50932" w:rsidP="00C50932">
      <w:pPr>
        <w:tabs>
          <w:tab w:val="left" w:pos="1100"/>
        </w:tabs>
        <w:autoSpaceDE/>
        <w:autoSpaceDN/>
        <w:spacing w:line="276" w:lineRule="auto"/>
        <w:ind w:leftChars="100" w:left="220"/>
        <w:jc w:val="both"/>
        <w:rPr>
          <w:rFonts w:ascii="Cambria" w:hAnsi="Cambria"/>
          <w:b/>
          <w:bCs/>
          <w:kern w:val="16"/>
          <w:sz w:val="24"/>
          <w:lang w:eastAsia="ja-JP"/>
        </w:rPr>
      </w:pPr>
      <w:r w:rsidRPr="00C50932">
        <w:rPr>
          <w:rFonts w:ascii="Cambria" w:hAnsi="Cambria" w:hint="eastAsia"/>
          <w:b/>
          <w:bCs/>
          <w:kern w:val="16"/>
          <w:sz w:val="24"/>
          <w:lang w:eastAsia="ja-JP"/>
        </w:rPr>
        <w:t>41.4.2</w:t>
      </w:r>
      <w:r w:rsidRPr="00C50932">
        <w:rPr>
          <w:rFonts w:ascii="Cambria" w:hAnsi="Cambria"/>
          <w:b/>
          <w:bCs/>
          <w:kern w:val="16"/>
          <w:sz w:val="24"/>
          <w:lang w:eastAsia="ja-JP"/>
        </w:rPr>
        <w:tab/>
      </w:r>
      <w:r w:rsidR="0075689E" w:rsidRPr="00C50932">
        <w:rPr>
          <w:rFonts w:ascii="Cambria" w:hAnsi="Cambria"/>
          <w:b/>
          <w:bCs/>
          <w:kern w:val="16"/>
          <w:sz w:val="24"/>
          <w:lang w:eastAsia="ja-JP"/>
        </w:rPr>
        <w:t>人事マネジメントセクション</w:t>
      </w:r>
    </w:p>
    <w:p w14:paraId="19E02FA8" w14:textId="77777777" w:rsidR="00A655BB" w:rsidRPr="00C50932" w:rsidRDefault="0075689E" w:rsidP="00C50932">
      <w:pPr>
        <w:autoSpaceDE/>
        <w:autoSpaceDN/>
        <w:spacing w:line="276" w:lineRule="auto"/>
        <w:ind w:leftChars="100" w:left="220"/>
        <w:jc w:val="both"/>
        <w:rPr>
          <w:rFonts w:ascii="Cambria" w:hAnsi="Cambria"/>
          <w:kern w:val="16"/>
          <w:sz w:val="24"/>
          <w:lang w:eastAsia="ja-JP"/>
        </w:rPr>
      </w:pPr>
      <w:r w:rsidRPr="00C50932">
        <w:rPr>
          <w:rFonts w:ascii="Cambria" w:hAnsi="Cambria"/>
          <w:kern w:val="16"/>
          <w:sz w:val="24"/>
          <w:lang w:eastAsia="ja-JP"/>
        </w:rPr>
        <w:t>人事マネジメントセクションは、職員及び役員に対して災害補償の基本方針を正確に実施する責任を有します。</w:t>
      </w:r>
    </w:p>
    <w:p w14:paraId="4890FF32" w14:textId="77777777" w:rsidR="00A655BB" w:rsidRPr="00C50932" w:rsidRDefault="00A655BB" w:rsidP="00C50932">
      <w:pPr>
        <w:autoSpaceDE/>
        <w:autoSpaceDN/>
        <w:spacing w:line="276" w:lineRule="auto"/>
        <w:jc w:val="both"/>
        <w:rPr>
          <w:rFonts w:ascii="Cambria" w:hAnsi="Cambria"/>
          <w:kern w:val="16"/>
          <w:sz w:val="24"/>
          <w:lang w:eastAsia="ja-JP"/>
        </w:rPr>
      </w:pPr>
    </w:p>
    <w:p w14:paraId="7D9AFFB8" w14:textId="0B0381C0" w:rsidR="00A655BB" w:rsidRPr="00C50932" w:rsidRDefault="00C50932" w:rsidP="00C50932">
      <w:pPr>
        <w:tabs>
          <w:tab w:val="left" w:pos="1100"/>
        </w:tabs>
        <w:autoSpaceDE/>
        <w:autoSpaceDN/>
        <w:spacing w:line="276" w:lineRule="auto"/>
        <w:ind w:leftChars="100" w:left="220"/>
        <w:jc w:val="both"/>
        <w:rPr>
          <w:rFonts w:ascii="Cambria" w:hAnsi="Cambria"/>
          <w:b/>
          <w:bCs/>
          <w:kern w:val="16"/>
          <w:sz w:val="24"/>
          <w:lang w:eastAsia="ja-JP"/>
        </w:rPr>
      </w:pPr>
      <w:r w:rsidRPr="00C50932">
        <w:rPr>
          <w:rFonts w:ascii="Cambria" w:hAnsi="Cambria" w:hint="eastAsia"/>
          <w:b/>
          <w:bCs/>
          <w:kern w:val="16"/>
          <w:sz w:val="24"/>
          <w:lang w:eastAsia="ja-JP"/>
        </w:rPr>
        <w:t>41.4.3</w:t>
      </w:r>
      <w:r w:rsidRPr="00C50932">
        <w:rPr>
          <w:rFonts w:ascii="Cambria" w:hAnsi="Cambria"/>
          <w:b/>
          <w:bCs/>
          <w:kern w:val="16"/>
          <w:sz w:val="24"/>
          <w:lang w:eastAsia="ja-JP"/>
        </w:rPr>
        <w:tab/>
      </w:r>
      <w:r w:rsidR="0075689E" w:rsidRPr="00C50932">
        <w:rPr>
          <w:rFonts w:ascii="Cambria" w:hAnsi="Cambria"/>
          <w:b/>
          <w:bCs/>
          <w:kern w:val="16"/>
          <w:sz w:val="24"/>
          <w:lang w:eastAsia="ja-JP"/>
        </w:rPr>
        <w:t>保健センター</w:t>
      </w:r>
    </w:p>
    <w:p w14:paraId="3E513EE3" w14:textId="77777777" w:rsidR="00A655BB" w:rsidRPr="00C50932" w:rsidRDefault="0075689E" w:rsidP="00C50932">
      <w:pPr>
        <w:autoSpaceDE/>
        <w:autoSpaceDN/>
        <w:spacing w:line="276" w:lineRule="auto"/>
        <w:ind w:leftChars="100" w:left="220"/>
        <w:jc w:val="both"/>
        <w:rPr>
          <w:rFonts w:ascii="Cambria" w:hAnsi="Cambria"/>
          <w:kern w:val="16"/>
          <w:sz w:val="24"/>
          <w:lang w:eastAsia="ja-JP"/>
        </w:rPr>
      </w:pPr>
      <w:r w:rsidRPr="00C50932">
        <w:rPr>
          <w:rFonts w:ascii="Cambria" w:hAnsi="Cambria"/>
          <w:kern w:val="16"/>
          <w:sz w:val="24"/>
          <w:lang w:eastAsia="ja-JP"/>
        </w:rPr>
        <w:t>保健センターは、職員の健康診断を適切に実施する責任を有します。</w:t>
      </w:r>
    </w:p>
    <w:p w14:paraId="4DE66CD8" w14:textId="77777777" w:rsidR="00A655BB" w:rsidRPr="00C50932" w:rsidRDefault="00A655BB" w:rsidP="00C50932">
      <w:pPr>
        <w:autoSpaceDE/>
        <w:autoSpaceDN/>
        <w:spacing w:line="276" w:lineRule="auto"/>
        <w:jc w:val="both"/>
        <w:rPr>
          <w:rFonts w:ascii="Cambria" w:hAnsi="Cambria"/>
          <w:kern w:val="16"/>
          <w:sz w:val="24"/>
          <w:lang w:eastAsia="ja-JP"/>
        </w:rPr>
      </w:pPr>
    </w:p>
    <w:p w14:paraId="1BEA8744" w14:textId="1876E686" w:rsidR="00A655BB" w:rsidRPr="00C50932" w:rsidRDefault="00C50932" w:rsidP="00C50932">
      <w:pPr>
        <w:tabs>
          <w:tab w:val="left" w:pos="1100"/>
        </w:tabs>
        <w:autoSpaceDE/>
        <w:autoSpaceDN/>
        <w:spacing w:line="276" w:lineRule="auto"/>
        <w:ind w:leftChars="100" w:left="220"/>
        <w:jc w:val="both"/>
        <w:rPr>
          <w:rFonts w:ascii="Cambria" w:hAnsi="Cambria"/>
          <w:b/>
          <w:bCs/>
          <w:kern w:val="16"/>
          <w:sz w:val="24"/>
          <w:lang w:eastAsia="ja-JP"/>
        </w:rPr>
      </w:pPr>
      <w:r w:rsidRPr="00C50932">
        <w:rPr>
          <w:rFonts w:ascii="Cambria" w:hAnsi="Cambria" w:hint="eastAsia"/>
          <w:b/>
          <w:bCs/>
          <w:kern w:val="16"/>
          <w:sz w:val="24"/>
          <w:lang w:eastAsia="ja-JP"/>
        </w:rPr>
        <w:t>41.4.4</w:t>
      </w:r>
      <w:r w:rsidRPr="00C50932">
        <w:rPr>
          <w:rFonts w:ascii="Cambria" w:hAnsi="Cambria"/>
          <w:b/>
          <w:bCs/>
          <w:kern w:val="16"/>
          <w:sz w:val="24"/>
          <w:lang w:eastAsia="ja-JP"/>
        </w:rPr>
        <w:tab/>
      </w:r>
      <w:r w:rsidR="0075689E" w:rsidRPr="00C50932">
        <w:rPr>
          <w:rFonts w:ascii="Cambria" w:hAnsi="Cambria"/>
          <w:b/>
          <w:bCs/>
          <w:kern w:val="16"/>
          <w:sz w:val="24"/>
          <w:lang w:eastAsia="ja-JP"/>
        </w:rPr>
        <w:t>本学</w:t>
      </w:r>
    </w:p>
    <w:p w14:paraId="0F540BA8" w14:textId="3F372389" w:rsidR="00A655BB" w:rsidRPr="00C50932" w:rsidRDefault="0075689E" w:rsidP="00C50932">
      <w:pPr>
        <w:autoSpaceDE/>
        <w:autoSpaceDN/>
        <w:spacing w:line="276" w:lineRule="auto"/>
        <w:ind w:leftChars="100" w:left="220"/>
        <w:jc w:val="both"/>
        <w:rPr>
          <w:rFonts w:ascii="Cambria" w:hAnsi="Cambria"/>
          <w:kern w:val="16"/>
          <w:sz w:val="24"/>
          <w:lang w:eastAsia="ja-JP"/>
        </w:rPr>
      </w:pPr>
      <w:r w:rsidRPr="00C50932">
        <w:rPr>
          <w:rFonts w:ascii="Cambria" w:hAnsi="Cambria"/>
          <w:kern w:val="16"/>
          <w:sz w:val="24"/>
          <w:lang w:eastAsia="ja-JP"/>
        </w:rPr>
        <w:t>本学は雇用者として関連法令を順守して（</w:t>
      </w:r>
      <w:hyperlink r:id="rId17" w:history="1">
        <w:r w:rsidRPr="00253629">
          <w:rPr>
            <w:rStyle w:val="aa"/>
            <w:rFonts w:ascii="Cambria" w:hAnsi="Cambria"/>
            <w:kern w:val="16"/>
            <w:sz w:val="24"/>
            <w:lang w:eastAsia="ja-JP"/>
          </w:rPr>
          <w:t>第</w:t>
        </w:r>
        <w:r w:rsidRPr="00253629">
          <w:rPr>
            <w:rStyle w:val="aa"/>
            <w:rFonts w:ascii="Cambria" w:hAnsi="Cambria"/>
            <w:kern w:val="16"/>
            <w:sz w:val="24"/>
            <w:lang w:eastAsia="ja-JP"/>
          </w:rPr>
          <w:t>13</w:t>
        </w:r>
        <w:r w:rsidRPr="00253629">
          <w:rPr>
            <w:rStyle w:val="aa"/>
            <w:rFonts w:ascii="Cambria" w:hAnsi="Cambria"/>
            <w:kern w:val="16"/>
            <w:sz w:val="24"/>
            <w:lang w:eastAsia="ja-JP"/>
          </w:rPr>
          <w:t>章</w:t>
        </w:r>
      </w:hyperlink>
      <w:r w:rsidRPr="00C50932">
        <w:rPr>
          <w:rFonts w:ascii="Cambria" w:hAnsi="Cambria"/>
          <w:kern w:val="16"/>
          <w:sz w:val="24"/>
          <w:lang w:eastAsia="ja-JP"/>
        </w:rPr>
        <w:t>を参照）、快適な職場環境の創出と職員の安全衛生の確保と改善に必要な措置を講じる責任を有します。</w:t>
      </w:r>
    </w:p>
    <w:p w14:paraId="60277C71" w14:textId="77777777" w:rsidR="00A655BB" w:rsidRPr="00C50932" w:rsidRDefault="00A655BB" w:rsidP="00C50932">
      <w:pPr>
        <w:autoSpaceDE/>
        <w:autoSpaceDN/>
        <w:spacing w:line="276" w:lineRule="auto"/>
        <w:jc w:val="both"/>
        <w:rPr>
          <w:rFonts w:ascii="Cambria" w:hAnsi="Cambria"/>
          <w:kern w:val="16"/>
          <w:sz w:val="24"/>
          <w:lang w:eastAsia="ja-JP"/>
        </w:rPr>
      </w:pPr>
    </w:p>
    <w:p w14:paraId="65DDE48C" w14:textId="6DFDC024" w:rsidR="00A655BB" w:rsidRPr="00C50932" w:rsidRDefault="00C50932" w:rsidP="00C50932">
      <w:pPr>
        <w:autoSpaceDE/>
        <w:autoSpaceDN/>
        <w:spacing w:line="276" w:lineRule="auto"/>
        <w:jc w:val="both"/>
        <w:rPr>
          <w:rFonts w:ascii="Cambria" w:hAnsi="Cambria"/>
          <w:b/>
          <w:bCs/>
          <w:kern w:val="16"/>
          <w:sz w:val="24"/>
          <w:lang w:eastAsia="ja-JP"/>
        </w:rPr>
      </w:pPr>
      <w:r w:rsidRPr="00C50932">
        <w:rPr>
          <w:rFonts w:ascii="Cambria" w:hAnsi="Cambria" w:hint="eastAsia"/>
          <w:b/>
          <w:bCs/>
          <w:kern w:val="16"/>
          <w:sz w:val="24"/>
          <w:lang w:eastAsia="ja-JP"/>
        </w:rPr>
        <w:t>41.5</w:t>
      </w:r>
      <w:r w:rsidRPr="00C50932">
        <w:rPr>
          <w:rFonts w:ascii="Cambria" w:hAnsi="Cambria"/>
          <w:b/>
          <w:bCs/>
          <w:kern w:val="16"/>
          <w:sz w:val="24"/>
          <w:lang w:eastAsia="ja-JP"/>
        </w:rPr>
        <w:tab/>
      </w:r>
      <w:r w:rsidR="0075689E" w:rsidRPr="00C50932">
        <w:rPr>
          <w:rFonts w:ascii="Cambria" w:hAnsi="Cambria"/>
          <w:b/>
          <w:bCs/>
          <w:kern w:val="16"/>
          <w:sz w:val="24"/>
          <w:lang w:eastAsia="ja-JP"/>
        </w:rPr>
        <w:t>手続き</w:t>
      </w:r>
    </w:p>
    <w:p w14:paraId="0C95C579" w14:textId="77777777" w:rsidR="00A655BB" w:rsidRPr="00C50932" w:rsidRDefault="00A655BB" w:rsidP="00C50932">
      <w:pPr>
        <w:autoSpaceDE/>
        <w:autoSpaceDN/>
        <w:spacing w:line="276" w:lineRule="auto"/>
        <w:jc w:val="both"/>
        <w:rPr>
          <w:rFonts w:ascii="Cambria" w:hAnsi="Cambria"/>
          <w:kern w:val="16"/>
          <w:sz w:val="24"/>
          <w:lang w:eastAsia="ja-JP"/>
        </w:rPr>
      </w:pPr>
    </w:p>
    <w:p w14:paraId="68C57B09" w14:textId="34570176" w:rsidR="00A655BB" w:rsidRPr="00C50932" w:rsidRDefault="00C50932" w:rsidP="00C50932">
      <w:pPr>
        <w:autoSpaceDE/>
        <w:autoSpaceDN/>
        <w:spacing w:line="276" w:lineRule="auto"/>
        <w:jc w:val="both"/>
        <w:rPr>
          <w:rFonts w:ascii="Cambria" w:hAnsi="Cambria"/>
          <w:b/>
          <w:bCs/>
          <w:kern w:val="16"/>
          <w:sz w:val="24"/>
          <w:lang w:eastAsia="ja-JP"/>
        </w:rPr>
      </w:pPr>
      <w:r w:rsidRPr="00C50932">
        <w:rPr>
          <w:rFonts w:ascii="Cambria" w:hAnsi="Cambria" w:hint="eastAsia"/>
          <w:b/>
          <w:bCs/>
          <w:kern w:val="16"/>
          <w:sz w:val="24"/>
          <w:lang w:eastAsia="ja-JP"/>
        </w:rPr>
        <w:t>41.6</w:t>
      </w:r>
      <w:r w:rsidRPr="00C50932">
        <w:rPr>
          <w:rFonts w:ascii="Cambria" w:hAnsi="Cambria"/>
          <w:b/>
          <w:bCs/>
          <w:kern w:val="16"/>
          <w:sz w:val="24"/>
          <w:lang w:eastAsia="ja-JP"/>
        </w:rPr>
        <w:tab/>
      </w:r>
      <w:r w:rsidR="0075689E" w:rsidRPr="00C50932">
        <w:rPr>
          <w:rFonts w:ascii="Cambria" w:hAnsi="Cambria"/>
          <w:b/>
          <w:bCs/>
          <w:kern w:val="16"/>
          <w:sz w:val="24"/>
          <w:lang w:eastAsia="ja-JP"/>
        </w:rPr>
        <w:t>様式</w:t>
      </w:r>
    </w:p>
    <w:p w14:paraId="7B0DFE6E" w14:textId="77777777" w:rsidR="00A655BB" w:rsidRPr="00C50932" w:rsidRDefault="00A655BB" w:rsidP="00C50932">
      <w:pPr>
        <w:autoSpaceDE/>
        <w:autoSpaceDN/>
        <w:spacing w:line="276" w:lineRule="auto"/>
        <w:jc w:val="both"/>
        <w:rPr>
          <w:rFonts w:ascii="Cambria" w:hAnsi="Cambria"/>
          <w:kern w:val="16"/>
          <w:sz w:val="24"/>
          <w:lang w:eastAsia="ja-JP"/>
        </w:rPr>
      </w:pPr>
    </w:p>
    <w:p w14:paraId="46861B87" w14:textId="377BD007" w:rsidR="00A655BB" w:rsidRPr="00C50932" w:rsidRDefault="00C50932" w:rsidP="00C50932">
      <w:pPr>
        <w:autoSpaceDE/>
        <w:autoSpaceDN/>
        <w:spacing w:line="276" w:lineRule="auto"/>
        <w:jc w:val="both"/>
        <w:rPr>
          <w:rFonts w:ascii="Cambria" w:hAnsi="Cambria"/>
          <w:b/>
          <w:bCs/>
          <w:kern w:val="16"/>
          <w:sz w:val="24"/>
          <w:lang w:eastAsia="ja-JP"/>
        </w:rPr>
      </w:pPr>
      <w:r w:rsidRPr="00C50932">
        <w:rPr>
          <w:rFonts w:ascii="Cambria" w:hAnsi="Cambria" w:hint="eastAsia"/>
          <w:b/>
          <w:bCs/>
          <w:kern w:val="16"/>
          <w:sz w:val="24"/>
          <w:lang w:eastAsia="ja-JP"/>
        </w:rPr>
        <w:t>41.7</w:t>
      </w:r>
      <w:r w:rsidRPr="00C50932">
        <w:rPr>
          <w:rFonts w:ascii="Cambria" w:hAnsi="Cambria"/>
          <w:b/>
          <w:bCs/>
          <w:kern w:val="16"/>
          <w:sz w:val="24"/>
          <w:lang w:eastAsia="ja-JP"/>
        </w:rPr>
        <w:tab/>
      </w:r>
      <w:r w:rsidR="0075689E" w:rsidRPr="00C50932">
        <w:rPr>
          <w:rFonts w:ascii="Cambria" w:hAnsi="Cambria"/>
          <w:b/>
          <w:bCs/>
          <w:kern w:val="16"/>
          <w:sz w:val="24"/>
          <w:lang w:eastAsia="ja-JP"/>
        </w:rPr>
        <w:t>連絡先</w:t>
      </w:r>
    </w:p>
    <w:p w14:paraId="21DAF2CB" w14:textId="6A6A8D7E" w:rsidR="00A655BB" w:rsidRPr="00C50932" w:rsidRDefault="00C50932" w:rsidP="00C50932">
      <w:pPr>
        <w:tabs>
          <w:tab w:val="left" w:pos="1100"/>
        </w:tabs>
        <w:autoSpaceDE/>
        <w:autoSpaceDN/>
        <w:spacing w:line="276" w:lineRule="auto"/>
        <w:ind w:leftChars="100" w:left="220"/>
        <w:jc w:val="both"/>
        <w:rPr>
          <w:rFonts w:ascii="Cambria" w:hAnsi="Cambria"/>
          <w:b/>
          <w:bCs/>
          <w:kern w:val="16"/>
          <w:sz w:val="24"/>
          <w:lang w:eastAsia="ja-JP"/>
        </w:rPr>
      </w:pPr>
      <w:r w:rsidRPr="00C50932">
        <w:rPr>
          <w:rFonts w:ascii="Cambria" w:hAnsi="Cambria" w:hint="eastAsia"/>
          <w:b/>
          <w:bCs/>
          <w:kern w:val="16"/>
          <w:sz w:val="24"/>
          <w:lang w:eastAsia="ja-JP"/>
        </w:rPr>
        <w:t>41.7.1</w:t>
      </w:r>
      <w:r w:rsidRPr="00C50932">
        <w:rPr>
          <w:rFonts w:ascii="Cambria" w:hAnsi="Cambria"/>
          <w:b/>
          <w:bCs/>
          <w:kern w:val="16"/>
          <w:sz w:val="24"/>
          <w:lang w:eastAsia="ja-JP"/>
        </w:rPr>
        <w:tab/>
      </w:r>
      <w:r w:rsidR="0075689E" w:rsidRPr="00C50932">
        <w:rPr>
          <w:rFonts w:ascii="Cambria" w:hAnsi="Cambria"/>
          <w:b/>
          <w:bCs/>
          <w:kern w:val="16"/>
          <w:sz w:val="24"/>
          <w:lang w:eastAsia="ja-JP"/>
        </w:rPr>
        <w:t>本方針の所管</w:t>
      </w:r>
    </w:p>
    <w:p w14:paraId="67A12D09" w14:textId="570B04A2" w:rsidR="00A655BB" w:rsidRPr="00C50932" w:rsidRDefault="0075689E" w:rsidP="00C50932">
      <w:pPr>
        <w:autoSpaceDE/>
        <w:autoSpaceDN/>
        <w:spacing w:line="276" w:lineRule="auto"/>
        <w:ind w:leftChars="100" w:left="220"/>
        <w:jc w:val="both"/>
        <w:rPr>
          <w:rFonts w:ascii="Cambria" w:hAnsi="Cambria"/>
          <w:kern w:val="16"/>
          <w:sz w:val="24"/>
          <w:lang w:eastAsia="ja-JP"/>
        </w:rPr>
      </w:pPr>
      <w:r w:rsidRPr="00C50932">
        <w:rPr>
          <w:rFonts w:ascii="Cambria" w:hAnsi="Cambria"/>
          <w:kern w:val="16"/>
          <w:sz w:val="24"/>
          <w:lang w:eastAsia="ja-JP"/>
        </w:rPr>
        <w:t>副学長（人事担当）</w:t>
      </w:r>
    </w:p>
    <w:p w14:paraId="2D49A390" w14:textId="77777777" w:rsidR="00A655BB" w:rsidRPr="00C50932" w:rsidRDefault="00A655BB" w:rsidP="00C50932">
      <w:pPr>
        <w:autoSpaceDE/>
        <w:autoSpaceDN/>
        <w:spacing w:line="276" w:lineRule="auto"/>
        <w:jc w:val="both"/>
        <w:rPr>
          <w:rFonts w:ascii="Cambria" w:hAnsi="Cambria"/>
          <w:kern w:val="16"/>
          <w:sz w:val="24"/>
          <w:lang w:eastAsia="ja-JP"/>
        </w:rPr>
      </w:pPr>
    </w:p>
    <w:p w14:paraId="7D14975C" w14:textId="2A08ECDA" w:rsidR="00A655BB" w:rsidRPr="00C50932" w:rsidRDefault="00C50932" w:rsidP="00C50932">
      <w:pPr>
        <w:tabs>
          <w:tab w:val="left" w:pos="1100"/>
        </w:tabs>
        <w:autoSpaceDE/>
        <w:autoSpaceDN/>
        <w:spacing w:line="276" w:lineRule="auto"/>
        <w:ind w:leftChars="100" w:left="220"/>
        <w:jc w:val="both"/>
        <w:rPr>
          <w:rFonts w:ascii="Cambria" w:hAnsi="Cambria"/>
          <w:b/>
          <w:bCs/>
          <w:kern w:val="16"/>
          <w:sz w:val="24"/>
          <w:lang w:eastAsia="ja-JP"/>
        </w:rPr>
      </w:pPr>
      <w:r w:rsidRPr="00C50932">
        <w:rPr>
          <w:rFonts w:ascii="Cambria" w:hAnsi="Cambria" w:hint="eastAsia"/>
          <w:b/>
          <w:bCs/>
          <w:kern w:val="16"/>
          <w:sz w:val="24"/>
          <w:lang w:eastAsia="ja-JP"/>
        </w:rPr>
        <w:t>41.7.2</w:t>
      </w:r>
      <w:r w:rsidRPr="00C50932">
        <w:rPr>
          <w:rFonts w:ascii="Cambria" w:hAnsi="Cambria"/>
          <w:b/>
          <w:bCs/>
          <w:kern w:val="16"/>
          <w:sz w:val="24"/>
          <w:lang w:eastAsia="ja-JP"/>
        </w:rPr>
        <w:tab/>
      </w:r>
      <w:r w:rsidR="0075689E" w:rsidRPr="00C50932">
        <w:rPr>
          <w:rFonts w:ascii="Cambria" w:hAnsi="Cambria"/>
          <w:b/>
          <w:bCs/>
          <w:kern w:val="16"/>
          <w:sz w:val="24"/>
          <w:lang w:eastAsia="ja-JP"/>
        </w:rPr>
        <w:t>その他連絡先</w:t>
      </w:r>
    </w:p>
    <w:p w14:paraId="2389C21C" w14:textId="77777777" w:rsidR="00CF14EE" w:rsidRDefault="0075689E" w:rsidP="00C50932">
      <w:pPr>
        <w:autoSpaceDE/>
        <w:autoSpaceDN/>
        <w:spacing w:line="276" w:lineRule="auto"/>
        <w:ind w:leftChars="100" w:left="220"/>
        <w:jc w:val="both"/>
        <w:rPr>
          <w:rFonts w:ascii="Cambria" w:hAnsi="Cambria"/>
          <w:kern w:val="16"/>
          <w:sz w:val="24"/>
          <w:lang w:eastAsia="ja-JP"/>
        </w:rPr>
      </w:pPr>
      <w:r w:rsidRPr="00C50932">
        <w:rPr>
          <w:rFonts w:ascii="Cambria" w:hAnsi="Cambria"/>
          <w:kern w:val="16"/>
          <w:sz w:val="24"/>
          <w:lang w:eastAsia="ja-JP"/>
        </w:rPr>
        <w:t>人事マネジメントセクション</w:t>
      </w:r>
    </w:p>
    <w:p w14:paraId="19FFB2A3" w14:textId="222FEC52" w:rsidR="00A655BB" w:rsidRPr="00C50932" w:rsidRDefault="0075689E" w:rsidP="00C50932">
      <w:pPr>
        <w:autoSpaceDE/>
        <w:autoSpaceDN/>
        <w:spacing w:line="276" w:lineRule="auto"/>
        <w:ind w:leftChars="100" w:left="220"/>
        <w:jc w:val="both"/>
        <w:rPr>
          <w:rFonts w:ascii="Cambria" w:hAnsi="Cambria"/>
          <w:kern w:val="16"/>
          <w:sz w:val="24"/>
          <w:lang w:eastAsia="ja-JP"/>
        </w:rPr>
      </w:pPr>
      <w:r w:rsidRPr="00C50932">
        <w:rPr>
          <w:rFonts w:ascii="Cambria" w:hAnsi="Cambria"/>
          <w:kern w:val="16"/>
          <w:sz w:val="24"/>
          <w:lang w:eastAsia="ja-JP"/>
        </w:rPr>
        <w:t>保健センター</w:t>
      </w:r>
    </w:p>
    <w:p w14:paraId="0174E7C4" w14:textId="77777777" w:rsidR="00A655BB" w:rsidRPr="00C50932" w:rsidRDefault="00A655BB" w:rsidP="00C50932">
      <w:pPr>
        <w:autoSpaceDE/>
        <w:autoSpaceDN/>
        <w:spacing w:line="276" w:lineRule="auto"/>
        <w:jc w:val="both"/>
        <w:rPr>
          <w:rFonts w:ascii="Cambria" w:hAnsi="Cambria"/>
          <w:kern w:val="16"/>
          <w:sz w:val="24"/>
          <w:lang w:eastAsia="ja-JP"/>
        </w:rPr>
      </w:pPr>
    </w:p>
    <w:p w14:paraId="7CEC07CA" w14:textId="23C81941" w:rsidR="00A655BB" w:rsidRPr="00C50932" w:rsidRDefault="00C50932" w:rsidP="00C50932">
      <w:pPr>
        <w:autoSpaceDE/>
        <w:autoSpaceDN/>
        <w:spacing w:line="276" w:lineRule="auto"/>
        <w:jc w:val="both"/>
        <w:rPr>
          <w:rFonts w:ascii="Cambria" w:hAnsi="Cambria"/>
          <w:b/>
          <w:bCs/>
          <w:kern w:val="16"/>
          <w:sz w:val="24"/>
        </w:rPr>
      </w:pPr>
      <w:r w:rsidRPr="00C50932">
        <w:rPr>
          <w:rFonts w:ascii="Cambria" w:hAnsi="Cambria" w:hint="eastAsia"/>
          <w:b/>
          <w:bCs/>
          <w:kern w:val="16"/>
          <w:sz w:val="24"/>
          <w:lang w:eastAsia="ja-JP"/>
        </w:rPr>
        <w:t>41.8</w:t>
      </w:r>
      <w:r w:rsidRPr="00C50932">
        <w:rPr>
          <w:rFonts w:ascii="Cambria" w:hAnsi="Cambria"/>
          <w:b/>
          <w:bCs/>
          <w:kern w:val="16"/>
          <w:sz w:val="24"/>
          <w:lang w:eastAsia="ja-JP"/>
        </w:rPr>
        <w:tab/>
      </w:r>
      <w:r w:rsidR="0075689E" w:rsidRPr="00C50932">
        <w:rPr>
          <w:rFonts w:ascii="Cambria" w:hAnsi="Cambria"/>
          <w:b/>
          <w:bCs/>
          <w:kern w:val="16"/>
          <w:sz w:val="24"/>
        </w:rPr>
        <w:t>定義</w:t>
      </w:r>
    </w:p>
    <w:sectPr w:rsidR="00A655BB" w:rsidRPr="00C50932" w:rsidSect="0044071F">
      <w:footerReference w:type="default" r:id="rId18"/>
      <w:pgSz w:w="11907" w:h="16840" w:code="9"/>
      <w:pgMar w:top="1418" w:right="1418" w:bottom="1134" w:left="1418" w:header="567" w:footer="567" w:gutter="0"/>
      <w:cols w:space="720"/>
      <w:docGrid w:linePitch="299"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07641" w14:textId="77777777" w:rsidR="00C05B6F" w:rsidRDefault="00C05B6F">
      <w:r>
        <w:separator/>
      </w:r>
    </w:p>
  </w:endnote>
  <w:endnote w:type="continuationSeparator" w:id="0">
    <w:p w14:paraId="56991F8C" w14:textId="77777777" w:rsidR="00C05B6F" w:rsidRDefault="00C05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556255"/>
      <w:docPartObj>
        <w:docPartGallery w:val="Page Numbers (Bottom of Page)"/>
        <w:docPartUnique/>
      </w:docPartObj>
    </w:sdtPr>
    <w:sdtEndPr>
      <w:rPr>
        <w:rFonts w:ascii="Cambria" w:hAnsi="Cambria"/>
      </w:rPr>
    </w:sdtEndPr>
    <w:sdtContent>
      <w:p w14:paraId="3DBE468C" w14:textId="77777777" w:rsidR="00C50932" w:rsidRDefault="00C50932">
        <w:pPr>
          <w:pStyle w:val="a7"/>
          <w:jc w:val="center"/>
          <w:rPr>
            <w:rFonts w:ascii="Cambria" w:hAnsi="Cambria"/>
          </w:rPr>
        </w:pPr>
        <w:r w:rsidRPr="00C50932">
          <w:rPr>
            <w:rFonts w:ascii="Cambria" w:hAnsi="Cambria"/>
          </w:rPr>
          <w:fldChar w:fldCharType="begin"/>
        </w:r>
        <w:r w:rsidRPr="00C50932">
          <w:rPr>
            <w:rFonts w:ascii="Cambria" w:hAnsi="Cambria"/>
          </w:rPr>
          <w:instrText>PAGE   \* MERGEFORMAT</w:instrText>
        </w:r>
        <w:r w:rsidRPr="00C50932">
          <w:rPr>
            <w:rFonts w:ascii="Cambria" w:hAnsi="Cambria"/>
          </w:rPr>
          <w:fldChar w:fldCharType="separate"/>
        </w:r>
        <w:r w:rsidRPr="00253629">
          <w:rPr>
            <w:rFonts w:ascii="Cambria" w:hAnsi="Cambria"/>
            <w:lang w:eastAsia="ja-JP"/>
          </w:rPr>
          <w:t>2</w:t>
        </w:r>
        <w:r w:rsidRPr="00C50932">
          <w:rPr>
            <w:rFonts w:ascii="Cambria" w:hAnsi="Cambria"/>
          </w:rPr>
          <w:fldChar w:fldCharType="end"/>
        </w:r>
      </w:p>
      <w:p w14:paraId="48A5A8B7" w14:textId="67B0BF27" w:rsidR="00C50932" w:rsidRPr="00C50932" w:rsidRDefault="00C50932" w:rsidP="00C50932">
        <w:pPr>
          <w:spacing w:before="14"/>
          <w:ind w:left="20"/>
          <w:jc w:val="right"/>
          <w:rPr>
            <w:rFonts w:ascii="Cambria" w:hAnsi="Cambria"/>
            <w:sz w:val="16"/>
          </w:rPr>
        </w:pPr>
        <w:r w:rsidRPr="00C50932">
          <w:rPr>
            <w:rFonts w:ascii="Cambria" w:hAnsi="Cambria"/>
            <w:sz w:val="16"/>
          </w:rPr>
          <w:t>ch41_workplace-health-and-safety_ja_20221001_</w:t>
        </w:r>
        <w:r w:rsidRPr="00C50932">
          <w:rPr>
            <w:rFonts w:ascii="Cambria" w:hAnsi="Cambria"/>
            <w:sz w:val="16"/>
            <w:lang w:eastAsia="ja-JP"/>
          </w:rPr>
          <w:t>cl</w:t>
        </w:r>
      </w:p>
    </w:sdtContent>
  </w:sdt>
  <w:p w14:paraId="1F258FB7" w14:textId="123A114D" w:rsidR="00A655BB" w:rsidRDefault="00A655BB">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70878" w14:textId="77777777" w:rsidR="00C05B6F" w:rsidRDefault="00C05B6F">
      <w:r>
        <w:separator/>
      </w:r>
    </w:p>
  </w:footnote>
  <w:footnote w:type="continuationSeparator" w:id="0">
    <w:p w14:paraId="75E6932A" w14:textId="77777777" w:rsidR="00C05B6F" w:rsidRDefault="00C05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85C20"/>
    <w:multiLevelType w:val="multilevel"/>
    <w:tmpl w:val="5114D9BC"/>
    <w:lvl w:ilvl="0">
      <w:start w:val="41"/>
      <w:numFmt w:val="decimal"/>
      <w:lvlText w:val="%1"/>
      <w:lvlJc w:val="left"/>
      <w:pPr>
        <w:ind w:left="705" w:hanging="605"/>
        <w:jc w:val="left"/>
      </w:pPr>
      <w:rPr>
        <w:rFonts w:hint="default"/>
      </w:rPr>
    </w:lvl>
    <w:lvl w:ilvl="1">
      <w:start w:val="1"/>
      <w:numFmt w:val="decimal"/>
      <w:lvlText w:val="%1.%2"/>
      <w:lvlJc w:val="left"/>
      <w:pPr>
        <w:ind w:left="705" w:hanging="605"/>
        <w:jc w:val="left"/>
      </w:pPr>
      <w:rPr>
        <w:rFonts w:ascii="ＭＳ 明朝" w:eastAsia="ＭＳ 明朝" w:hAnsi="ＭＳ 明朝" w:cs="ＭＳ 明朝" w:hint="default"/>
        <w:b/>
        <w:bCs/>
        <w:spacing w:val="-1"/>
        <w:w w:val="99"/>
        <w:sz w:val="24"/>
        <w:szCs w:val="24"/>
      </w:rPr>
    </w:lvl>
    <w:lvl w:ilvl="2">
      <w:start w:val="1"/>
      <w:numFmt w:val="decimal"/>
      <w:lvlText w:val="%1.%2.%3"/>
      <w:lvlJc w:val="left"/>
      <w:pPr>
        <w:ind w:left="1667" w:hanging="848"/>
        <w:jc w:val="left"/>
      </w:pPr>
      <w:rPr>
        <w:rFonts w:ascii="ＭＳ 明朝" w:eastAsia="ＭＳ 明朝" w:hAnsi="ＭＳ 明朝" w:cs="ＭＳ 明朝" w:hint="default"/>
        <w:b/>
        <w:bCs/>
        <w:spacing w:val="0"/>
        <w:w w:val="99"/>
        <w:sz w:val="24"/>
        <w:szCs w:val="24"/>
      </w:rPr>
    </w:lvl>
    <w:lvl w:ilvl="3">
      <w:numFmt w:val="bullet"/>
      <w:lvlText w:val="•"/>
      <w:lvlJc w:val="left"/>
      <w:pPr>
        <w:ind w:left="2590" w:hanging="848"/>
      </w:pPr>
      <w:rPr>
        <w:rFonts w:hint="default"/>
      </w:rPr>
    </w:lvl>
    <w:lvl w:ilvl="4">
      <w:numFmt w:val="bullet"/>
      <w:lvlText w:val="•"/>
      <w:lvlJc w:val="left"/>
      <w:pPr>
        <w:ind w:left="3520" w:hanging="848"/>
      </w:pPr>
      <w:rPr>
        <w:rFonts w:hint="default"/>
      </w:rPr>
    </w:lvl>
    <w:lvl w:ilvl="5">
      <w:numFmt w:val="bullet"/>
      <w:lvlText w:val="•"/>
      <w:lvlJc w:val="left"/>
      <w:pPr>
        <w:ind w:left="4450" w:hanging="848"/>
      </w:pPr>
      <w:rPr>
        <w:rFonts w:hint="default"/>
      </w:rPr>
    </w:lvl>
    <w:lvl w:ilvl="6">
      <w:numFmt w:val="bullet"/>
      <w:lvlText w:val="•"/>
      <w:lvlJc w:val="left"/>
      <w:pPr>
        <w:ind w:left="5380" w:hanging="848"/>
      </w:pPr>
      <w:rPr>
        <w:rFonts w:hint="default"/>
      </w:rPr>
    </w:lvl>
    <w:lvl w:ilvl="7">
      <w:numFmt w:val="bullet"/>
      <w:lvlText w:val="•"/>
      <w:lvlJc w:val="left"/>
      <w:pPr>
        <w:ind w:left="6310" w:hanging="848"/>
      </w:pPr>
      <w:rPr>
        <w:rFonts w:hint="default"/>
      </w:rPr>
    </w:lvl>
    <w:lvl w:ilvl="8">
      <w:numFmt w:val="bullet"/>
      <w:lvlText w:val="•"/>
      <w:lvlJc w:val="left"/>
      <w:pPr>
        <w:ind w:left="7240" w:hanging="848"/>
      </w:pPr>
      <w:rPr>
        <w:rFonts w:hint="default"/>
      </w:rPr>
    </w:lvl>
  </w:abstractNum>
  <w:abstractNum w:abstractNumId="1" w15:restartNumberingAfterBreak="0">
    <w:nsid w:val="0C055F7B"/>
    <w:multiLevelType w:val="multilevel"/>
    <w:tmpl w:val="AC2488EE"/>
    <w:lvl w:ilvl="0">
      <w:start w:val="41"/>
      <w:numFmt w:val="decimal"/>
      <w:lvlText w:val="%1"/>
      <w:lvlJc w:val="left"/>
      <w:pPr>
        <w:ind w:left="1547" w:hanging="728"/>
        <w:jc w:val="left"/>
      </w:pPr>
      <w:rPr>
        <w:rFonts w:hint="default"/>
      </w:rPr>
    </w:lvl>
    <w:lvl w:ilvl="1">
      <w:start w:val="4"/>
      <w:numFmt w:val="decimal"/>
      <w:lvlText w:val="%1.%2"/>
      <w:lvlJc w:val="left"/>
      <w:pPr>
        <w:ind w:left="1547" w:hanging="728"/>
        <w:jc w:val="right"/>
      </w:pPr>
      <w:rPr>
        <w:rFonts w:hint="default"/>
      </w:rPr>
    </w:lvl>
    <w:lvl w:ilvl="2">
      <w:start w:val="1"/>
      <w:numFmt w:val="decimal"/>
      <w:lvlText w:val="%1.%2.%3"/>
      <w:lvlJc w:val="left"/>
      <w:pPr>
        <w:ind w:left="1547" w:hanging="728"/>
        <w:jc w:val="left"/>
      </w:pPr>
      <w:rPr>
        <w:rFonts w:ascii="ＭＳ 明朝" w:eastAsia="ＭＳ 明朝" w:hAnsi="ＭＳ 明朝" w:cs="ＭＳ 明朝" w:hint="default"/>
        <w:b/>
        <w:bCs/>
        <w:spacing w:val="0"/>
        <w:w w:val="99"/>
        <w:sz w:val="24"/>
        <w:szCs w:val="24"/>
      </w:rPr>
    </w:lvl>
    <w:lvl w:ilvl="3">
      <w:numFmt w:val="bullet"/>
      <w:lvlText w:val="•"/>
      <w:lvlJc w:val="left"/>
      <w:pPr>
        <w:ind w:left="3275" w:hanging="728"/>
      </w:pPr>
      <w:rPr>
        <w:rFonts w:hint="default"/>
      </w:rPr>
    </w:lvl>
    <w:lvl w:ilvl="4">
      <w:numFmt w:val="bullet"/>
      <w:lvlText w:val="•"/>
      <w:lvlJc w:val="left"/>
      <w:pPr>
        <w:ind w:left="4073" w:hanging="728"/>
      </w:pPr>
      <w:rPr>
        <w:rFonts w:hint="default"/>
      </w:rPr>
    </w:lvl>
    <w:lvl w:ilvl="5">
      <w:numFmt w:val="bullet"/>
      <w:lvlText w:val="•"/>
      <w:lvlJc w:val="left"/>
      <w:pPr>
        <w:ind w:left="4871" w:hanging="728"/>
      </w:pPr>
      <w:rPr>
        <w:rFonts w:hint="default"/>
      </w:rPr>
    </w:lvl>
    <w:lvl w:ilvl="6">
      <w:numFmt w:val="bullet"/>
      <w:lvlText w:val="•"/>
      <w:lvlJc w:val="left"/>
      <w:pPr>
        <w:ind w:left="5668" w:hanging="728"/>
      </w:pPr>
      <w:rPr>
        <w:rFonts w:hint="default"/>
      </w:rPr>
    </w:lvl>
    <w:lvl w:ilvl="7">
      <w:numFmt w:val="bullet"/>
      <w:lvlText w:val="•"/>
      <w:lvlJc w:val="left"/>
      <w:pPr>
        <w:ind w:left="6466" w:hanging="728"/>
      </w:pPr>
      <w:rPr>
        <w:rFonts w:hint="default"/>
      </w:rPr>
    </w:lvl>
    <w:lvl w:ilvl="8">
      <w:numFmt w:val="bullet"/>
      <w:lvlText w:val="•"/>
      <w:lvlJc w:val="left"/>
      <w:pPr>
        <w:ind w:left="7264" w:hanging="728"/>
      </w:pPr>
      <w:rPr>
        <w:rFonts w:hint="default"/>
      </w:rPr>
    </w:lvl>
  </w:abstractNum>
  <w:abstractNum w:abstractNumId="2" w15:restartNumberingAfterBreak="0">
    <w:nsid w:val="50271C86"/>
    <w:multiLevelType w:val="hybridMultilevel"/>
    <w:tmpl w:val="DE62EA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7FE4324"/>
    <w:multiLevelType w:val="multilevel"/>
    <w:tmpl w:val="A8EE44DC"/>
    <w:lvl w:ilvl="0">
      <w:start w:val="41"/>
      <w:numFmt w:val="decimal"/>
      <w:lvlText w:val="%1"/>
      <w:lvlJc w:val="left"/>
      <w:pPr>
        <w:ind w:left="100" w:hanging="1141"/>
        <w:jc w:val="left"/>
      </w:pPr>
      <w:rPr>
        <w:rFonts w:hint="default"/>
      </w:rPr>
    </w:lvl>
    <w:lvl w:ilvl="1">
      <w:start w:val="3"/>
      <w:numFmt w:val="decimal"/>
      <w:lvlText w:val="%1.%2"/>
      <w:lvlJc w:val="left"/>
      <w:pPr>
        <w:ind w:left="100" w:hanging="1141"/>
        <w:jc w:val="left"/>
      </w:pPr>
      <w:rPr>
        <w:rFonts w:hint="default"/>
      </w:rPr>
    </w:lvl>
    <w:lvl w:ilvl="2">
      <w:start w:val="2"/>
      <w:numFmt w:val="decimal"/>
      <w:lvlText w:val="%1.%2.%3"/>
      <w:lvlJc w:val="left"/>
      <w:pPr>
        <w:ind w:left="100" w:hanging="1141"/>
        <w:jc w:val="left"/>
      </w:pPr>
      <w:rPr>
        <w:rFonts w:hint="default"/>
      </w:rPr>
    </w:lvl>
    <w:lvl w:ilvl="3">
      <w:start w:val="2"/>
      <w:numFmt w:val="decimal"/>
      <w:lvlText w:val="%1.%2.%3.%4"/>
      <w:lvlJc w:val="left"/>
      <w:pPr>
        <w:ind w:left="100" w:hanging="1141"/>
        <w:jc w:val="left"/>
      </w:pPr>
      <w:rPr>
        <w:rFonts w:ascii="ＭＳ 明朝" w:eastAsia="ＭＳ 明朝" w:hAnsi="ＭＳ 明朝" w:cs="ＭＳ 明朝" w:hint="default"/>
        <w:w w:val="100"/>
        <w:sz w:val="24"/>
        <w:szCs w:val="24"/>
      </w:rPr>
    </w:lvl>
    <w:lvl w:ilvl="4">
      <w:numFmt w:val="bullet"/>
      <w:lvlText w:val="⚫"/>
      <w:lvlJc w:val="left"/>
      <w:pPr>
        <w:ind w:left="749" w:hanging="420"/>
      </w:pPr>
      <w:rPr>
        <w:rFonts w:ascii="Segoe UI Emoji" w:eastAsia="Segoe UI Emoji" w:hAnsi="Segoe UI Emoji" w:cs="Segoe UI Emoji" w:hint="default"/>
        <w:w w:val="64"/>
        <w:sz w:val="24"/>
        <w:szCs w:val="24"/>
      </w:rPr>
    </w:lvl>
    <w:lvl w:ilvl="5">
      <w:numFmt w:val="bullet"/>
      <w:lvlText w:val="•"/>
      <w:lvlJc w:val="left"/>
      <w:pPr>
        <w:ind w:left="3815" w:hanging="420"/>
      </w:pPr>
      <w:rPr>
        <w:rFonts w:hint="default"/>
      </w:rPr>
    </w:lvl>
    <w:lvl w:ilvl="6">
      <w:numFmt w:val="bullet"/>
      <w:lvlText w:val="•"/>
      <w:lvlJc w:val="left"/>
      <w:pPr>
        <w:ind w:left="4584" w:hanging="420"/>
      </w:pPr>
      <w:rPr>
        <w:rFonts w:hint="default"/>
      </w:rPr>
    </w:lvl>
    <w:lvl w:ilvl="7">
      <w:numFmt w:val="bullet"/>
      <w:lvlText w:val="•"/>
      <w:lvlJc w:val="left"/>
      <w:pPr>
        <w:ind w:left="5353" w:hanging="420"/>
      </w:pPr>
      <w:rPr>
        <w:rFonts w:hint="default"/>
      </w:rPr>
    </w:lvl>
    <w:lvl w:ilvl="8">
      <w:numFmt w:val="bullet"/>
      <w:lvlText w:val="•"/>
      <w:lvlJc w:val="left"/>
      <w:pPr>
        <w:ind w:left="6122" w:hanging="420"/>
      </w:pPr>
      <w:rPr>
        <w:rFonts w:hint="default"/>
      </w:rPr>
    </w:lvl>
  </w:abstractNum>
  <w:abstractNum w:abstractNumId="4" w15:restartNumberingAfterBreak="0">
    <w:nsid w:val="6CD906D5"/>
    <w:multiLevelType w:val="hybridMultilevel"/>
    <w:tmpl w:val="654EC31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5168789">
    <w:abstractNumId w:val="1"/>
  </w:num>
  <w:num w:numId="2" w16cid:durableId="1656183822">
    <w:abstractNumId w:val="3"/>
  </w:num>
  <w:num w:numId="3" w16cid:durableId="1922444458">
    <w:abstractNumId w:val="0"/>
  </w:num>
  <w:num w:numId="4" w16cid:durableId="114325487">
    <w:abstractNumId w:val="2"/>
  </w:num>
  <w:num w:numId="5" w16cid:durableId="19357443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19"/>
  <w:drawingGridHorizontalSpacing w:val="227"/>
  <w:drawingGridVerticalSpacing w:val="299"/>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BB"/>
    <w:rsid w:val="000D621A"/>
    <w:rsid w:val="00105356"/>
    <w:rsid w:val="00125DE9"/>
    <w:rsid w:val="00253629"/>
    <w:rsid w:val="0044071F"/>
    <w:rsid w:val="00452939"/>
    <w:rsid w:val="004970D0"/>
    <w:rsid w:val="004F6CA6"/>
    <w:rsid w:val="00511086"/>
    <w:rsid w:val="00514FD7"/>
    <w:rsid w:val="005675A5"/>
    <w:rsid w:val="00583E54"/>
    <w:rsid w:val="005E0FAF"/>
    <w:rsid w:val="006C6AD6"/>
    <w:rsid w:val="0075689E"/>
    <w:rsid w:val="00756A49"/>
    <w:rsid w:val="0082416D"/>
    <w:rsid w:val="009A09F4"/>
    <w:rsid w:val="00A56FA1"/>
    <w:rsid w:val="00A655BB"/>
    <w:rsid w:val="00B63546"/>
    <w:rsid w:val="00B83EB7"/>
    <w:rsid w:val="00C05B6F"/>
    <w:rsid w:val="00C50932"/>
    <w:rsid w:val="00CF14EE"/>
    <w:rsid w:val="00D43E9C"/>
    <w:rsid w:val="00D448C5"/>
    <w:rsid w:val="00D91653"/>
    <w:rsid w:val="00E45AC0"/>
    <w:rsid w:val="00EA7BC0"/>
    <w:rsid w:val="00EC61CB"/>
    <w:rsid w:val="00EE0BAE"/>
    <w:rsid w:val="00F1394D"/>
    <w:rsid w:val="00F467A0"/>
    <w:rsid w:val="00F53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CF7E69"/>
  <w15:docId w15:val="{C79FB964-FBEC-4143-BCE2-F738549B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705" w:hanging="605"/>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705" w:hanging="605"/>
    </w:pPr>
  </w:style>
  <w:style w:type="paragraph" w:customStyle="1" w:styleId="TableParagraph">
    <w:name w:val="Table Paragraph"/>
    <w:basedOn w:val="a"/>
    <w:uiPriority w:val="1"/>
    <w:qFormat/>
  </w:style>
  <w:style w:type="paragraph" w:styleId="a5">
    <w:name w:val="header"/>
    <w:basedOn w:val="a"/>
    <w:link w:val="a6"/>
    <w:uiPriority w:val="99"/>
    <w:unhideWhenUsed/>
    <w:rsid w:val="00514FD7"/>
    <w:pPr>
      <w:tabs>
        <w:tab w:val="center" w:pos="4252"/>
        <w:tab w:val="right" w:pos="8504"/>
      </w:tabs>
      <w:snapToGrid w:val="0"/>
    </w:pPr>
  </w:style>
  <w:style w:type="character" w:customStyle="1" w:styleId="a6">
    <w:name w:val="ヘッダー (文字)"/>
    <w:basedOn w:val="a0"/>
    <w:link w:val="a5"/>
    <w:uiPriority w:val="99"/>
    <w:rsid w:val="00514FD7"/>
    <w:rPr>
      <w:rFonts w:ascii="ＭＳ 明朝" w:eastAsia="ＭＳ 明朝" w:hAnsi="ＭＳ 明朝" w:cs="ＭＳ 明朝"/>
    </w:rPr>
  </w:style>
  <w:style w:type="paragraph" w:styleId="a7">
    <w:name w:val="footer"/>
    <w:basedOn w:val="a"/>
    <w:link w:val="a8"/>
    <w:uiPriority w:val="99"/>
    <w:unhideWhenUsed/>
    <w:rsid w:val="00514FD7"/>
    <w:pPr>
      <w:tabs>
        <w:tab w:val="center" w:pos="4252"/>
        <w:tab w:val="right" w:pos="8504"/>
      </w:tabs>
      <w:snapToGrid w:val="0"/>
    </w:pPr>
  </w:style>
  <w:style w:type="character" w:customStyle="1" w:styleId="a8">
    <w:name w:val="フッター (文字)"/>
    <w:basedOn w:val="a0"/>
    <w:link w:val="a7"/>
    <w:uiPriority w:val="99"/>
    <w:rsid w:val="00514FD7"/>
    <w:rPr>
      <w:rFonts w:ascii="ＭＳ 明朝" w:eastAsia="ＭＳ 明朝" w:hAnsi="ＭＳ 明朝" w:cs="ＭＳ 明朝"/>
    </w:rPr>
  </w:style>
  <w:style w:type="paragraph" w:styleId="a9">
    <w:name w:val="Revision"/>
    <w:hidden/>
    <w:uiPriority w:val="99"/>
    <w:semiHidden/>
    <w:rsid w:val="00452939"/>
    <w:pPr>
      <w:widowControl/>
      <w:autoSpaceDE/>
      <w:autoSpaceDN/>
    </w:pPr>
    <w:rPr>
      <w:rFonts w:ascii="ＭＳ 明朝" w:eastAsia="ＭＳ 明朝" w:hAnsi="ＭＳ 明朝" w:cs="ＭＳ 明朝"/>
    </w:rPr>
  </w:style>
  <w:style w:type="character" w:styleId="aa">
    <w:name w:val="Hyperlink"/>
    <w:basedOn w:val="a0"/>
    <w:uiPriority w:val="99"/>
    <w:unhideWhenUsed/>
    <w:rsid w:val="000D621A"/>
    <w:rPr>
      <w:color w:val="0000FF" w:themeColor="hyperlink"/>
      <w:u w:val="single"/>
    </w:rPr>
  </w:style>
  <w:style w:type="character" w:styleId="ab">
    <w:name w:val="Unresolved Mention"/>
    <w:basedOn w:val="a0"/>
    <w:uiPriority w:val="99"/>
    <w:semiHidden/>
    <w:unhideWhenUsed/>
    <w:rsid w:val="000D621A"/>
    <w:rPr>
      <w:color w:val="605E5C"/>
      <w:shd w:val="clear" w:color="auto" w:fill="E1DFDD"/>
    </w:rPr>
  </w:style>
  <w:style w:type="character" w:styleId="ac">
    <w:name w:val="FollowedHyperlink"/>
    <w:basedOn w:val="a0"/>
    <w:uiPriority w:val="99"/>
    <w:semiHidden/>
    <w:unhideWhenUsed/>
    <w:rsid w:val="00EA7B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roups.oist.jp/ja/hr-div/regulations-guidelin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ist.jp/ja/prp/chapter/41" TargetMode="External"/><Relationship Id="rId17" Type="http://schemas.openxmlformats.org/officeDocument/2006/relationships/hyperlink" Target="https://www.oist.jp/ja/prp/chapter/13" TargetMode="External"/><Relationship Id="rId2" Type="http://schemas.openxmlformats.org/officeDocument/2006/relationships/customXml" Target="../customXml/item2.xml"/><Relationship Id="rId16" Type="http://schemas.openxmlformats.org/officeDocument/2006/relationships/hyperlink" Target="https://www.oist.jp/ja/prp/chapter/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oups.oist.jp/ja/rs/industrial-safety-and-health" TargetMode="External"/><Relationship Id="rId5" Type="http://schemas.openxmlformats.org/officeDocument/2006/relationships/styles" Target="styles.xml"/><Relationship Id="rId15" Type="http://schemas.openxmlformats.org/officeDocument/2006/relationships/hyperlink" Target="https://www.oist.jp/ja/prp/chapter/34" TargetMode="External"/><Relationship Id="rId10" Type="http://schemas.openxmlformats.org/officeDocument/2006/relationships/hyperlink" Target="https://www.oist.jp/ja/prp/chapter/13"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roups.oist.jp/ja/hr-div/regulations-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
    <Document_Fixed_Date xmlns="2539ac26-3598-4965-940e-8bc92e133beb">2023-03-27T05:15:12+00:00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CDC411BAD5864A9767E588CC038828" ma:contentTypeVersion="46" ma:contentTypeDescription="Create a new document." ma:contentTypeScope="" ma:versionID="8a701bae5408e521476a95c38f414a53">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23711bc33181f2f86fda580b00155b19"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8794FD-0B90-4DE2-8755-D49CF2708D17}">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2.xml><?xml version="1.0" encoding="utf-8"?>
<ds:datastoreItem xmlns:ds="http://schemas.openxmlformats.org/officeDocument/2006/customXml" ds:itemID="{97DFF45A-F061-4FE0-AAF2-6D36AF114A37}">
  <ds:schemaRefs>
    <ds:schemaRef ds:uri="http://schemas.microsoft.com/sharepoint/v3/contenttype/forms"/>
  </ds:schemaRefs>
</ds:datastoreItem>
</file>

<file path=customXml/itemProps3.xml><?xml version="1.0" encoding="utf-8"?>
<ds:datastoreItem xmlns:ds="http://schemas.openxmlformats.org/officeDocument/2006/customXml" ds:itemID="{C6B42772-ABC9-49BB-B3AC-6D239D035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291</Words>
  <Characters>1664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Claus</dc:creator>
  <cp:lastModifiedBy>Shoko Yamakawa</cp:lastModifiedBy>
  <cp:revision>6</cp:revision>
  <dcterms:created xsi:type="dcterms:W3CDTF">2023-05-08T07:08:00Z</dcterms:created>
  <dcterms:modified xsi:type="dcterms:W3CDTF">2024-08-30T10:12:00Z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for Office 365</vt:lpwstr>
  </property>
  <property fmtid="{D5CDD505-2E9C-101B-9397-08002B2CF9AE}" pid="4" name="LastSaved">
    <vt:filetime>2019-10-07T00:00:00Z</vt:filetime>
  </property>
  <property fmtid="{D5CDD505-2E9C-101B-9397-08002B2CF9AE}" pid="5" name="GrammarlyDocumentId">
    <vt:lpwstr>11a06e56935810afe8445c3ddf023a30c4e8884d400cccdc36481a650e7eb4b2</vt:lpwstr>
  </property>
  <property fmtid="{D5CDD505-2E9C-101B-9397-08002B2CF9AE}" pid="6" name="ContentTypeId">
    <vt:lpwstr>0x01010035CDC411BAD5864A9767E588CC038828</vt:lpwstr>
  </property>
  <property fmtid="{D5CDD505-2E9C-101B-9397-08002B2CF9AE}" pid="7" name="MediaServiceImageTags">
    <vt:lpwstr/>
  </property>
  <property fmtid="{D5CDD505-2E9C-101B-9397-08002B2CF9AE}" pid="8" name="Base Target">
    <vt:lpwstr>_blank</vt:lpwstr>
  </property>
</Properties>
</file>