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B1392" w14:textId="53819288" w:rsidR="00D45E9D" w:rsidRPr="009D6CFF" w:rsidRDefault="00D45E9D" w:rsidP="009D6CFF">
      <w:pPr>
        <w:widowControl w:val="0"/>
        <w:autoSpaceDE w:val="0"/>
        <w:autoSpaceDN w:val="0"/>
        <w:adjustRightInd w:val="0"/>
        <w:spacing w:line="276" w:lineRule="auto"/>
        <w:jc w:val="right"/>
        <w:rPr>
          <w:rFonts w:ascii="Georgia" w:hAnsi="Georgia"/>
          <w:b/>
          <w:lang w:eastAsia="ja-JP"/>
        </w:rPr>
      </w:pPr>
      <w:r w:rsidRPr="009D6CFF">
        <w:rPr>
          <w:rFonts w:ascii="Georgia" w:hAnsi="Georgia"/>
          <w:b/>
          <w:lang w:eastAsia="ja-JP"/>
        </w:rPr>
        <w:t>OIST Graduate University</w:t>
      </w:r>
    </w:p>
    <w:p w14:paraId="020A9140" w14:textId="24A29334" w:rsidR="00D45E9D" w:rsidRPr="009D6CFF" w:rsidRDefault="00D45E9D" w:rsidP="009D6CFF">
      <w:pPr>
        <w:widowControl w:val="0"/>
        <w:autoSpaceDE w:val="0"/>
        <w:autoSpaceDN w:val="0"/>
        <w:adjustRightInd w:val="0"/>
        <w:spacing w:line="276" w:lineRule="auto"/>
        <w:jc w:val="right"/>
        <w:rPr>
          <w:rFonts w:ascii="Georgia" w:hAnsi="Georgia"/>
          <w:b/>
          <w:lang w:eastAsia="ja-JP"/>
        </w:rPr>
      </w:pPr>
      <w:r w:rsidRPr="009D6CFF">
        <w:rPr>
          <w:rFonts w:ascii="Georgia" w:hAnsi="Georgia"/>
          <w:b/>
          <w:lang w:eastAsia="ja-JP"/>
        </w:rPr>
        <w:t>Policies, Rules &amp; Procedures</w:t>
      </w:r>
    </w:p>
    <w:p w14:paraId="3C4BB55D" w14:textId="72406690" w:rsidR="00485CC5" w:rsidRPr="009D6CFF" w:rsidRDefault="00D45E9D" w:rsidP="009D6CFF">
      <w:pPr>
        <w:widowControl w:val="0"/>
        <w:autoSpaceDE w:val="0"/>
        <w:autoSpaceDN w:val="0"/>
        <w:adjustRightInd w:val="0"/>
        <w:spacing w:line="276" w:lineRule="auto"/>
        <w:jc w:val="both"/>
        <w:rPr>
          <w:rFonts w:ascii="Georgia" w:hAnsi="Georgia"/>
          <w:bCs/>
          <w:lang w:eastAsia="ja-JP"/>
        </w:rPr>
      </w:pPr>
      <w:r w:rsidRPr="009D6CFF">
        <w:rPr>
          <w:rFonts w:ascii="Georgia" w:hAnsi="Georgia"/>
          <w:bCs/>
          <w:lang w:eastAsia="ja-JP"/>
        </w:rPr>
        <w:t>Autho</w:t>
      </w:r>
      <w:r w:rsidR="004F21C2" w:rsidRPr="009D6CFF">
        <w:rPr>
          <w:rFonts w:ascii="Georgia" w:hAnsi="Georgia"/>
          <w:bCs/>
          <w:lang w:eastAsia="ja-JP"/>
        </w:rPr>
        <w:t>rity:</w:t>
      </w:r>
    </w:p>
    <w:p w14:paraId="6A72E31E" w14:textId="0638A9DA" w:rsidR="00D45E9D" w:rsidRPr="009D6CFF" w:rsidRDefault="004F21C2" w:rsidP="009D6CFF">
      <w:pPr>
        <w:pStyle w:val="a3"/>
        <w:widowControl w:val="0"/>
        <w:numPr>
          <w:ilvl w:val="0"/>
          <w:numId w:val="13"/>
        </w:numPr>
        <w:autoSpaceDE w:val="0"/>
        <w:autoSpaceDN w:val="0"/>
        <w:adjustRightInd w:val="0"/>
        <w:spacing w:line="276" w:lineRule="auto"/>
        <w:jc w:val="both"/>
        <w:rPr>
          <w:rFonts w:ascii="Georgia" w:hAnsi="Georgia"/>
          <w:bCs/>
          <w:lang w:eastAsia="ja-JP"/>
        </w:rPr>
      </w:pPr>
      <w:r w:rsidRPr="009D6CFF">
        <w:rPr>
          <w:rFonts w:ascii="Georgia" w:hAnsi="Georgia"/>
          <w:bCs/>
          <w:lang w:eastAsia="ja-JP"/>
        </w:rPr>
        <w:t>A</w:t>
      </w:r>
      <w:r w:rsidR="009D26C4" w:rsidRPr="009D6CFF">
        <w:rPr>
          <w:rFonts w:ascii="Georgia" w:hAnsi="Georgia"/>
          <w:bCs/>
          <w:lang w:eastAsia="ja-JP"/>
        </w:rPr>
        <w:t>pproved by the President</w:t>
      </w:r>
    </w:p>
    <w:p w14:paraId="39609D6E" w14:textId="5F7E7C74" w:rsidR="00485CC5" w:rsidRPr="009D6CFF" w:rsidRDefault="00485CC5" w:rsidP="009D6CFF">
      <w:pPr>
        <w:pStyle w:val="a3"/>
        <w:widowControl w:val="0"/>
        <w:numPr>
          <w:ilvl w:val="0"/>
          <w:numId w:val="13"/>
        </w:numPr>
        <w:autoSpaceDE w:val="0"/>
        <w:autoSpaceDN w:val="0"/>
        <w:adjustRightInd w:val="0"/>
        <w:spacing w:line="276" w:lineRule="auto"/>
        <w:jc w:val="both"/>
        <w:rPr>
          <w:rFonts w:ascii="Georgia" w:hAnsi="Georgia"/>
          <w:bCs/>
          <w:lang w:eastAsia="ja-JP"/>
        </w:rPr>
      </w:pPr>
      <w:r w:rsidRPr="009D6CFF">
        <w:rPr>
          <w:rFonts w:ascii="Georgia" w:hAnsi="Georgia"/>
          <w:bCs/>
          <w:lang w:eastAsia="ja-JP"/>
        </w:rPr>
        <w:t>Act on Securing, Etc. of Equal Opportunity and Treatment between Men and Women in Employment</w:t>
      </w:r>
    </w:p>
    <w:p w14:paraId="30AC1959" w14:textId="77777777" w:rsidR="00AB420D" w:rsidRPr="009D6CFF" w:rsidRDefault="00AB420D" w:rsidP="009D6CFF">
      <w:pPr>
        <w:pStyle w:val="a3"/>
        <w:widowControl w:val="0"/>
        <w:numPr>
          <w:ilvl w:val="0"/>
          <w:numId w:val="13"/>
        </w:numPr>
        <w:autoSpaceDE w:val="0"/>
        <w:autoSpaceDN w:val="0"/>
        <w:adjustRightInd w:val="0"/>
        <w:spacing w:line="276" w:lineRule="auto"/>
        <w:jc w:val="both"/>
        <w:rPr>
          <w:rFonts w:ascii="Georgia" w:hAnsi="Georgia"/>
          <w:bCs/>
          <w:lang w:eastAsia="ja-JP"/>
        </w:rPr>
      </w:pPr>
      <w:r w:rsidRPr="009D6CFF">
        <w:rPr>
          <w:rFonts w:ascii="Georgia" w:hAnsi="Georgia"/>
          <w:bCs/>
          <w:lang w:eastAsia="ja-JP"/>
        </w:rPr>
        <w:t>Act on Employment Promotion etc. of Persons with Disabilities</w:t>
      </w:r>
    </w:p>
    <w:p w14:paraId="1279552C" w14:textId="70CCDE9F" w:rsidR="00AB420D" w:rsidRDefault="00AB420D" w:rsidP="009D6CFF">
      <w:pPr>
        <w:pStyle w:val="a3"/>
        <w:widowControl w:val="0"/>
        <w:numPr>
          <w:ilvl w:val="0"/>
          <w:numId w:val="13"/>
        </w:numPr>
        <w:autoSpaceDE w:val="0"/>
        <w:autoSpaceDN w:val="0"/>
        <w:adjustRightInd w:val="0"/>
        <w:spacing w:line="276" w:lineRule="auto"/>
        <w:jc w:val="both"/>
        <w:rPr>
          <w:rFonts w:ascii="Georgia" w:hAnsi="Georgia"/>
          <w:bCs/>
          <w:lang w:eastAsia="ja-JP"/>
        </w:rPr>
      </w:pPr>
      <w:r w:rsidRPr="009D6CFF">
        <w:rPr>
          <w:rFonts w:ascii="Georgia" w:hAnsi="Georgia"/>
          <w:bCs/>
          <w:lang w:eastAsia="ja-JP"/>
        </w:rPr>
        <w:t>Act for Securing the Proper Operation of Worker Dispatching Undertakings and Improved Working Conditions for Dispatched Workers</w:t>
      </w:r>
    </w:p>
    <w:p w14:paraId="08755B3D" w14:textId="5DFD5B3E" w:rsidR="004B49EB" w:rsidRDefault="004B49EB" w:rsidP="009D6CFF">
      <w:pPr>
        <w:pStyle w:val="a3"/>
        <w:widowControl w:val="0"/>
        <w:numPr>
          <w:ilvl w:val="0"/>
          <w:numId w:val="13"/>
        </w:numPr>
        <w:autoSpaceDE w:val="0"/>
        <w:autoSpaceDN w:val="0"/>
        <w:adjustRightInd w:val="0"/>
        <w:spacing w:line="276" w:lineRule="auto"/>
        <w:jc w:val="both"/>
        <w:rPr>
          <w:rFonts w:ascii="Georgia" w:hAnsi="Georgia"/>
          <w:bCs/>
          <w:lang w:eastAsia="ja-JP"/>
        </w:rPr>
      </w:pPr>
      <w:r w:rsidRPr="004B49EB">
        <w:rPr>
          <w:rFonts w:ascii="Georgia" w:hAnsi="Georgia"/>
          <w:bCs/>
          <w:lang w:eastAsia="ja-JP"/>
        </w:rPr>
        <w:t>Act on Childcare Leave, Caregiver Leave, and Other Measures for the Welfare of Workers Caring for Children or Other Family Members</w:t>
      </w:r>
    </w:p>
    <w:p w14:paraId="5E504D71" w14:textId="6B8DB2CA" w:rsidR="004B49EB" w:rsidRDefault="00F020E8" w:rsidP="009D6CFF">
      <w:pPr>
        <w:pStyle w:val="a3"/>
        <w:widowControl w:val="0"/>
        <w:numPr>
          <w:ilvl w:val="0"/>
          <w:numId w:val="13"/>
        </w:numPr>
        <w:autoSpaceDE w:val="0"/>
        <w:autoSpaceDN w:val="0"/>
        <w:adjustRightInd w:val="0"/>
        <w:spacing w:line="276" w:lineRule="auto"/>
        <w:jc w:val="both"/>
        <w:rPr>
          <w:rFonts w:ascii="Georgia" w:hAnsi="Georgia"/>
          <w:bCs/>
          <w:lang w:eastAsia="ja-JP"/>
        </w:rPr>
      </w:pPr>
      <w:r w:rsidRPr="00F020E8">
        <w:rPr>
          <w:rFonts w:ascii="Georgia" w:hAnsi="Georgia"/>
          <w:bCs/>
          <w:lang w:eastAsia="ja-JP"/>
        </w:rPr>
        <w:t>Act for Eliminating Discrimination against Persons with Disabilities</w:t>
      </w:r>
    </w:p>
    <w:p w14:paraId="79091238" w14:textId="20462AE2" w:rsidR="00F020E8" w:rsidRDefault="00E129A2" w:rsidP="009D6CFF">
      <w:pPr>
        <w:pStyle w:val="a3"/>
        <w:widowControl w:val="0"/>
        <w:numPr>
          <w:ilvl w:val="0"/>
          <w:numId w:val="13"/>
        </w:numPr>
        <w:autoSpaceDE w:val="0"/>
        <w:autoSpaceDN w:val="0"/>
        <w:adjustRightInd w:val="0"/>
        <w:spacing w:line="276" w:lineRule="auto"/>
        <w:jc w:val="both"/>
        <w:rPr>
          <w:rFonts w:ascii="Georgia" w:hAnsi="Georgia"/>
          <w:bCs/>
          <w:lang w:eastAsia="ja-JP"/>
        </w:rPr>
      </w:pPr>
      <w:r w:rsidRPr="00E129A2">
        <w:rPr>
          <w:rFonts w:ascii="Georgia" w:hAnsi="Georgia"/>
          <w:bCs/>
          <w:lang w:eastAsia="ja-JP"/>
        </w:rPr>
        <w:t>Penal Code</w:t>
      </w:r>
    </w:p>
    <w:p w14:paraId="6786EC8D" w14:textId="46D86941" w:rsidR="00E129A2" w:rsidRPr="009D6CFF" w:rsidRDefault="00780A7F" w:rsidP="009D6CFF">
      <w:pPr>
        <w:pStyle w:val="a3"/>
        <w:widowControl w:val="0"/>
        <w:numPr>
          <w:ilvl w:val="0"/>
          <w:numId w:val="13"/>
        </w:numPr>
        <w:autoSpaceDE w:val="0"/>
        <w:autoSpaceDN w:val="0"/>
        <w:adjustRightInd w:val="0"/>
        <w:spacing w:line="276" w:lineRule="auto"/>
        <w:jc w:val="both"/>
        <w:rPr>
          <w:rFonts w:ascii="Georgia" w:hAnsi="Georgia"/>
          <w:bCs/>
          <w:lang w:eastAsia="ja-JP"/>
        </w:rPr>
      </w:pPr>
      <w:r w:rsidRPr="00780A7F">
        <w:rPr>
          <w:rFonts w:ascii="Georgia" w:hAnsi="Georgia"/>
          <w:bCs/>
          <w:lang w:eastAsia="ja-JP"/>
        </w:rPr>
        <w:t>Act on the Prevention of Sexual Violence against Children by Educational Personnel, etc.</w:t>
      </w:r>
    </w:p>
    <w:p w14:paraId="547FEFCF" w14:textId="77777777" w:rsidR="00D45E9D" w:rsidRDefault="00D45E9D" w:rsidP="009D6CFF">
      <w:pPr>
        <w:widowControl w:val="0"/>
        <w:autoSpaceDE w:val="0"/>
        <w:autoSpaceDN w:val="0"/>
        <w:adjustRightInd w:val="0"/>
        <w:spacing w:line="276" w:lineRule="auto"/>
        <w:jc w:val="both"/>
        <w:rPr>
          <w:rFonts w:ascii="Georgia" w:hAnsi="Georgia"/>
          <w:bCs/>
          <w:lang w:eastAsia="ja-JP"/>
        </w:rPr>
      </w:pPr>
    </w:p>
    <w:p w14:paraId="0FEAC81E" w14:textId="77777777" w:rsidR="009D72EB" w:rsidRPr="009D6CFF" w:rsidRDefault="009D72EB" w:rsidP="009D6CFF">
      <w:pPr>
        <w:widowControl w:val="0"/>
        <w:autoSpaceDE w:val="0"/>
        <w:autoSpaceDN w:val="0"/>
        <w:adjustRightInd w:val="0"/>
        <w:spacing w:line="276" w:lineRule="auto"/>
        <w:jc w:val="both"/>
        <w:rPr>
          <w:rFonts w:ascii="Georgia" w:hAnsi="Georgia"/>
          <w:bCs/>
          <w:lang w:eastAsia="ja-JP"/>
        </w:rPr>
      </w:pPr>
    </w:p>
    <w:p w14:paraId="1ABBB2C6" w14:textId="7A05B62A" w:rsidR="00D45E9D" w:rsidRPr="009D6CFF" w:rsidRDefault="00393ABC" w:rsidP="009D6CFF">
      <w:pPr>
        <w:widowControl w:val="0"/>
        <w:autoSpaceDE w:val="0"/>
        <w:autoSpaceDN w:val="0"/>
        <w:adjustRightInd w:val="0"/>
        <w:spacing w:line="276" w:lineRule="auto"/>
        <w:jc w:val="center"/>
        <w:rPr>
          <w:rFonts w:ascii="Georgia" w:hAnsi="Georgia"/>
          <w:b/>
          <w:sz w:val="28"/>
          <w:szCs w:val="28"/>
          <w:lang w:eastAsia="ja-JP"/>
        </w:rPr>
      </w:pPr>
      <w:r w:rsidRPr="009D6CFF">
        <w:rPr>
          <w:rFonts w:ascii="Georgia" w:hAnsi="Georgia"/>
          <w:b/>
          <w:sz w:val="28"/>
          <w:szCs w:val="28"/>
          <w:lang w:eastAsia="ja-JP"/>
        </w:rPr>
        <w:t xml:space="preserve">Chapter </w:t>
      </w:r>
      <w:r w:rsidR="00430DC5" w:rsidRPr="009D6CFF">
        <w:rPr>
          <w:rFonts w:ascii="Georgia" w:hAnsi="Georgia"/>
          <w:b/>
          <w:sz w:val="28"/>
          <w:szCs w:val="28"/>
          <w:lang w:eastAsia="ja-JP"/>
        </w:rPr>
        <w:t>39</w:t>
      </w:r>
      <w:r w:rsidR="000A49FD">
        <w:rPr>
          <w:rFonts w:ascii="Georgia" w:hAnsi="Georgia"/>
          <w:b/>
          <w:sz w:val="28"/>
          <w:szCs w:val="28"/>
          <w:lang w:eastAsia="ja-JP"/>
        </w:rPr>
        <w:t>:</w:t>
      </w:r>
      <w:r w:rsidR="00D23E22" w:rsidRPr="009D6CFF">
        <w:rPr>
          <w:rFonts w:ascii="Georgia" w:hAnsi="Georgia"/>
          <w:b/>
          <w:sz w:val="28"/>
          <w:szCs w:val="28"/>
          <w:lang w:eastAsia="ja-JP"/>
        </w:rPr>
        <w:t xml:space="preserve"> </w:t>
      </w:r>
      <w:r w:rsidR="001808D4" w:rsidRPr="009D6CFF">
        <w:rPr>
          <w:rFonts w:ascii="Georgia" w:hAnsi="Georgia"/>
          <w:b/>
          <w:sz w:val="28"/>
          <w:szCs w:val="28"/>
          <w:lang w:eastAsia="ja-JP"/>
        </w:rPr>
        <w:t>Resolving Complaints &amp; Disputes</w:t>
      </w:r>
    </w:p>
    <w:p w14:paraId="0953C91A" w14:textId="77777777" w:rsidR="00097A62" w:rsidRPr="009D6CFF" w:rsidRDefault="00097A62" w:rsidP="009D6CFF">
      <w:pPr>
        <w:widowControl w:val="0"/>
        <w:autoSpaceDE w:val="0"/>
        <w:autoSpaceDN w:val="0"/>
        <w:adjustRightInd w:val="0"/>
        <w:spacing w:line="276" w:lineRule="auto"/>
        <w:jc w:val="both"/>
        <w:rPr>
          <w:rFonts w:ascii="Georgia" w:hAnsi="Georgia"/>
          <w:lang w:eastAsia="ja-JP"/>
        </w:rPr>
      </w:pPr>
    </w:p>
    <w:p w14:paraId="57FDCE09" w14:textId="30824D4D" w:rsidR="004B6EC4" w:rsidRPr="009D6CFF" w:rsidRDefault="00430DC5" w:rsidP="009D6CFF">
      <w:pPr>
        <w:widowControl w:val="0"/>
        <w:autoSpaceDE w:val="0"/>
        <w:autoSpaceDN w:val="0"/>
        <w:adjustRightInd w:val="0"/>
        <w:spacing w:line="276" w:lineRule="auto"/>
        <w:jc w:val="both"/>
        <w:rPr>
          <w:rFonts w:ascii="Georgia" w:hAnsi="Georgia"/>
          <w:lang w:eastAsia="ja-JP"/>
        </w:rPr>
      </w:pPr>
      <w:r w:rsidRPr="00E822FF">
        <w:rPr>
          <w:rFonts w:ascii="Georgia" w:hAnsi="Georgia"/>
          <w:b/>
          <w:bCs/>
          <w:lang w:eastAsia="ja-JP"/>
        </w:rPr>
        <w:t>39</w:t>
      </w:r>
      <w:r w:rsidR="00D45E9D" w:rsidRPr="00E822FF">
        <w:rPr>
          <w:rFonts w:ascii="Georgia" w:hAnsi="Georgia"/>
          <w:b/>
          <w:bCs/>
          <w:lang w:eastAsia="ja-JP"/>
        </w:rPr>
        <w:t>.1</w:t>
      </w:r>
      <w:r w:rsidR="009D72EB" w:rsidRPr="00E822FF">
        <w:rPr>
          <w:rFonts w:ascii="Georgia" w:hAnsi="Georgia"/>
          <w:b/>
          <w:bCs/>
          <w:lang w:eastAsia="ja-JP"/>
        </w:rPr>
        <w:tab/>
      </w:r>
      <w:r w:rsidR="00D45E9D" w:rsidRPr="009D72EB">
        <w:rPr>
          <w:rFonts w:ascii="Georgia" w:hAnsi="Georgia"/>
          <w:b/>
          <w:bCs/>
          <w:lang w:eastAsia="ja-JP"/>
        </w:rPr>
        <w:t>Policy</w:t>
      </w:r>
      <w:r w:rsidR="00AB420D" w:rsidRPr="009D72EB">
        <w:rPr>
          <w:rFonts w:ascii="Georgia" w:hAnsi="Georgia"/>
          <w:b/>
          <w:bCs/>
          <w:lang w:eastAsia="ja-JP"/>
        </w:rPr>
        <w:t xml:space="preserve"> for Employees</w:t>
      </w:r>
    </w:p>
    <w:p w14:paraId="20F3AE00" w14:textId="4D3AB0BC" w:rsidR="00FC72A1" w:rsidRPr="009D6CFF" w:rsidRDefault="004F21C2" w:rsidP="009D6CFF">
      <w:pPr>
        <w:widowControl w:val="0"/>
        <w:autoSpaceDE w:val="0"/>
        <w:autoSpaceDN w:val="0"/>
        <w:adjustRightInd w:val="0"/>
        <w:spacing w:line="276" w:lineRule="auto"/>
        <w:jc w:val="both"/>
        <w:rPr>
          <w:rFonts w:ascii="Georgia" w:hAnsi="Georgia"/>
          <w:lang w:eastAsia="ja-JP"/>
        </w:rPr>
      </w:pPr>
      <w:r w:rsidRPr="009D6CFF">
        <w:rPr>
          <w:rFonts w:ascii="Georgia" w:hAnsi="Georgia"/>
          <w:lang w:eastAsia="ja-JP"/>
        </w:rPr>
        <w:t xml:space="preserve">The </w:t>
      </w:r>
      <w:r w:rsidR="0022634F" w:rsidRPr="009D6CFF">
        <w:rPr>
          <w:rFonts w:ascii="Georgia" w:hAnsi="Georgia"/>
          <w:lang w:eastAsia="ja-JP"/>
        </w:rPr>
        <w:t xml:space="preserve">OIST </w:t>
      </w:r>
      <w:r w:rsidRPr="009D6CFF">
        <w:rPr>
          <w:rFonts w:ascii="Georgia" w:hAnsi="Georgia"/>
          <w:lang w:eastAsia="ja-JP"/>
        </w:rPr>
        <w:t>Graduate University</w:t>
      </w:r>
      <w:r w:rsidR="00AB420D" w:rsidRPr="009D6CFF">
        <w:rPr>
          <w:rFonts w:ascii="Georgia" w:hAnsi="Georgia"/>
          <w:lang w:eastAsia="ja-JP"/>
        </w:rPr>
        <w:t xml:space="preserve"> </w:t>
      </w:r>
      <w:r w:rsidR="00AB420D" w:rsidRPr="009D6CFF">
        <w:rPr>
          <w:rFonts w:ascii="Georgia" w:eastAsia="ＭＳ 明朝" w:hAnsi="Georgia"/>
          <w:lang w:eastAsia="ja-JP"/>
        </w:rPr>
        <w:t xml:space="preserve">(University or OIST, as applicable) </w:t>
      </w:r>
      <w:r w:rsidRPr="009D6CFF">
        <w:rPr>
          <w:rFonts w:ascii="Georgia" w:hAnsi="Georgia"/>
          <w:lang w:eastAsia="ja-JP"/>
        </w:rPr>
        <w:t xml:space="preserve">has </w:t>
      </w:r>
      <w:r w:rsidR="008D7993" w:rsidRPr="009D6CFF">
        <w:rPr>
          <w:rFonts w:ascii="Georgia" w:hAnsi="Georgia"/>
          <w:lang w:eastAsia="ja-JP"/>
        </w:rPr>
        <w:t>procedures in place that</w:t>
      </w:r>
      <w:r w:rsidR="00EF6489" w:rsidRPr="009D6CFF">
        <w:rPr>
          <w:rFonts w:ascii="Georgia" w:hAnsi="Georgia"/>
          <w:lang w:eastAsia="ja-JP"/>
        </w:rPr>
        <w:t xml:space="preserve"> provide</w:t>
      </w:r>
      <w:r w:rsidRPr="009D6CFF">
        <w:rPr>
          <w:rFonts w:ascii="Georgia" w:hAnsi="Georgia"/>
          <w:lang w:eastAsia="ja-JP"/>
        </w:rPr>
        <w:t xml:space="preserve"> employees </w:t>
      </w:r>
      <w:r w:rsidR="0022634F" w:rsidRPr="009D6CFF">
        <w:rPr>
          <w:rFonts w:ascii="Georgia" w:hAnsi="Georgia"/>
          <w:lang w:eastAsia="ja-JP"/>
        </w:rPr>
        <w:t>wit</w:t>
      </w:r>
      <w:r w:rsidR="008D3020" w:rsidRPr="009D6CFF">
        <w:rPr>
          <w:rFonts w:ascii="Georgia" w:hAnsi="Georgia"/>
          <w:lang w:eastAsia="ja-JP"/>
        </w:rPr>
        <w:t xml:space="preserve">h </w:t>
      </w:r>
      <w:r w:rsidR="00AB420D" w:rsidRPr="009D6CFF">
        <w:rPr>
          <w:rFonts w:ascii="Georgia" w:hAnsi="Georgia"/>
          <w:lang w:eastAsia="ja-JP"/>
        </w:rPr>
        <w:t>the following</w:t>
      </w:r>
      <w:r w:rsidR="008D3020" w:rsidRPr="009D6CFF">
        <w:rPr>
          <w:rFonts w:ascii="Georgia" w:hAnsi="Georgia"/>
          <w:lang w:eastAsia="ja-JP"/>
        </w:rPr>
        <w:t xml:space="preserve"> review process</w:t>
      </w:r>
      <w:r w:rsidR="00FC72A1" w:rsidRPr="009D6CFF">
        <w:rPr>
          <w:rFonts w:ascii="Georgia" w:hAnsi="Georgia"/>
          <w:lang w:eastAsia="ja-JP"/>
        </w:rPr>
        <w:t>es</w:t>
      </w:r>
      <w:r w:rsidR="008D3020" w:rsidRPr="009D6CFF">
        <w:rPr>
          <w:rFonts w:ascii="Georgia" w:hAnsi="Georgia"/>
          <w:lang w:eastAsia="ja-JP"/>
        </w:rPr>
        <w:t xml:space="preserve"> </w:t>
      </w:r>
      <w:r w:rsidR="008D7993" w:rsidRPr="009D6CFF">
        <w:rPr>
          <w:rFonts w:ascii="Georgia" w:hAnsi="Georgia"/>
          <w:lang w:eastAsia="ja-JP"/>
        </w:rPr>
        <w:t>for resolving</w:t>
      </w:r>
      <w:r w:rsidR="0022634F" w:rsidRPr="009D6CFF">
        <w:rPr>
          <w:rFonts w:ascii="Georgia" w:hAnsi="Georgia"/>
          <w:lang w:eastAsia="ja-JP"/>
        </w:rPr>
        <w:t xml:space="preserve"> complaints about inappropriate treatment or actions</w:t>
      </w:r>
      <w:r w:rsidR="008D3020" w:rsidRPr="009D6CFF">
        <w:rPr>
          <w:rFonts w:ascii="Georgia" w:hAnsi="Georgia"/>
          <w:lang w:eastAsia="ja-JP"/>
        </w:rPr>
        <w:t>.</w:t>
      </w:r>
    </w:p>
    <w:p w14:paraId="29996516" w14:textId="77777777" w:rsidR="00AB420D" w:rsidRPr="009D6CFF" w:rsidRDefault="00AB420D" w:rsidP="002030FF">
      <w:pPr>
        <w:widowControl w:val="0"/>
        <w:autoSpaceDE w:val="0"/>
        <w:autoSpaceDN w:val="0"/>
        <w:adjustRightInd w:val="0"/>
        <w:spacing w:line="276" w:lineRule="auto"/>
        <w:jc w:val="both"/>
        <w:rPr>
          <w:rFonts w:ascii="Georgia" w:hAnsi="Georgia"/>
          <w:lang w:eastAsia="ja-JP"/>
        </w:rPr>
      </w:pPr>
    </w:p>
    <w:p w14:paraId="7CC7C273" w14:textId="359937E1" w:rsidR="00AB420D" w:rsidRPr="009D72EB" w:rsidRDefault="00AB420D" w:rsidP="000A49FD">
      <w:pPr>
        <w:widowControl w:val="0"/>
        <w:tabs>
          <w:tab w:val="left" w:pos="1080"/>
        </w:tabs>
        <w:autoSpaceDE w:val="0"/>
        <w:autoSpaceDN w:val="0"/>
        <w:adjustRightInd w:val="0"/>
        <w:spacing w:line="276" w:lineRule="auto"/>
        <w:ind w:leftChars="100" w:left="240"/>
        <w:jc w:val="both"/>
        <w:rPr>
          <w:rFonts w:ascii="Georgia" w:hAnsi="Georgia"/>
          <w:lang w:val="en-AU"/>
        </w:rPr>
      </w:pPr>
      <w:r w:rsidRPr="00E822FF">
        <w:rPr>
          <w:rFonts w:ascii="Georgia" w:hAnsi="Georgia"/>
          <w:b/>
          <w:bCs/>
          <w:lang w:eastAsia="ja-JP"/>
        </w:rPr>
        <w:t>39.1.1</w:t>
      </w:r>
      <w:r w:rsidRPr="009D6CFF">
        <w:rPr>
          <w:rFonts w:ascii="Georgia" w:hAnsi="Georgia"/>
          <w:lang w:eastAsia="ja-JP"/>
        </w:rPr>
        <w:tab/>
      </w:r>
      <w:r w:rsidRPr="009D6CFF">
        <w:rPr>
          <w:rFonts w:ascii="Georgia" w:hAnsi="Georgia"/>
        </w:rPr>
        <w:t xml:space="preserve">For </w:t>
      </w:r>
      <w:r w:rsidRPr="009D6CFF">
        <w:rPr>
          <w:rFonts w:ascii="Georgia" w:hAnsi="Georgia"/>
          <w:lang w:eastAsia="ja-JP"/>
        </w:rPr>
        <w:t xml:space="preserve">disputes or allegations relating to </w:t>
      </w:r>
      <w:hyperlink r:id="rId11" w:anchor="1.3.2" w:history="1">
        <w:r w:rsidRPr="00306D11">
          <w:rPr>
            <w:rStyle w:val="a4"/>
            <w:rFonts w:ascii="Georgia" w:hAnsi="Georgia"/>
          </w:rPr>
          <w:t>Respectful Workplace Policy</w:t>
        </w:r>
      </w:hyperlink>
      <w:r w:rsidRPr="009D6CFF">
        <w:rPr>
          <w:rFonts w:ascii="Georgia" w:hAnsi="Georgia"/>
        </w:rPr>
        <w:t xml:space="preserve"> violations, every employee is entitled to use </w:t>
      </w:r>
      <w:r w:rsidRPr="009D6CFF">
        <w:rPr>
          <w:rFonts w:ascii="Georgia" w:hAnsi="Georgia"/>
          <w:lang w:eastAsia="ja-JP"/>
        </w:rPr>
        <w:t xml:space="preserve">the external hotline to reach </w:t>
      </w:r>
      <w:r w:rsidRPr="009D6CFF">
        <w:rPr>
          <w:rFonts w:ascii="Georgia" w:hAnsi="Georgia"/>
        </w:rPr>
        <w:t xml:space="preserve">OIST-designated </w:t>
      </w:r>
      <w:r w:rsidRPr="009D6CFF">
        <w:rPr>
          <w:rFonts w:ascii="Georgia" w:hAnsi="Georgia"/>
          <w:lang w:eastAsia="ja-JP"/>
        </w:rPr>
        <w:t xml:space="preserve">outside </w:t>
      </w:r>
      <w:r w:rsidRPr="009D6CFF">
        <w:rPr>
          <w:rFonts w:ascii="Georgia" w:hAnsi="Georgia" w:hint="eastAsia"/>
          <w:lang w:eastAsia="ja-JP"/>
        </w:rPr>
        <w:t>i</w:t>
      </w:r>
      <w:r w:rsidRPr="009D6CFF">
        <w:rPr>
          <w:rFonts w:ascii="Georgia" w:hAnsi="Georgia"/>
          <w:lang w:eastAsia="ja-JP"/>
        </w:rPr>
        <w:t xml:space="preserve">ndependent </w:t>
      </w:r>
      <w:r w:rsidRPr="009D6CFF">
        <w:rPr>
          <w:rFonts w:ascii="Georgia" w:hAnsi="Georgia"/>
        </w:rPr>
        <w:t>mediators</w:t>
      </w:r>
      <w:r w:rsidRPr="009D6CFF">
        <w:rPr>
          <w:rFonts w:ascii="Georgia" w:hAnsi="Georgia"/>
          <w:lang w:eastAsia="ja-JP"/>
        </w:rPr>
        <w:t xml:space="preserve"> who provide external consultation and reporting services. Alternatively, every employee can directly consult the </w:t>
      </w:r>
      <w:r w:rsidR="00F53626" w:rsidRPr="009D6CFF">
        <w:rPr>
          <w:rFonts w:ascii="Georgia" w:hAnsi="Georgia"/>
          <w:lang w:eastAsia="ja-JP"/>
        </w:rPr>
        <w:t>Vice President for Human Resource (VPHR)</w:t>
      </w:r>
      <w:r w:rsidRPr="009D72EB">
        <w:rPr>
          <w:rFonts w:ascii="Georgia" w:hAnsi="Georgia"/>
          <w:lang w:eastAsia="ja-JP"/>
        </w:rPr>
        <w:t xml:space="preserve"> [</w:t>
      </w:r>
      <w:hyperlink r:id="rId12" w:anchor="39.4.3" w:history="1">
        <w:r w:rsidRPr="009D6CFF">
          <w:rPr>
            <w:rStyle w:val="a4"/>
            <w:rFonts w:ascii="Georgia" w:hAnsi="Georgia"/>
            <w:lang w:eastAsia="ja-JP"/>
          </w:rPr>
          <w:t>39.4.3</w:t>
        </w:r>
      </w:hyperlink>
      <w:r w:rsidRPr="009D72EB">
        <w:rPr>
          <w:rFonts w:ascii="Georgia" w:hAnsi="Georgia"/>
          <w:lang w:eastAsia="ja-JP"/>
        </w:rPr>
        <w:t>].</w:t>
      </w:r>
    </w:p>
    <w:p w14:paraId="167B9E3B" w14:textId="77777777" w:rsidR="00AB420D" w:rsidRPr="009D6CFF" w:rsidRDefault="00AB420D" w:rsidP="002030FF">
      <w:pPr>
        <w:widowControl w:val="0"/>
        <w:autoSpaceDE w:val="0"/>
        <w:autoSpaceDN w:val="0"/>
        <w:adjustRightInd w:val="0"/>
        <w:spacing w:line="276" w:lineRule="auto"/>
        <w:jc w:val="both"/>
        <w:rPr>
          <w:rFonts w:ascii="Georgia" w:hAnsi="Georgia"/>
          <w:lang w:eastAsia="ja-JP"/>
        </w:rPr>
      </w:pPr>
    </w:p>
    <w:p w14:paraId="1F71F901" w14:textId="4A3EF9D6" w:rsidR="00AB420D" w:rsidRPr="009D6CFF" w:rsidRDefault="00AB420D" w:rsidP="00D511F2">
      <w:pPr>
        <w:widowControl w:val="0"/>
        <w:tabs>
          <w:tab w:val="left" w:pos="1200"/>
        </w:tabs>
        <w:autoSpaceDE w:val="0"/>
        <w:autoSpaceDN w:val="0"/>
        <w:adjustRightInd w:val="0"/>
        <w:spacing w:line="276" w:lineRule="auto"/>
        <w:ind w:leftChars="100" w:left="240"/>
        <w:jc w:val="both"/>
        <w:rPr>
          <w:rFonts w:ascii="Georgia" w:hAnsi="Georgia"/>
        </w:rPr>
      </w:pPr>
      <w:r w:rsidRPr="00E822FF">
        <w:rPr>
          <w:rFonts w:ascii="Georgia" w:hAnsi="Georgia"/>
          <w:b/>
          <w:bCs/>
        </w:rPr>
        <w:t>39.1.2</w:t>
      </w:r>
      <w:r w:rsidRPr="009D6CFF">
        <w:rPr>
          <w:rFonts w:ascii="Georgia" w:hAnsi="Georgia"/>
        </w:rPr>
        <w:tab/>
        <w:t xml:space="preserve">Cases where the main issue is academic, scientific, or research misconduct or non-compliance are managed by the Dean of Faculty Affairs and 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Pr="009D6CFF">
        <w:rPr>
          <w:rFonts w:ascii="Georgia" w:hAnsi="Georgia"/>
        </w:rPr>
        <w:t xml:space="preserve">, in accordance with the procedures provided for in </w:t>
      </w:r>
      <w:hyperlink r:id="rId13" w:anchor="23.4" w:history="1">
        <w:r w:rsidRPr="009D6CFF">
          <w:rPr>
            <w:rStyle w:val="a4"/>
            <w:rFonts w:ascii="Georgia" w:hAnsi="Georgia"/>
          </w:rPr>
          <w:t>PRP 23.4</w:t>
        </w:r>
      </w:hyperlink>
      <w:r w:rsidRPr="009D6CFF">
        <w:rPr>
          <w:rFonts w:ascii="Georgia" w:hAnsi="Georgia"/>
        </w:rPr>
        <w:t>.</w:t>
      </w:r>
    </w:p>
    <w:p w14:paraId="726A5E59" w14:textId="77777777" w:rsidR="00AB420D" w:rsidRPr="009D6CFF" w:rsidRDefault="00AB420D" w:rsidP="002030FF">
      <w:pPr>
        <w:widowControl w:val="0"/>
        <w:autoSpaceDE w:val="0"/>
        <w:autoSpaceDN w:val="0"/>
        <w:adjustRightInd w:val="0"/>
        <w:spacing w:line="276" w:lineRule="auto"/>
        <w:jc w:val="both"/>
        <w:rPr>
          <w:rFonts w:ascii="Georgia" w:hAnsi="Georgia"/>
        </w:rPr>
      </w:pPr>
    </w:p>
    <w:p w14:paraId="75B26501" w14:textId="2AC07F25" w:rsidR="00AB420D" w:rsidRPr="009D6CFF" w:rsidRDefault="00AB420D" w:rsidP="00D511F2">
      <w:pPr>
        <w:widowControl w:val="0"/>
        <w:tabs>
          <w:tab w:val="left" w:pos="1200"/>
        </w:tabs>
        <w:autoSpaceDE w:val="0"/>
        <w:autoSpaceDN w:val="0"/>
        <w:adjustRightInd w:val="0"/>
        <w:spacing w:line="276" w:lineRule="auto"/>
        <w:ind w:leftChars="100" w:left="240"/>
        <w:jc w:val="both"/>
        <w:rPr>
          <w:rFonts w:ascii="Georgia" w:hAnsi="Georgia"/>
        </w:rPr>
      </w:pPr>
      <w:r w:rsidRPr="00E822FF">
        <w:rPr>
          <w:rFonts w:ascii="Georgia" w:hAnsi="Georgia"/>
          <w:b/>
          <w:bCs/>
        </w:rPr>
        <w:t>39.1.3</w:t>
      </w:r>
      <w:r w:rsidRPr="009D6CFF">
        <w:rPr>
          <w:rFonts w:ascii="Georgia" w:hAnsi="Georgia"/>
        </w:rPr>
        <w:tab/>
        <w:t xml:space="preserve">Conflict of interest issues are managed by the </w:t>
      </w:r>
      <w:bookmarkStart w:id="0" w:name="_Hlk83068843"/>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bookmarkEnd w:id="0"/>
      <w:r w:rsidRPr="009D6CFF">
        <w:rPr>
          <w:rFonts w:ascii="Georgia" w:hAnsi="Georgia"/>
        </w:rPr>
        <w:t xml:space="preserve"> in accordance with the procedures provided for in </w:t>
      </w:r>
      <w:hyperlink r:id="rId14" w:history="1">
        <w:r w:rsidRPr="00306D11">
          <w:rPr>
            <w:rStyle w:val="a4"/>
            <w:rFonts w:ascii="Georgia" w:hAnsi="Georgia"/>
          </w:rPr>
          <w:t>PRP 22.1</w:t>
        </w:r>
      </w:hyperlink>
      <w:r w:rsidRPr="009D6CFF">
        <w:rPr>
          <w:rFonts w:ascii="Georgia" w:hAnsi="Georgia"/>
        </w:rPr>
        <w:t>.</w:t>
      </w:r>
    </w:p>
    <w:p w14:paraId="65CB3255" w14:textId="77777777" w:rsidR="00AB420D" w:rsidRPr="009D6CFF" w:rsidRDefault="00AB420D" w:rsidP="002030FF">
      <w:pPr>
        <w:widowControl w:val="0"/>
        <w:autoSpaceDE w:val="0"/>
        <w:autoSpaceDN w:val="0"/>
        <w:adjustRightInd w:val="0"/>
        <w:spacing w:line="276" w:lineRule="auto"/>
        <w:jc w:val="both"/>
        <w:rPr>
          <w:rFonts w:ascii="Georgia" w:hAnsi="Georgia"/>
          <w:color w:val="FF0000"/>
        </w:rPr>
      </w:pPr>
    </w:p>
    <w:p w14:paraId="6169B1D9" w14:textId="0753126D" w:rsidR="0022634F" w:rsidRPr="00172BBA" w:rsidRDefault="00AB420D" w:rsidP="00D511F2">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39.1.4</w:t>
      </w:r>
      <w:r w:rsidR="009D72EB">
        <w:rPr>
          <w:rFonts w:ascii="Georgia" w:hAnsi="Georgia"/>
          <w:lang w:eastAsia="ja-JP"/>
        </w:rPr>
        <w:tab/>
      </w:r>
      <w:r w:rsidR="00FC72A1" w:rsidRPr="009D6CFF">
        <w:rPr>
          <w:rFonts w:ascii="Georgia" w:hAnsi="Georgia"/>
          <w:lang w:eastAsia="ja-JP"/>
        </w:rPr>
        <w:t xml:space="preserve">For </w:t>
      </w:r>
      <w:r w:rsidRPr="009D6CFF">
        <w:rPr>
          <w:rFonts w:ascii="Georgia" w:hAnsi="Georgia"/>
          <w:lang w:eastAsia="ja-JP"/>
        </w:rPr>
        <w:t xml:space="preserve">all other </w:t>
      </w:r>
      <w:r w:rsidR="00FC72A1" w:rsidRPr="009D6CFF">
        <w:rPr>
          <w:rFonts w:ascii="Georgia" w:hAnsi="Georgia"/>
          <w:lang w:eastAsia="ja-JP"/>
        </w:rPr>
        <w:t xml:space="preserve">non-harassment disputes, every </w:t>
      </w:r>
      <w:r w:rsidR="0022634F" w:rsidRPr="009D6CFF">
        <w:rPr>
          <w:rFonts w:ascii="Georgia" w:hAnsi="Georgia"/>
          <w:lang w:eastAsia="ja-JP"/>
        </w:rPr>
        <w:t xml:space="preserve">employee should discuss and attempt to solve disputes with the immediate supervisor or </w:t>
      </w:r>
      <w:r w:rsidR="00FC72A1" w:rsidRPr="009D6CFF">
        <w:rPr>
          <w:rFonts w:ascii="Georgia" w:hAnsi="Georgia"/>
          <w:lang w:eastAsia="ja-JP"/>
        </w:rPr>
        <w:t xml:space="preserve">Unit, </w:t>
      </w:r>
      <w:r w:rsidR="00DB2439" w:rsidRPr="009D6CFF">
        <w:rPr>
          <w:rFonts w:ascii="Georgia" w:hAnsi="Georgia"/>
          <w:lang w:eastAsia="ja-JP"/>
        </w:rPr>
        <w:t>Section</w:t>
      </w:r>
      <w:r w:rsidR="00FC72A1" w:rsidRPr="009D6CFF">
        <w:rPr>
          <w:rFonts w:ascii="Georgia" w:hAnsi="Georgia"/>
          <w:lang w:eastAsia="ja-JP"/>
        </w:rPr>
        <w:t>,</w:t>
      </w:r>
      <w:r w:rsidR="00DB2439" w:rsidRPr="009D6CFF">
        <w:rPr>
          <w:rFonts w:ascii="Georgia" w:hAnsi="Georgia"/>
          <w:lang w:eastAsia="ja-JP"/>
        </w:rPr>
        <w:t xml:space="preserve"> or Division</w:t>
      </w:r>
      <w:r w:rsidR="0022634F" w:rsidRPr="009D6CFF">
        <w:rPr>
          <w:rFonts w:ascii="Georgia" w:hAnsi="Georgia"/>
          <w:lang w:eastAsia="ja-JP"/>
        </w:rPr>
        <w:t xml:space="preserve"> head. If the issue cannot be resolved within the </w:t>
      </w:r>
      <w:r w:rsidR="00FC72A1" w:rsidRPr="009D6CFF">
        <w:rPr>
          <w:rFonts w:ascii="Georgia" w:hAnsi="Georgia"/>
          <w:lang w:eastAsia="ja-JP"/>
        </w:rPr>
        <w:t>Unit/</w:t>
      </w:r>
      <w:r w:rsidR="00DB2439" w:rsidRPr="009D6CFF">
        <w:rPr>
          <w:rFonts w:ascii="Georgia" w:hAnsi="Georgia"/>
          <w:lang w:eastAsia="ja-JP"/>
        </w:rPr>
        <w:t>Section/Division</w:t>
      </w:r>
      <w:r w:rsidR="0022634F" w:rsidRPr="009D6CFF">
        <w:rPr>
          <w:rFonts w:ascii="Georgia" w:hAnsi="Georgia"/>
          <w:lang w:eastAsia="ja-JP"/>
        </w:rPr>
        <w:t>, the em</w:t>
      </w:r>
      <w:r w:rsidR="00DB7AF8" w:rsidRPr="009D6CFF">
        <w:rPr>
          <w:rFonts w:ascii="Georgia" w:hAnsi="Georgia"/>
          <w:lang w:eastAsia="ja-JP"/>
        </w:rPr>
        <w:t>ployee may contac</w:t>
      </w:r>
      <w:r w:rsidR="00DB7AF8" w:rsidRPr="009D6CFF">
        <w:rPr>
          <w:rFonts w:ascii="Georgia" w:hAnsi="Georgia"/>
          <w:color w:val="000000" w:themeColor="text1"/>
          <w:lang w:eastAsia="ja-JP"/>
        </w:rPr>
        <w:t xml:space="preserve">t the </w:t>
      </w:r>
      <w:r w:rsidR="00F53626" w:rsidRPr="009D6CFF">
        <w:rPr>
          <w:rFonts w:ascii="Georgia" w:hAnsi="Georgia"/>
          <w:color w:val="000000" w:themeColor="text1"/>
          <w:lang w:eastAsia="ja-JP"/>
        </w:rPr>
        <w:t>Vice President for Human Resource (VPHR)</w:t>
      </w:r>
      <w:r w:rsidR="007068C9" w:rsidRPr="009D6CFF">
        <w:rPr>
          <w:rFonts w:ascii="Georgia" w:hAnsi="Georgia"/>
          <w:color w:val="000000" w:themeColor="text1"/>
          <w:lang w:eastAsia="ja-JP"/>
        </w:rPr>
        <w:t xml:space="preserve"> </w:t>
      </w:r>
      <w:r w:rsidR="00DB7AF8" w:rsidRPr="009D6CFF">
        <w:rPr>
          <w:rFonts w:ascii="Georgia" w:hAnsi="Georgia"/>
          <w:color w:val="000000" w:themeColor="text1"/>
          <w:lang w:eastAsia="ja-JP"/>
        </w:rPr>
        <w:t>for further steps for resolution</w:t>
      </w:r>
      <w:r w:rsidR="00FC72A1" w:rsidRPr="009D6CFF">
        <w:rPr>
          <w:rFonts w:ascii="Georgia" w:hAnsi="Georgia"/>
          <w:color w:val="000000" w:themeColor="text1"/>
          <w:lang w:eastAsia="ja-JP"/>
        </w:rPr>
        <w:t>, provided, however, that every employee should attem</w:t>
      </w:r>
      <w:r w:rsidR="00FC72A1" w:rsidRPr="009D6CFF">
        <w:rPr>
          <w:rFonts w:ascii="Georgia" w:hAnsi="Georgia"/>
          <w:lang w:eastAsia="ja-JP"/>
        </w:rPr>
        <w:t xml:space="preserve">pt to solve disputes in accordance with the procedures provided for in </w:t>
      </w:r>
      <w:hyperlink r:id="rId15" w:anchor="39.6.1" w:history="1">
        <w:r w:rsidR="00FC72A1" w:rsidRPr="009D6CFF">
          <w:rPr>
            <w:rStyle w:val="a4"/>
            <w:rFonts w:ascii="Georgia" w:hAnsi="Georgia"/>
            <w:lang w:eastAsia="ja-JP"/>
          </w:rPr>
          <w:t>39.</w:t>
        </w:r>
        <w:r w:rsidRPr="009D6CFF">
          <w:rPr>
            <w:rStyle w:val="a4"/>
            <w:rFonts w:ascii="Georgia" w:hAnsi="Georgia"/>
            <w:lang w:eastAsia="ja-JP"/>
          </w:rPr>
          <w:t>6</w:t>
        </w:r>
        <w:r w:rsidR="00FC72A1" w:rsidRPr="009D6CFF">
          <w:rPr>
            <w:rStyle w:val="a4"/>
            <w:rFonts w:ascii="Georgia" w:hAnsi="Georgia"/>
            <w:lang w:eastAsia="ja-JP"/>
          </w:rPr>
          <w:t>.1</w:t>
        </w:r>
      </w:hyperlink>
      <w:r w:rsidR="00DB7AF8" w:rsidRPr="00172BBA">
        <w:rPr>
          <w:rFonts w:ascii="Georgia" w:hAnsi="Georgia"/>
          <w:lang w:eastAsia="ja-JP"/>
        </w:rPr>
        <w:t>.</w:t>
      </w:r>
    </w:p>
    <w:p w14:paraId="3D476374" w14:textId="318341E2" w:rsidR="00D75031" w:rsidRPr="009D6CFF" w:rsidRDefault="00D75031" w:rsidP="002030FF">
      <w:pPr>
        <w:widowControl w:val="0"/>
        <w:autoSpaceDE w:val="0"/>
        <w:autoSpaceDN w:val="0"/>
        <w:adjustRightInd w:val="0"/>
        <w:spacing w:line="276" w:lineRule="auto"/>
        <w:jc w:val="both"/>
        <w:rPr>
          <w:rFonts w:ascii="Georgia" w:hAnsi="Georgia"/>
          <w:lang w:eastAsia="ja-JP"/>
        </w:rPr>
      </w:pPr>
    </w:p>
    <w:p w14:paraId="575A7BBF" w14:textId="07D7C104" w:rsidR="006F377A" w:rsidRPr="009D6CFF" w:rsidRDefault="006F377A" w:rsidP="009D6CFF">
      <w:pPr>
        <w:widowControl w:val="0"/>
        <w:autoSpaceDE w:val="0"/>
        <w:autoSpaceDN w:val="0"/>
        <w:adjustRightInd w:val="0"/>
        <w:spacing w:line="276" w:lineRule="auto"/>
        <w:jc w:val="both"/>
        <w:rPr>
          <w:rFonts w:ascii="Georgia" w:hAnsi="Georgia"/>
          <w:lang w:eastAsia="ja-JP"/>
        </w:rPr>
      </w:pPr>
      <w:r w:rsidRPr="00E822FF">
        <w:rPr>
          <w:rFonts w:ascii="Georgia" w:hAnsi="Georgia"/>
          <w:b/>
          <w:bCs/>
        </w:rPr>
        <w:lastRenderedPageBreak/>
        <w:t>39.</w:t>
      </w:r>
      <w:r w:rsidRPr="00E822FF">
        <w:rPr>
          <w:rFonts w:ascii="Georgia" w:hAnsi="Georgia"/>
          <w:b/>
          <w:bCs/>
          <w:lang w:eastAsia="ja-JP"/>
        </w:rPr>
        <w:t>2</w:t>
      </w:r>
      <w:r w:rsidR="009D72EB">
        <w:rPr>
          <w:rFonts w:ascii="Georgia" w:hAnsi="Georgia"/>
          <w:lang w:eastAsia="ja-JP"/>
        </w:rPr>
        <w:tab/>
      </w:r>
      <w:r w:rsidRPr="009D72EB">
        <w:rPr>
          <w:rFonts w:ascii="Georgia" w:hAnsi="Georgia"/>
          <w:b/>
          <w:bCs/>
          <w:lang w:eastAsia="ja-JP"/>
        </w:rPr>
        <w:t>Policy for Students</w:t>
      </w:r>
    </w:p>
    <w:p w14:paraId="454A2DFF" w14:textId="35B6EF22" w:rsidR="006F377A" w:rsidRPr="009D6CFF" w:rsidRDefault="006F377A" w:rsidP="009D6CFF">
      <w:pPr>
        <w:widowControl w:val="0"/>
        <w:autoSpaceDE w:val="0"/>
        <w:autoSpaceDN w:val="0"/>
        <w:adjustRightInd w:val="0"/>
        <w:spacing w:line="276" w:lineRule="auto"/>
        <w:jc w:val="both"/>
        <w:rPr>
          <w:rFonts w:ascii="Georgia" w:hAnsi="Georgia"/>
          <w:lang w:eastAsia="ja-JP"/>
        </w:rPr>
      </w:pPr>
      <w:r w:rsidRPr="009D6CFF">
        <w:rPr>
          <w:rFonts w:ascii="Georgia" w:hAnsi="Georgia"/>
          <w:lang w:eastAsia="ja-JP"/>
        </w:rPr>
        <w:t>OIST has procedures in place that provide students with systematic review processes for resolving both non-harassment and harassment issues. Students should discuss and attempt to resolve disputes with the Dean of the Graduate School.</w:t>
      </w:r>
    </w:p>
    <w:p w14:paraId="49D360C9" w14:textId="77777777" w:rsidR="006F377A" w:rsidRPr="009D6CFF" w:rsidRDefault="006F377A" w:rsidP="002030FF">
      <w:pPr>
        <w:widowControl w:val="0"/>
        <w:autoSpaceDE w:val="0"/>
        <w:autoSpaceDN w:val="0"/>
        <w:adjustRightInd w:val="0"/>
        <w:spacing w:line="276" w:lineRule="auto"/>
        <w:jc w:val="both"/>
        <w:rPr>
          <w:rFonts w:ascii="Georgia" w:hAnsi="Georgia"/>
          <w:color w:val="FF0000"/>
        </w:rPr>
      </w:pPr>
    </w:p>
    <w:p w14:paraId="4D34CDFE" w14:textId="590862F1" w:rsidR="006F377A" w:rsidRPr="009D72EB" w:rsidRDefault="006F377A" w:rsidP="009D6CFF">
      <w:pPr>
        <w:widowControl w:val="0"/>
        <w:autoSpaceDE w:val="0"/>
        <w:autoSpaceDN w:val="0"/>
        <w:adjustRightInd w:val="0"/>
        <w:spacing w:line="276" w:lineRule="auto"/>
        <w:jc w:val="both"/>
        <w:rPr>
          <w:rFonts w:ascii="Georgia" w:hAnsi="Georgia"/>
          <w:b/>
          <w:bCs/>
          <w:lang w:eastAsia="ja-JP"/>
        </w:rPr>
      </w:pPr>
      <w:r w:rsidRPr="00E822FF">
        <w:rPr>
          <w:rFonts w:ascii="Georgia" w:hAnsi="Georgia"/>
          <w:b/>
          <w:bCs/>
          <w:lang w:eastAsia="ja-JP"/>
        </w:rPr>
        <w:t>39.3</w:t>
      </w:r>
      <w:r w:rsidR="009D72EB">
        <w:rPr>
          <w:rFonts w:ascii="Georgia" w:hAnsi="Georgia"/>
          <w:lang w:eastAsia="ja-JP"/>
        </w:rPr>
        <w:tab/>
      </w:r>
      <w:r w:rsidRPr="009D72EB">
        <w:rPr>
          <w:rFonts w:ascii="Georgia" w:hAnsi="Georgia"/>
          <w:b/>
          <w:bCs/>
          <w:lang w:eastAsia="ja-JP"/>
        </w:rPr>
        <w:t>The Ganjuu Wellbeing Service</w:t>
      </w:r>
    </w:p>
    <w:p w14:paraId="7DCF7458" w14:textId="0B336808" w:rsidR="006F377A" w:rsidRPr="009D6CFF" w:rsidRDefault="006F377A" w:rsidP="009D6CFF">
      <w:pPr>
        <w:widowControl w:val="0"/>
        <w:autoSpaceDE w:val="0"/>
        <w:autoSpaceDN w:val="0"/>
        <w:adjustRightInd w:val="0"/>
        <w:spacing w:line="276" w:lineRule="auto"/>
        <w:jc w:val="both"/>
        <w:rPr>
          <w:rFonts w:ascii="Georgia" w:hAnsi="Georgia"/>
          <w:lang w:val="en-AU" w:eastAsia="ja-JP"/>
        </w:rPr>
      </w:pPr>
      <w:r w:rsidRPr="009D6CFF">
        <w:rPr>
          <w:rFonts w:ascii="Georgia" w:hAnsi="Georgia"/>
          <w:lang w:eastAsia="ja-JP"/>
        </w:rPr>
        <w:t>For students and employees who need advice and counseling, the Ganjuu Wellbeing Service is available to all OIST community members. The Ganjuu Wellbeing Service offers consultation, advice</w:t>
      </w:r>
      <w:r w:rsidRPr="009D6CFF">
        <w:rPr>
          <w:rFonts w:ascii="Georgia" w:hAnsi="Georgia" w:hint="eastAsia"/>
          <w:lang w:eastAsia="ja-JP"/>
        </w:rPr>
        <w:t>,</w:t>
      </w:r>
      <w:r w:rsidRPr="009D6CFF">
        <w:rPr>
          <w:rFonts w:ascii="Georgia" w:hAnsi="Georgia"/>
          <w:lang w:eastAsia="ja-JP"/>
        </w:rPr>
        <w:t xml:space="preserve"> and intervention in relation to a range of problems including harassment and other behaviors inconsistent with the OIST </w:t>
      </w:r>
      <w:hyperlink r:id="rId16" w:anchor="1.3.2" w:history="1">
        <w:r w:rsidRPr="00306D11">
          <w:rPr>
            <w:rStyle w:val="a4"/>
            <w:rFonts w:ascii="Georgia" w:hAnsi="Georgia"/>
            <w:lang w:eastAsia="ja-JP"/>
          </w:rPr>
          <w:t>Respectful Workplace Policy</w:t>
        </w:r>
      </w:hyperlink>
      <w:r w:rsidRPr="009D6CFF">
        <w:rPr>
          <w:rFonts w:ascii="Georgia" w:hAnsi="Georgia"/>
          <w:lang w:eastAsia="ja-JP"/>
        </w:rPr>
        <w:t>.</w:t>
      </w:r>
      <w:r w:rsidRPr="009D6CFF">
        <w:rPr>
          <w:rFonts w:ascii="Georgia" w:hAnsi="Georgia" w:hint="eastAsia"/>
          <w:lang w:eastAsia="ja-JP"/>
        </w:rPr>
        <w:t xml:space="preserve"> </w:t>
      </w:r>
      <w:r w:rsidRPr="009D6CFF">
        <w:rPr>
          <w:rFonts w:ascii="Georgia" w:hAnsi="Georgia"/>
          <w:lang w:eastAsia="ja-JP"/>
        </w:rPr>
        <w:t>Employees can visit Ganjuu Wellbeing Service during their working hours.</w:t>
      </w:r>
    </w:p>
    <w:p w14:paraId="75CC1210" w14:textId="6F735BC0" w:rsidR="006F377A" w:rsidRPr="009D6CFF" w:rsidRDefault="006F377A" w:rsidP="009D6CFF">
      <w:pPr>
        <w:widowControl w:val="0"/>
        <w:autoSpaceDE w:val="0"/>
        <w:autoSpaceDN w:val="0"/>
        <w:adjustRightInd w:val="0"/>
        <w:spacing w:line="276" w:lineRule="auto"/>
        <w:jc w:val="both"/>
        <w:rPr>
          <w:rFonts w:ascii="Georgia" w:hAnsi="Georgia"/>
          <w:lang w:eastAsia="ja-JP"/>
        </w:rPr>
      </w:pPr>
    </w:p>
    <w:p w14:paraId="6BB58F71" w14:textId="7952DA68" w:rsidR="001808D4" w:rsidRPr="009D72EB" w:rsidRDefault="007B1B5A" w:rsidP="009D6CFF">
      <w:pPr>
        <w:widowControl w:val="0"/>
        <w:autoSpaceDE w:val="0"/>
        <w:autoSpaceDN w:val="0"/>
        <w:adjustRightInd w:val="0"/>
        <w:spacing w:line="276" w:lineRule="auto"/>
        <w:jc w:val="both"/>
        <w:rPr>
          <w:rFonts w:ascii="Georgia" w:hAnsi="Georgia"/>
          <w:b/>
          <w:bCs/>
          <w:lang w:eastAsia="ja-JP"/>
        </w:rPr>
      </w:pPr>
      <w:r w:rsidRPr="00E822FF">
        <w:rPr>
          <w:rFonts w:ascii="Georgia" w:hAnsi="Georgia"/>
          <w:b/>
          <w:bCs/>
          <w:lang w:eastAsia="ja-JP"/>
        </w:rPr>
        <w:t>39.</w:t>
      </w:r>
      <w:r w:rsidR="006F377A" w:rsidRPr="00E822FF">
        <w:rPr>
          <w:rFonts w:ascii="Georgia" w:hAnsi="Georgia"/>
          <w:b/>
          <w:bCs/>
          <w:lang w:eastAsia="ja-JP"/>
        </w:rPr>
        <w:t>4</w:t>
      </w:r>
      <w:r w:rsidR="009D72EB">
        <w:rPr>
          <w:rFonts w:ascii="Georgia" w:hAnsi="Georgia"/>
          <w:lang w:eastAsia="ja-JP"/>
        </w:rPr>
        <w:tab/>
      </w:r>
      <w:r w:rsidR="001808D4" w:rsidRPr="009D72EB">
        <w:rPr>
          <w:rFonts w:ascii="Georgia" w:hAnsi="Georgia"/>
          <w:b/>
          <w:bCs/>
          <w:lang w:eastAsia="ja-JP"/>
        </w:rPr>
        <w:t>Anti-Harassment and Anti-Bullying Policy</w:t>
      </w:r>
    </w:p>
    <w:p w14:paraId="320F7AB1" w14:textId="2F3F0A6E" w:rsidR="001808D4" w:rsidRPr="009D6CFF" w:rsidRDefault="001808D4" w:rsidP="009D6CFF">
      <w:pPr>
        <w:widowControl w:val="0"/>
        <w:autoSpaceDE w:val="0"/>
        <w:autoSpaceDN w:val="0"/>
        <w:adjustRightInd w:val="0"/>
        <w:spacing w:line="276" w:lineRule="auto"/>
        <w:jc w:val="both"/>
        <w:rPr>
          <w:rFonts w:ascii="Georgia" w:hAnsi="Georgia"/>
          <w:color w:val="6666FF"/>
          <w:lang w:eastAsia="ja-JP"/>
        </w:rPr>
      </w:pPr>
      <w:r w:rsidRPr="009D6CFF">
        <w:rPr>
          <w:rFonts w:ascii="Georgia" w:hAnsi="Georgia"/>
          <w:lang w:eastAsia="ja-JP"/>
        </w:rPr>
        <w:t>The University is committed to creating and maintaining a safe and respectful environment in which all officers, employees, students, and visitors are treated with dignity and respect</w:t>
      </w:r>
      <w:r w:rsidR="005B480B" w:rsidRPr="009D6CFF">
        <w:rPr>
          <w:rFonts w:ascii="Georgia" w:hAnsi="Georgia"/>
          <w:lang w:eastAsia="ja-JP"/>
        </w:rPr>
        <w:t xml:space="preserve">, in accordance with the </w:t>
      </w:r>
      <w:hyperlink r:id="rId17" w:anchor="1.3.2" w:history="1">
        <w:r w:rsidR="001C7E9A" w:rsidRPr="009D6CFF">
          <w:rPr>
            <w:rStyle w:val="a4"/>
            <w:rFonts w:ascii="Georgia" w:hAnsi="Georgia"/>
          </w:rPr>
          <w:t>Respectful Workplace Policy</w:t>
        </w:r>
      </w:hyperlink>
      <w:r w:rsidRPr="009D6CFF">
        <w:rPr>
          <w:rFonts w:ascii="Georgia" w:hAnsi="Georgia"/>
          <w:lang w:eastAsia="ja-JP"/>
        </w:rPr>
        <w:t>.</w:t>
      </w:r>
      <w:r w:rsidRPr="009D6CFF">
        <w:rPr>
          <w:rFonts w:ascii="Georgia" w:hAnsi="Georgia"/>
          <w:color w:val="6666FF"/>
          <w:lang w:eastAsia="ja-JP"/>
        </w:rPr>
        <w:t xml:space="preserve"> </w:t>
      </w:r>
      <w:r w:rsidRPr="009D6CFF">
        <w:rPr>
          <w:rFonts w:ascii="Georgia" w:hAnsi="Georgia"/>
          <w:lang w:eastAsia="ja-JP"/>
        </w:rPr>
        <w:t xml:space="preserve">The University will not tolerate </w:t>
      </w:r>
      <w:r w:rsidR="00D75031" w:rsidRPr="009D6CFF">
        <w:rPr>
          <w:rFonts w:ascii="Georgia" w:hAnsi="Georgia"/>
          <w:lang w:eastAsia="ja-JP"/>
        </w:rPr>
        <w:t xml:space="preserve">disrespectful communication, </w:t>
      </w:r>
      <w:r w:rsidR="006F377A" w:rsidRPr="009D6CFF">
        <w:rPr>
          <w:rFonts w:ascii="Georgia" w:hAnsi="Georgia"/>
          <w:lang w:eastAsia="ja-JP"/>
        </w:rPr>
        <w:t xml:space="preserve">discrimination, </w:t>
      </w:r>
      <w:r w:rsidRPr="009D6CFF">
        <w:rPr>
          <w:rFonts w:ascii="Georgia" w:hAnsi="Georgia"/>
          <w:lang w:eastAsia="ja-JP"/>
        </w:rPr>
        <w:t>harassment</w:t>
      </w:r>
      <w:r w:rsidR="007B1B5A" w:rsidRPr="009D6CFF">
        <w:rPr>
          <w:rFonts w:ascii="Georgia" w:hAnsi="Georgia"/>
          <w:lang w:eastAsia="ja-JP"/>
        </w:rPr>
        <w:t xml:space="preserve">, </w:t>
      </w:r>
      <w:r w:rsidRPr="009D6CFF">
        <w:rPr>
          <w:rFonts w:ascii="Georgia" w:hAnsi="Georgia"/>
          <w:lang w:eastAsia="ja-JP"/>
        </w:rPr>
        <w:t>bullying</w:t>
      </w:r>
      <w:r w:rsidR="00406A71" w:rsidRPr="00406A71">
        <w:rPr>
          <w:rFonts w:ascii="Georgia" w:hAnsi="Georgia"/>
          <w:lang w:eastAsia="ja-JP"/>
        </w:rPr>
        <w:t xml:space="preserve">, </w:t>
      </w:r>
      <w:r w:rsidR="00673305">
        <w:rPr>
          <w:rFonts w:ascii="Georgia" w:hAnsi="Georgia" w:hint="eastAsia"/>
          <w:lang w:eastAsia="ja-JP"/>
        </w:rPr>
        <w:t xml:space="preserve">and </w:t>
      </w:r>
      <w:r w:rsidR="00406A71" w:rsidRPr="00406A71">
        <w:rPr>
          <w:rFonts w:ascii="Georgia" w:hAnsi="Georgia"/>
          <w:lang w:eastAsia="ja-JP"/>
        </w:rPr>
        <w:t xml:space="preserve">sexual violence </w:t>
      </w:r>
      <w:r w:rsidRPr="00406A71">
        <w:rPr>
          <w:rFonts w:ascii="Georgia" w:hAnsi="Georgia"/>
          <w:lang w:eastAsia="ja-JP"/>
        </w:rPr>
        <w:t>i</w:t>
      </w:r>
      <w:r w:rsidRPr="009D6CFF">
        <w:rPr>
          <w:rFonts w:ascii="Georgia" w:hAnsi="Georgia"/>
          <w:lang w:eastAsia="ja-JP"/>
        </w:rPr>
        <w:t>n any form.</w:t>
      </w:r>
      <w:r w:rsidR="00CD0747" w:rsidRPr="00CD0747">
        <w:t xml:space="preserve"> </w:t>
      </w:r>
      <w:r w:rsidR="00CD0747" w:rsidRPr="00CD0747">
        <w:rPr>
          <w:rFonts w:ascii="Georgia" w:hAnsi="Georgia"/>
          <w:lang w:eastAsia="ja-JP"/>
        </w:rPr>
        <w:t>We will take disciplinary action against those who engage in disrespectful communication, discrimination, harassment, bullying, or sexual violence depend</w:t>
      </w:r>
      <w:r w:rsidR="004D4DCD">
        <w:rPr>
          <w:rFonts w:ascii="Georgia" w:hAnsi="Georgia" w:hint="eastAsia"/>
          <w:lang w:eastAsia="ja-JP"/>
        </w:rPr>
        <w:t>ing</w:t>
      </w:r>
      <w:r w:rsidR="00CD0747" w:rsidRPr="00CD0747">
        <w:rPr>
          <w:rFonts w:ascii="Georgia" w:hAnsi="Georgia"/>
          <w:lang w:eastAsia="ja-JP"/>
        </w:rPr>
        <w:t xml:space="preserve"> upon the</w:t>
      </w:r>
      <w:r w:rsidR="00243C2C">
        <w:rPr>
          <w:rFonts w:ascii="Georgia" w:hAnsi="Georgia" w:hint="eastAsia"/>
          <w:lang w:eastAsia="ja-JP"/>
        </w:rPr>
        <w:t xml:space="preserve"> nature and</w:t>
      </w:r>
      <w:r w:rsidR="00CD0747" w:rsidRPr="00CD0747">
        <w:rPr>
          <w:rFonts w:ascii="Georgia" w:hAnsi="Georgia"/>
          <w:lang w:eastAsia="ja-JP"/>
        </w:rPr>
        <w:t xml:space="preserve"> severity of the act and the </w:t>
      </w:r>
      <w:r w:rsidR="007B1C82">
        <w:rPr>
          <w:rFonts w:ascii="Georgia" w:hAnsi="Georgia" w:hint="eastAsia"/>
          <w:lang w:eastAsia="ja-JP"/>
        </w:rPr>
        <w:t>seriousness</w:t>
      </w:r>
      <w:r w:rsidR="00CD0747" w:rsidRPr="00CD0747">
        <w:rPr>
          <w:rFonts w:ascii="Georgia" w:hAnsi="Georgia"/>
          <w:lang w:eastAsia="ja-JP"/>
        </w:rPr>
        <w:t xml:space="preserve"> of the consequences in accordance with our</w:t>
      </w:r>
      <w:r w:rsidR="000A5122">
        <w:rPr>
          <w:rFonts w:ascii="Georgia" w:hAnsi="Georgia" w:hint="eastAsia"/>
          <w:lang w:eastAsia="ja-JP"/>
        </w:rPr>
        <w:t xml:space="preserve"> </w:t>
      </w:r>
      <w:hyperlink r:id="rId18" w:history="1">
        <w:r w:rsidR="000A5122" w:rsidRPr="000A5122">
          <w:rPr>
            <w:rStyle w:val="a4"/>
            <w:rFonts w:ascii="Georgia" w:hAnsi="Georgia" w:hint="eastAsia"/>
            <w:lang w:eastAsia="ja-JP"/>
          </w:rPr>
          <w:t>Rules on Disciplines, etc. for Employees</w:t>
        </w:r>
      </w:hyperlink>
      <w:r w:rsidR="00CD0747" w:rsidRPr="00CD0747">
        <w:rPr>
          <w:rFonts w:ascii="Georgia" w:hAnsi="Georgia"/>
          <w:lang w:eastAsia="ja-JP"/>
        </w:rPr>
        <w:t>.</w:t>
      </w:r>
    </w:p>
    <w:p w14:paraId="71BC2028"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16E2A16F" w14:textId="5CF9836E" w:rsidR="001808D4" w:rsidRPr="009D6CFF" w:rsidRDefault="007B1B5A" w:rsidP="00D511F2">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6F377A" w:rsidRPr="00E822FF">
        <w:rPr>
          <w:rFonts w:ascii="Georgia" w:hAnsi="Georgia"/>
          <w:b/>
          <w:bCs/>
          <w:lang w:eastAsia="ja-JP"/>
        </w:rPr>
        <w:t>4</w:t>
      </w:r>
      <w:r w:rsidRPr="00E822FF">
        <w:rPr>
          <w:rFonts w:ascii="Georgia" w:hAnsi="Georgia"/>
          <w:b/>
          <w:bCs/>
          <w:lang w:eastAsia="ja-JP"/>
        </w:rPr>
        <w:t>.1</w:t>
      </w:r>
      <w:r w:rsidR="009D72EB">
        <w:rPr>
          <w:rFonts w:ascii="Georgia" w:hAnsi="Georgia"/>
          <w:lang w:eastAsia="ja-JP"/>
        </w:rPr>
        <w:tab/>
      </w:r>
      <w:r w:rsidR="001808D4" w:rsidRPr="009D6CFF">
        <w:rPr>
          <w:rFonts w:ascii="Georgia" w:hAnsi="Georgia"/>
          <w:lang w:eastAsia="ja-JP"/>
        </w:rPr>
        <w:t xml:space="preserve">The University will take all </w:t>
      </w:r>
      <w:r w:rsidR="00F93566" w:rsidRPr="009D6CFF">
        <w:rPr>
          <w:rFonts w:ascii="Georgia" w:hAnsi="Georgia"/>
          <w:lang w:eastAsia="ja-JP"/>
        </w:rPr>
        <w:t xml:space="preserve">disputes and </w:t>
      </w:r>
      <w:r w:rsidR="001808D4" w:rsidRPr="009D6CFF">
        <w:rPr>
          <w:rFonts w:ascii="Georgia" w:hAnsi="Georgia"/>
          <w:lang w:eastAsia="ja-JP"/>
        </w:rPr>
        <w:t xml:space="preserve">harassment complaints seriously and </w:t>
      </w:r>
      <w:r w:rsidR="006F377A" w:rsidRPr="009D6CFF">
        <w:rPr>
          <w:rFonts w:ascii="Georgia" w:hAnsi="Georgia"/>
          <w:lang w:eastAsia="ja-JP"/>
        </w:rPr>
        <w:t xml:space="preserve">handle them </w:t>
      </w:r>
      <w:r w:rsidR="001808D4" w:rsidRPr="009D6CFF">
        <w:rPr>
          <w:rFonts w:ascii="Georgia" w:hAnsi="Georgia"/>
          <w:lang w:eastAsia="ja-JP"/>
        </w:rPr>
        <w:t xml:space="preserve">in confidence. When </w:t>
      </w:r>
      <w:r w:rsidR="00F93566" w:rsidRPr="009D6CFF">
        <w:rPr>
          <w:rFonts w:ascii="Georgia" w:hAnsi="Georgia"/>
          <w:lang w:eastAsia="ja-JP"/>
        </w:rPr>
        <w:t xml:space="preserve">a dispute or </w:t>
      </w:r>
      <w:r w:rsidR="005B480B" w:rsidRPr="009D6CFF">
        <w:rPr>
          <w:rFonts w:ascii="Georgia" w:hAnsi="Georgia"/>
          <w:lang w:eastAsia="ja-JP"/>
        </w:rPr>
        <w:t xml:space="preserve">an </w:t>
      </w:r>
      <w:r w:rsidR="001808D4" w:rsidRPr="009D6CFF">
        <w:rPr>
          <w:rFonts w:ascii="Georgia" w:hAnsi="Georgia"/>
          <w:lang w:eastAsia="ja-JP"/>
        </w:rPr>
        <w:t xml:space="preserve">act of harassment is </w:t>
      </w:r>
      <w:r w:rsidR="006F377A" w:rsidRPr="009D6CFF">
        <w:rPr>
          <w:rFonts w:ascii="Georgia" w:hAnsi="Georgia"/>
          <w:lang w:eastAsia="ja-JP"/>
        </w:rPr>
        <w:t>established</w:t>
      </w:r>
      <w:r w:rsidR="001808D4" w:rsidRPr="009D6CFF">
        <w:rPr>
          <w:rFonts w:ascii="Georgia" w:hAnsi="Georgia"/>
          <w:lang w:eastAsia="ja-JP"/>
        </w:rPr>
        <w:t>, the University will take remedial measures and appropriate corrective actions.</w:t>
      </w:r>
    </w:p>
    <w:p w14:paraId="592A8375"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0F57DD98" w14:textId="12CB3036" w:rsidR="001808D4" w:rsidRPr="009D6CFF" w:rsidRDefault="007B1B5A" w:rsidP="00D511F2">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6F377A" w:rsidRPr="00E822FF">
        <w:rPr>
          <w:rFonts w:ascii="Georgia" w:hAnsi="Georgia"/>
          <w:b/>
          <w:bCs/>
          <w:lang w:eastAsia="ja-JP"/>
        </w:rPr>
        <w:t>4</w:t>
      </w:r>
      <w:r w:rsidR="001808D4" w:rsidRPr="00E822FF">
        <w:rPr>
          <w:rFonts w:ascii="Georgia" w:hAnsi="Georgia"/>
          <w:b/>
          <w:bCs/>
          <w:lang w:eastAsia="ja-JP"/>
        </w:rPr>
        <w:t>.2</w:t>
      </w:r>
      <w:r w:rsidR="009D72EB">
        <w:rPr>
          <w:rFonts w:ascii="Georgia" w:hAnsi="Georgia"/>
          <w:lang w:eastAsia="ja-JP"/>
        </w:rPr>
        <w:tab/>
      </w:r>
      <w:r w:rsidR="00CD5323" w:rsidRPr="009D6CFF">
        <w:rPr>
          <w:rFonts w:ascii="Georgia" w:hAnsi="Georgia"/>
          <w:lang w:eastAsia="ja-JP"/>
        </w:rPr>
        <w:t xml:space="preserve">If an OIST officer, employee, student, or exchange visitor feels that he or she is a victim of, or has witnessed, a violation of the </w:t>
      </w:r>
      <w:hyperlink r:id="rId19" w:anchor="1.3.2" w:history="1">
        <w:r w:rsidR="00AB1E44" w:rsidRPr="009D6CFF">
          <w:rPr>
            <w:rStyle w:val="a4"/>
            <w:rFonts w:ascii="Georgia" w:hAnsi="Georgia"/>
          </w:rPr>
          <w:t>Respectful Workplace Policy</w:t>
        </w:r>
      </w:hyperlink>
      <w:r w:rsidR="00CD5323" w:rsidRPr="009D6CFF">
        <w:rPr>
          <w:rFonts w:ascii="Georgia" w:hAnsi="Georgia"/>
          <w:lang w:eastAsia="ja-JP"/>
        </w:rPr>
        <w:t>, or feels that he or she is the victim of sexual, power</w:t>
      </w:r>
      <w:r w:rsidR="006F377A" w:rsidRPr="009D6CFF">
        <w:rPr>
          <w:rFonts w:ascii="Georgia" w:hAnsi="Georgia"/>
          <w:lang w:eastAsia="ja-JP"/>
        </w:rPr>
        <w:t>, academic harassment,</w:t>
      </w:r>
      <w:r w:rsidR="00CD5323" w:rsidRPr="009D6CFF">
        <w:rPr>
          <w:rFonts w:ascii="Georgia" w:hAnsi="Georgia"/>
          <w:lang w:eastAsia="ja-JP"/>
        </w:rPr>
        <w:t xml:space="preserve"> or other harassment, </w:t>
      </w:r>
      <w:r w:rsidR="006F377A" w:rsidRPr="009D6CFF">
        <w:rPr>
          <w:rFonts w:ascii="Georgia" w:hAnsi="Georgia"/>
          <w:lang w:eastAsia="ja-JP"/>
        </w:rPr>
        <w:t>that individual</w:t>
      </w:r>
      <w:r w:rsidR="00CD5323" w:rsidRPr="009D6CFF">
        <w:rPr>
          <w:rFonts w:ascii="Georgia" w:hAnsi="Georgia"/>
          <w:lang w:eastAsia="ja-JP"/>
        </w:rPr>
        <w:t xml:space="preserve"> should immediately consider taking action to inform the University of the situation.</w:t>
      </w:r>
    </w:p>
    <w:p w14:paraId="262F2775" w14:textId="77777777" w:rsidR="00CD5323" w:rsidRPr="009D6CFF" w:rsidRDefault="00CD5323" w:rsidP="002030FF">
      <w:pPr>
        <w:widowControl w:val="0"/>
        <w:autoSpaceDE w:val="0"/>
        <w:autoSpaceDN w:val="0"/>
        <w:adjustRightInd w:val="0"/>
        <w:spacing w:line="276" w:lineRule="auto"/>
        <w:jc w:val="both"/>
        <w:rPr>
          <w:rFonts w:ascii="Georgia" w:hAnsi="Georgia"/>
          <w:lang w:eastAsia="ja-JP"/>
        </w:rPr>
      </w:pPr>
    </w:p>
    <w:p w14:paraId="7A098C24" w14:textId="1FAEC49F" w:rsidR="00CD5323" w:rsidRPr="009D72EB" w:rsidRDefault="00CD5323" w:rsidP="00D511F2">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6F377A" w:rsidRPr="00E822FF">
        <w:rPr>
          <w:rFonts w:ascii="Georgia" w:hAnsi="Georgia"/>
          <w:b/>
          <w:bCs/>
          <w:lang w:eastAsia="ja-JP"/>
        </w:rPr>
        <w:t>4</w:t>
      </w:r>
      <w:r w:rsidRPr="00E822FF">
        <w:rPr>
          <w:rFonts w:ascii="Georgia" w:hAnsi="Georgia"/>
          <w:b/>
          <w:bCs/>
          <w:lang w:eastAsia="ja-JP"/>
        </w:rPr>
        <w:t>.3</w:t>
      </w:r>
      <w:r w:rsidR="009D72EB">
        <w:rPr>
          <w:rFonts w:ascii="Georgia" w:hAnsi="Georgia"/>
          <w:lang w:eastAsia="ja-JP"/>
        </w:rPr>
        <w:tab/>
      </w:r>
      <w:r w:rsidRPr="009D6CFF">
        <w:rPr>
          <w:rFonts w:ascii="Georgia" w:hAnsi="Georgia"/>
          <w:lang w:eastAsia="ja-JP"/>
        </w:rPr>
        <w:t xml:space="preserve">To report such </w:t>
      </w:r>
      <w:r w:rsidR="006F377A" w:rsidRPr="009D6CFF">
        <w:rPr>
          <w:rFonts w:ascii="Georgia" w:hAnsi="Georgia"/>
          <w:lang w:eastAsia="ja-JP"/>
        </w:rPr>
        <w:t xml:space="preserve">disputes or </w:t>
      </w:r>
      <w:r w:rsidRPr="009D6CFF">
        <w:rPr>
          <w:rFonts w:ascii="Georgia" w:hAnsi="Georgia"/>
          <w:lang w:eastAsia="ja-JP"/>
        </w:rPr>
        <w:t xml:space="preserve">incidents of harassment, </w:t>
      </w:r>
      <w:r w:rsidR="006F377A" w:rsidRPr="009D6CFF">
        <w:rPr>
          <w:rFonts w:ascii="Georgia" w:hAnsi="Georgia"/>
          <w:lang w:eastAsia="ja-JP"/>
        </w:rPr>
        <w:t>employees should</w:t>
      </w:r>
      <w:r w:rsidRPr="009D6CFF">
        <w:rPr>
          <w:rFonts w:ascii="Georgia" w:hAnsi="Georgia"/>
          <w:lang w:eastAsia="ja-JP"/>
        </w:rPr>
        <w:t xml:space="preserve"> contact </w:t>
      </w:r>
      <w:r w:rsidR="006F377A" w:rsidRPr="009D6CFF">
        <w:rPr>
          <w:rFonts w:ascii="Georgia" w:hAnsi="Georgia"/>
          <w:lang w:eastAsia="ja-JP"/>
        </w:rPr>
        <w:t>either the</w:t>
      </w:r>
      <w:r w:rsidRPr="009D6CFF">
        <w:rPr>
          <w:rFonts w:ascii="Georgia" w:hAnsi="Georgia"/>
          <w:lang w:eastAsia="ja-JP"/>
        </w:rPr>
        <w:t xml:space="preserve"> confidential external Respectful Workplace and Anti-H</w:t>
      </w:r>
      <w:r w:rsidR="00B03862" w:rsidRPr="009D6CFF">
        <w:rPr>
          <w:rFonts w:ascii="Georgia" w:hAnsi="Georgia"/>
          <w:lang w:eastAsia="ja-JP"/>
        </w:rPr>
        <w:t>arassment hotline (RWAH hotline</w:t>
      </w:r>
      <w:r w:rsidRPr="009D6CFF">
        <w:rPr>
          <w:rFonts w:ascii="Georgia" w:hAnsi="Georgia"/>
          <w:lang w:eastAsia="ja-JP"/>
        </w:rPr>
        <w:t>)</w:t>
      </w:r>
      <w:r w:rsidR="00B03862" w:rsidRPr="009D72EB">
        <w:rPr>
          <w:rFonts w:ascii="Georgia" w:hAnsi="Georgia"/>
          <w:lang w:eastAsia="ja-JP"/>
        </w:rPr>
        <w:t xml:space="preserve"> </w:t>
      </w:r>
      <w:r w:rsidRPr="009D72EB">
        <w:rPr>
          <w:rFonts w:ascii="Georgia" w:hAnsi="Georgia"/>
          <w:lang w:eastAsia="ja-JP"/>
        </w:rPr>
        <w:t>[</w:t>
      </w:r>
      <w:hyperlink r:id="rId20" w:anchor="39.6.2" w:history="1">
        <w:r w:rsidRPr="00172BBA">
          <w:rPr>
            <w:rStyle w:val="a4"/>
            <w:rFonts w:ascii="Georgia" w:hAnsi="Georgia"/>
            <w:lang w:eastAsia="ja-JP"/>
          </w:rPr>
          <w:t>39.</w:t>
        </w:r>
        <w:r w:rsidR="006F377A" w:rsidRPr="00172BBA">
          <w:rPr>
            <w:rStyle w:val="a4"/>
            <w:rFonts w:ascii="Georgia" w:hAnsi="Georgia"/>
            <w:lang w:eastAsia="ja-JP"/>
          </w:rPr>
          <w:t>6</w:t>
        </w:r>
        <w:r w:rsidRPr="00172BBA">
          <w:rPr>
            <w:rStyle w:val="a4"/>
            <w:rFonts w:ascii="Georgia" w:hAnsi="Georgia"/>
            <w:lang w:eastAsia="ja-JP"/>
          </w:rPr>
          <w:t>.2</w:t>
        </w:r>
        <w:r w:rsidR="006F377A" w:rsidRPr="00172BBA">
          <w:rPr>
            <w:rStyle w:val="a4"/>
            <w:rFonts w:ascii="Georgia" w:hAnsi="Georgia"/>
            <w:lang w:eastAsia="ja-JP"/>
          </w:rPr>
          <w:t>.2</w:t>
        </w:r>
      </w:hyperlink>
      <w:r w:rsidRPr="009D72EB">
        <w:rPr>
          <w:rFonts w:ascii="Georgia" w:hAnsi="Georgia"/>
          <w:lang w:eastAsia="ja-JP"/>
        </w:rPr>
        <w:t>]</w:t>
      </w:r>
      <w:r w:rsidR="006F377A" w:rsidRPr="009D6CFF">
        <w:rPr>
          <w:rFonts w:ascii="Georgia" w:hAnsi="Georgia"/>
          <w:color w:val="0000FF"/>
          <w:lang w:eastAsia="ja-JP"/>
        </w:rPr>
        <w:t xml:space="preserve"> </w:t>
      </w:r>
      <w:r w:rsidR="006F377A" w:rsidRPr="009D6CFF">
        <w:rPr>
          <w:rFonts w:ascii="Georgia" w:hAnsi="Georgia"/>
          <w:lang w:eastAsia="ja-JP"/>
        </w:rPr>
        <w:t xml:space="preserve">or the </w:t>
      </w:r>
      <w:r w:rsidR="00F53626" w:rsidRPr="009D6CFF">
        <w:rPr>
          <w:rFonts w:ascii="Georgia" w:hAnsi="Georgia"/>
          <w:lang w:eastAsia="ja-JP"/>
        </w:rPr>
        <w:t>Vice President for Human Resource (VPHR</w:t>
      </w:r>
      <w:r w:rsidR="00F53626" w:rsidRPr="009D72EB">
        <w:rPr>
          <w:rFonts w:ascii="Georgia" w:hAnsi="Georgia"/>
          <w:lang w:eastAsia="ja-JP"/>
        </w:rPr>
        <w:t>)</w:t>
      </w:r>
      <w:r w:rsidR="00D94857" w:rsidRPr="009D72EB">
        <w:rPr>
          <w:rFonts w:ascii="Georgia" w:hAnsi="Georgia"/>
          <w:lang w:eastAsia="ja-JP"/>
        </w:rPr>
        <w:t xml:space="preserve"> [</w:t>
      </w:r>
      <w:hyperlink r:id="rId21" w:anchor="39.6.2" w:history="1">
        <w:r w:rsidR="00D94857" w:rsidRPr="00506F18">
          <w:rPr>
            <w:rStyle w:val="a4"/>
            <w:rFonts w:ascii="Georgia" w:hAnsi="Georgia"/>
            <w:lang w:eastAsia="ja-JP"/>
          </w:rPr>
          <w:t>39.6.2.3</w:t>
        </w:r>
      </w:hyperlink>
      <w:r w:rsidR="00D94857" w:rsidRPr="009D72EB">
        <w:rPr>
          <w:rFonts w:ascii="Georgia" w:hAnsi="Georgia"/>
          <w:lang w:eastAsia="ja-JP"/>
        </w:rPr>
        <w:t>]</w:t>
      </w:r>
      <w:r w:rsidRPr="009D72EB">
        <w:rPr>
          <w:rFonts w:ascii="Georgia" w:hAnsi="Georgia"/>
          <w:lang w:eastAsia="ja-JP"/>
        </w:rPr>
        <w:t>.</w:t>
      </w:r>
    </w:p>
    <w:p w14:paraId="6314A797" w14:textId="77777777" w:rsidR="00CD5323" w:rsidRPr="009D6CFF" w:rsidRDefault="00CD5323" w:rsidP="002030FF">
      <w:pPr>
        <w:widowControl w:val="0"/>
        <w:autoSpaceDE w:val="0"/>
        <w:autoSpaceDN w:val="0"/>
        <w:adjustRightInd w:val="0"/>
        <w:spacing w:line="276" w:lineRule="auto"/>
        <w:jc w:val="both"/>
        <w:rPr>
          <w:rFonts w:ascii="Georgia" w:hAnsi="Georgia"/>
          <w:lang w:eastAsia="ja-JP"/>
        </w:rPr>
      </w:pPr>
    </w:p>
    <w:p w14:paraId="2A6E3D60" w14:textId="0FA5FA9F" w:rsidR="00CD5323" w:rsidRPr="009D6CFF" w:rsidRDefault="00CD5323" w:rsidP="009D6CFF">
      <w:pPr>
        <w:widowControl w:val="0"/>
        <w:autoSpaceDE w:val="0"/>
        <w:autoSpaceDN w:val="0"/>
        <w:adjustRightInd w:val="0"/>
        <w:spacing w:line="276" w:lineRule="auto"/>
        <w:jc w:val="both"/>
        <w:rPr>
          <w:rFonts w:ascii="Georgia" w:hAnsi="Georgia"/>
          <w:lang w:eastAsia="ja-JP"/>
        </w:rPr>
      </w:pPr>
      <w:r w:rsidRPr="00E822FF">
        <w:rPr>
          <w:rFonts w:ascii="Georgia" w:hAnsi="Georgia"/>
          <w:b/>
          <w:bCs/>
          <w:lang w:eastAsia="ja-JP"/>
        </w:rPr>
        <w:t>39.</w:t>
      </w:r>
      <w:r w:rsidR="00D94857" w:rsidRPr="00E822FF">
        <w:rPr>
          <w:rFonts w:ascii="Georgia" w:hAnsi="Georgia"/>
          <w:b/>
          <w:bCs/>
          <w:lang w:eastAsia="ja-JP"/>
        </w:rPr>
        <w:t>5</w:t>
      </w:r>
      <w:r w:rsidR="009D72EB">
        <w:rPr>
          <w:rFonts w:ascii="Georgia" w:hAnsi="Georgia"/>
          <w:lang w:eastAsia="ja-JP"/>
        </w:rPr>
        <w:tab/>
      </w:r>
      <w:r w:rsidRPr="009D6CFF">
        <w:rPr>
          <w:rFonts w:ascii="Georgia" w:hAnsi="Georgia"/>
          <w:lang w:eastAsia="ja-JP"/>
        </w:rPr>
        <w:t xml:space="preserve">The University will not tolerate retaliatory action against any employee or student for making a good faith report of disputes or incidents of harassment based on </w:t>
      </w:r>
      <w:r w:rsidRPr="00306D11">
        <w:rPr>
          <w:rFonts w:ascii="Georgia" w:hAnsi="Georgia"/>
          <w:lang w:eastAsia="ja-JP"/>
        </w:rPr>
        <w:t>39.</w:t>
      </w:r>
      <w:r w:rsidR="00D94857" w:rsidRPr="00306D11">
        <w:rPr>
          <w:rFonts w:ascii="Georgia" w:hAnsi="Georgia"/>
          <w:lang w:eastAsia="ja-JP"/>
        </w:rPr>
        <w:t>4</w:t>
      </w:r>
      <w:r w:rsidRPr="00306D11">
        <w:rPr>
          <w:rFonts w:ascii="Georgia" w:hAnsi="Georgia"/>
          <w:lang w:eastAsia="ja-JP"/>
        </w:rPr>
        <w:t>.</w:t>
      </w:r>
      <w:r w:rsidR="00D94857" w:rsidRPr="00306D11">
        <w:rPr>
          <w:rFonts w:ascii="Georgia" w:hAnsi="Georgia"/>
          <w:lang w:eastAsia="ja-JP"/>
        </w:rPr>
        <w:t>2</w:t>
      </w:r>
      <w:r w:rsidRPr="009D6CFF">
        <w:rPr>
          <w:rFonts w:ascii="Georgia" w:hAnsi="Georgia"/>
          <w:color w:val="0000FF"/>
          <w:lang w:eastAsia="ja-JP"/>
        </w:rPr>
        <w:t xml:space="preserve"> </w:t>
      </w:r>
      <w:r w:rsidRPr="009D6CFF">
        <w:rPr>
          <w:rFonts w:ascii="Georgia" w:hAnsi="Georgia"/>
          <w:lang w:eastAsia="ja-JP"/>
        </w:rPr>
        <w:t xml:space="preserve">and </w:t>
      </w:r>
      <w:r w:rsidRPr="00306D11">
        <w:rPr>
          <w:rFonts w:ascii="Georgia" w:hAnsi="Georgia"/>
          <w:lang w:eastAsia="ja-JP"/>
        </w:rPr>
        <w:t>39.</w:t>
      </w:r>
      <w:r w:rsidR="00D94857" w:rsidRPr="00306D11">
        <w:rPr>
          <w:rFonts w:ascii="Georgia" w:hAnsi="Georgia"/>
          <w:lang w:eastAsia="ja-JP"/>
        </w:rPr>
        <w:t>4</w:t>
      </w:r>
      <w:r w:rsidRPr="00306D11">
        <w:rPr>
          <w:rFonts w:ascii="Georgia" w:hAnsi="Georgia"/>
          <w:lang w:eastAsia="ja-JP"/>
        </w:rPr>
        <w:t>.</w:t>
      </w:r>
      <w:r w:rsidR="00D94857" w:rsidRPr="00306D11">
        <w:rPr>
          <w:rFonts w:ascii="Georgia" w:hAnsi="Georgia"/>
          <w:lang w:eastAsia="ja-JP"/>
        </w:rPr>
        <w:t>3</w:t>
      </w:r>
      <w:r w:rsidR="00D94857" w:rsidRPr="009D6CFF">
        <w:rPr>
          <w:rFonts w:ascii="Georgia" w:hAnsi="Georgia"/>
          <w:lang w:eastAsia="ja-JP"/>
        </w:rPr>
        <w:t xml:space="preserve"> or </w:t>
      </w:r>
      <w:r w:rsidR="00D94857" w:rsidRPr="00306D11">
        <w:rPr>
          <w:rFonts w:ascii="Georgia" w:hAnsi="Georgia"/>
          <w:lang w:eastAsia="ja-JP"/>
        </w:rPr>
        <w:t>39.2</w:t>
      </w:r>
      <w:r w:rsidRPr="009D6CFF">
        <w:rPr>
          <w:rFonts w:ascii="Georgia" w:hAnsi="Georgia"/>
          <w:lang w:eastAsia="ja-JP"/>
        </w:rPr>
        <w:t>. Similarly, the University will not tolerate any direct or indirect use (or attempted use) of official authority or official influence for the purpose of interfering with the rights of a student or an employee mak</w:t>
      </w:r>
      <w:r w:rsidR="00D94857" w:rsidRPr="009D6CFF">
        <w:rPr>
          <w:rFonts w:ascii="Georgia" w:hAnsi="Georgia"/>
          <w:lang w:eastAsia="ja-JP"/>
        </w:rPr>
        <w:t>ing</w:t>
      </w:r>
      <w:r w:rsidRPr="009D6CFF">
        <w:rPr>
          <w:rFonts w:ascii="Georgia" w:hAnsi="Georgia"/>
          <w:lang w:eastAsia="ja-JP"/>
        </w:rPr>
        <w:t xml:space="preserve"> a protected disclosure.</w:t>
      </w:r>
    </w:p>
    <w:p w14:paraId="7B84ED8E" w14:textId="1ADCA610" w:rsidR="001E4321" w:rsidRPr="009D6CFF" w:rsidRDefault="001E4321" w:rsidP="009D6CFF">
      <w:pPr>
        <w:widowControl w:val="0"/>
        <w:autoSpaceDE w:val="0"/>
        <w:autoSpaceDN w:val="0"/>
        <w:adjustRightInd w:val="0"/>
        <w:spacing w:line="276" w:lineRule="auto"/>
        <w:jc w:val="both"/>
        <w:rPr>
          <w:rFonts w:ascii="Georgia" w:hAnsi="Georgia"/>
          <w:lang w:eastAsia="ja-JP"/>
        </w:rPr>
      </w:pPr>
    </w:p>
    <w:p w14:paraId="04CFF981" w14:textId="31DF36BC" w:rsidR="0022634F" w:rsidRPr="009D72EB" w:rsidRDefault="00430DC5" w:rsidP="009D6CFF">
      <w:pPr>
        <w:widowControl w:val="0"/>
        <w:autoSpaceDE w:val="0"/>
        <w:autoSpaceDN w:val="0"/>
        <w:adjustRightInd w:val="0"/>
        <w:spacing w:line="276" w:lineRule="auto"/>
        <w:jc w:val="both"/>
        <w:rPr>
          <w:rFonts w:ascii="Georgia" w:hAnsi="Georgia"/>
          <w:b/>
          <w:bCs/>
          <w:lang w:eastAsia="ja-JP"/>
        </w:rPr>
      </w:pPr>
      <w:r w:rsidRPr="00E822FF">
        <w:rPr>
          <w:rFonts w:ascii="Georgia" w:hAnsi="Georgia"/>
          <w:b/>
          <w:bCs/>
          <w:lang w:eastAsia="ja-JP"/>
        </w:rPr>
        <w:lastRenderedPageBreak/>
        <w:t>39</w:t>
      </w:r>
      <w:r w:rsidR="004F21C2" w:rsidRPr="00E822FF">
        <w:rPr>
          <w:rFonts w:ascii="Georgia" w:hAnsi="Georgia"/>
          <w:b/>
          <w:bCs/>
          <w:lang w:eastAsia="ja-JP"/>
        </w:rPr>
        <w:t>.</w:t>
      </w:r>
      <w:r w:rsidR="00D94857" w:rsidRPr="00E822FF">
        <w:rPr>
          <w:rFonts w:ascii="Georgia" w:hAnsi="Georgia"/>
          <w:b/>
          <w:bCs/>
          <w:lang w:eastAsia="ja-JP"/>
        </w:rPr>
        <w:t>6</w:t>
      </w:r>
      <w:r w:rsidR="009D72EB">
        <w:rPr>
          <w:rFonts w:ascii="Georgia" w:hAnsi="Georgia"/>
          <w:lang w:eastAsia="ja-JP"/>
        </w:rPr>
        <w:tab/>
      </w:r>
      <w:r w:rsidR="0022634F" w:rsidRPr="009D72EB">
        <w:rPr>
          <w:rFonts w:ascii="Georgia" w:hAnsi="Georgia"/>
          <w:b/>
          <w:bCs/>
          <w:lang w:eastAsia="ja-JP"/>
        </w:rPr>
        <w:t>Rules</w:t>
      </w:r>
    </w:p>
    <w:p w14:paraId="769C54EB" w14:textId="4B111A80" w:rsidR="008D3020" w:rsidRPr="009D6CFF" w:rsidRDefault="00430DC5" w:rsidP="00D511F2">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4F21C2" w:rsidRPr="00E822FF">
        <w:rPr>
          <w:rFonts w:ascii="Georgia" w:hAnsi="Georgia"/>
          <w:b/>
          <w:bCs/>
          <w:lang w:eastAsia="ja-JP"/>
        </w:rPr>
        <w:t>.</w:t>
      </w:r>
      <w:r w:rsidR="00D94857" w:rsidRPr="00E822FF">
        <w:rPr>
          <w:rFonts w:ascii="Georgia" w:hAnsi="Georgia"/>
          <w:b/>
          <w:bCs/>
          <w:lang w:eastAsia="ja-JP"/>
        </w:rPr>
        <w:t>6</w:t>
      </w:r>
      <w:r w:rsidR="0022634F" w:rsidRPr="00E822FF">
        <w:rPr>
          <w:rFonts w:ascii="Georgia" w:hAnsi="Georgia"/>
          <w:b/>
          <w:bCs/>
          <w:lang w:eastAsia="ja-JP"/>
        </w:rPr>
        <w:t>.1</w:t>
      </w:r>
      <w:r w:rsidR="009D72EB">
        <w:rPr>
          <w:rFonts w:ascii="Georgia" w:hAnsi="Georgia"/>
          <w:lang w:eastAsia="ja-JP"/>
        </w:rPr>
        <w:tab/>
      </w:r>
      <w:r w:rsidR="001C3CE2" w:rsidRPr="00E822FF">
        <w:rPr>
          <w:rFonts w:ascii="Georgia" w:hAnsi="Georgia"/>
          <w:b/>
          <w:bCs/>
          <w:lang w:eastAsia="ja-JP"/>
        </w:rPr>
        <w:t xml:space="preserve">Non-harassment </w:t>
      </w:r>
      <w:r w:rsidR="008D3020" w:rsidRPr="00E822FF">
        <w:rPr>
          <w:rFonts w:ascii="Georgia" w:hAnsi="Georgia"/>
          <w:b/>
          <w:bCs/>
          <w:lang w:eastAsia="ja-JP"/>
        </w:rPr>
        <w:t>Dispute Resolution Procedures</w:t>
      </w:r>
      <w:r w:rsidR="008D3020" w:rsidRPr="009D6CFF">
        <w:rPr>
          <w:rFonts w:ascii="Georgia" w:hAnsi="Georgia"/>
          <w:lang w:eastAsia="ja-JP"/>
        </w:rPr>
        <w:t xml:space="preserve"> </w:t>
      </w:r>
    </w:p>
    <w:p w14:paraId="0D327678" w14:textId="2F9A359D" w:rsidR="0022634F" w:rsidRPr="009D6CFF" w:rsidRDefault="00430DC5"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39</w:t>
      </w:r>
      <w:r w:rsidR="004F21C2" w:rsidRPr="009D6CFF">
        <w:rPr>
          <w:rFonts w:ascii="Georgia" w:hAnsi="Georgia"/>
          <w:lang w:eastAsia="ja-JP"/>
        </w:rPr>
        <w:t>.</w:t>
      </w:r>
      <w:r w:rsidR="00D94857" w:rsidRPr="009D6CFF">
        <w:rPr>
          <w:rFonts w:ascii="Georgia" w:hAnsi="Georgia"/>
          <w:lang w:eastAsia="ja-JP"/>
        </w:rPr>
        <w:t>6</w:t>
      </w:r>
      <w:r w:rsidR="008D3020" w:rsidRPr="009D6CFF">
        <w:rPr>
          <w:rFonts w:ascii="Georgia" w:hAnsi="Georgia"/>
          <w:lang w:eastAsia="ja-JP"/>
        </w:rPr>
        <w:t>.1.1</w:t>
      </w:r>
      <w:r w:rsidR="009D72EB">
        <w:rPr>
          <w:rFonts w:ascii="Georgia" w:hAnsi="Georgia"/>
          <w:lang w:eastAsia="ja-JP"/>
        </w:rPr>
        <w:tab/>
      </w:r>
      <w:r w:rsidR="0022634F" w:rsidRPr="009D6CFF">
        <w:rPr>
          <w:rFonts w:ascii="Georgia" w:hAnsi="Georgia"/>
          <w:lang w:eastAsia="ja-JP"/>
        </w:rPr>
        <w:t>Eligibility</w:t>
      </w:r>
      <w:r w:rsidR="008D3020" w:rsidRPr="009D6CFF">
        <w:rPr>
          <w:rFonts w:ascii="Georgia" w:hAnsi="Georgia"/>
          <w:lang w:eastAsia="ja-JP"/>
        </w:rPr>
        <w:t xml:space="preserve">. </w:t>
      </w:r>
      <w:r w:rsidR="0022634F" w:rsidRPr="009D6CFF">
        <w:rPr>
          <w:rFonts w:ascii="Georgia" w:hAnsi="Georgia"/>
          <w:lang w:eastAsia="ja-JP"/>
        </w:rPr>
        <w:t>All</w:t>
      </w:r>
      <w:r w:rsidR="008D7993" w:rsidRPr="009D6CFF">
        <w:rPr>
          <w:rFonts w:ascii="Georgia" w:hAnsi="Georgia"/>
          <w:lang w:eastAsia="ja-JP"/>
        </w:rPr>
        <w:t xml:space="preserve"> University</w:t>
      </w:r>
      <w:r w:rsidR="0022634F" w:rsidRPr="009D6CFF">
        <w:rPr>
          <w:rFonts w:ascii="Georgia" w:hAnsi="Georgia"/>
          <w:lang w:eastAsia="ja-JP"/>
        </w:rPr>
        <w:t xml:space="preserve"> employees are eligible to seek </w:t>
      </w:r>
      <w:r w:rsidR="00D94857" w:rsidRPr="009D6CFF">
        <w:rPr>
          <w:rFonts w:ascii="Georgia" w:hAnsi="Georgia"/>
          <w:lang w:eastAsia="ja-JP"/>
        </w:rPr>
        <w:t xml:space="preserve">informal and </w:t>
      </w:r>
      <w:r w:rsidR="0022634F" w:rsidRPr="009D6CFF">
        <w:rPr>
          <w:rFonts w:ascii="Georgia" w:hAnsi="Georgia"/>
          <w:lang w:eastAsia="ja-JP"/>
        </w:rPr>
        <w:t xml:space="preserve">formal </w:t>
      </w:r>
      <w:r w:rsidR="003313EC" w:rsidRPr="009D6CFF">
        <w:rPr>
          <w:rFonts w:ascii="Georgia" w:hAnsi="Georgia"/>
          <w:lang w:eastAsia="ja-JP"/>
        </w:rPr>
        <w:t xml:space="preserve">non-harassment </w:t>
      </w:r>
      <w:r w:rsidR="0022634F" w:rsidRPr="009D6CFF">
        <w:rPr>
          <w:rFonts w:ascii="Georgia" w:hAnsi="Georgia"/>
          <w:lang w:eastAsia="ja-JP"/>
        </w:rPr>
        <w:t>dispute resolution</w:t>
      </w:r>
      <w:r w:rsidR="008D7993" w:rsidRPr="009D6CFF">
        <w:rPr>
          <w:rFonts w:ascii="Georgia" w:hAnsi="Georgia"/>
          <w:lang w:eastAsia="ja-JP"/>
        </w:rPr>
        <w:t>.</w:t>
      </w:r>
    </w:p>
    <w:p w14:paraId="42BD955B" w14:textId="77777777" w:rsidR="003E681D" w:rsidRPr="009D6CFF" w:rsidRDefault="003E681D" w:rsidP="00D511F2">
      <w:pPr>
        <w:widowControl w:val="0"/>
        <w:autoSpaceDE w:val="0"/>
        <w:autoSpaceDN w:val="0"/>
        <w:adjustRightInd w:val="0"/>
        <w:spacing w:line="276" w:lineRule="auto"/>
        <w:jc w:val="both"/>
        <w:rPr>
          <w:rFonts w:ascii="Georgia" w:hAnsi="Georgia"/>
          <w:lang w:eastAsia="ja-JP"/>
        </w:rPr>
      </w:pPr>
    </w:p>
    <w:p w14:paraId="31661A65" w14:textId="1DFFEC68" w:rsidR="0022634F" w:rsidRPr="009D6CFF" w:rsidRDefault="00430DC5"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39</w:t>
      </w:r>
      <w:r w:rsidR="004F21C2" w:rsidRPr="009D6CFF">
        <w:rPr>
          <w:rFonts w:ascii="Georgia" w:hAnsi="Georgia"/>
          <w:lang w:eastAsia="ja-JP"/>
        </w:rPr>
        <w:t>.</w:t>
      </w:r>
      <w:r w:rsidR="00D94857" w:rsidRPr="009D6CFF">
        <w:rPr>
          <w:rFonts w:ascii="Georgia" w:hAnsi="Georgia"/>
          <w:lang w:eastAsia="ja-JP"/>
        </w:rPr>
        <w:t>6</w:t>
      </w:r>
      <w:r w:rsidR="008D3020" w:rsidRPr="009D6CFF">
        <w:rPr>
          <w:rFonts w:ascii="Georgia" w:hAnsi="Georgia"/>
          <w:lang w:eastAsia="ja-JP"/>
        </w:rPr>
        <w:t>.1.2</w:t>
      </w:r>
      <w:r w:rsidR="009D72EB">
        <w:rPr>
          <w:rFonts w:ascii="Georgia" w:hAnsi="Georgia"/>
          <w:lang w:eastAsia="ja-JP"/>
        </w:rPr>
        <w:tab/>
      </w:r>
      <w:r w:rsidR="0022634F" w:rsidRPr="009D6CFF">
        <w:rPr>
          <w:rFonts w:ascii="Georgia" w:hAnsi="Georgia"/>
          <w:lang w:eastAsia="ja-JP"/>
        </w:rPr>
        <w:t xml:space="preserve">Local </w:t>
      </w:r>
      <w:r w:rsidR="008D7993" w:rsidRPr="009D6CFF">
        <w:rPr>
          <w:rFonts w:ascii="Georgia" w:hAnsi="Georgia"/>
          <w:lang w:eastAsia="ja-JP"/>
        </w:rPr>
        <w:t xml:space="preserve">Informal </w:t>
      </w:r>
      <w:r w:rsidR="0022634F" w:rsidRPr="009D6CFF">
        <w:rPr>
          <w:rFonts w:ascii="Georgia" w:hAnsi="Georgia"/>
          <w:lang w:eastAsia="ja-JP"/>
        </w:rPr>
        <w:t>Problem Resolution</w:t>
      </w:r>
    </w:p>
    <w:p w14:paraId="46783E88" w14:textId="3F2AEF6D" w:rsidR="00922E6E" w:rsidRPr="009D6CFF" w:rsidRDefault="00430DC5"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w:t>
      </w:r>
      <w:r w:rsidR="004F21C2" w:rsidRPr="009D6CFF">
        <w:rPr>
          <w:rFonts w:ascii="Georgia" w:hAnsi="Georgia"/>
          <w:lang w:eastAsia="ja-JP"/>
        </w:rPr>
        <w:t>.</w:t>
      </w:r>
      <w:r w:rsidR="00D94857" w:rsidRPr="009D6CFF">
        <w:rPr>
          <w:rFonts w:ascii="Georgia" w:hAnsi="Georgia"/>
          <w:lang w:eastAsia="ja-JP"/>
        </w:rPr>
        <w:t>6</w:t>
      </w:r>
      <w:r w:rsidR="008D3020" w:rsidRPr="009D6CFF">
        <w:rPr>
          <w:rFonts w:ascii="Georgia" w:hAnsi="Georgia"/>
          <w:lang w:eastAsia="ja-JP"/>
        </w:rPr>
        <w:t>.1.2.1</w:t>
      </w:r>
      <w:r w:rsidR="009D72EB">
        <w:rPr>
          <w:rFonts w:ascii="Georgia" w:hAnsi="Georgia"/>
          <w:lang w:eastAsia="ja-JP"/>
        </w:rPr>
        <w:tab/>
      </w:r>
      <w:r w:rsidR="0022634F" w:rsidRPr="009D6CFF">
        <w:rPr>
          <w:rFonts w:ascii="Georgia" w:hAnsi="Georgia"/>
          <w:lang w:eastAsia="ja-JP"/>
        </w:rPr>
        <w:t>Employees</w:t>
      </w:r>
      <w:r w:rsidR="003313EC" w:rsidRPr="009D6CFF">
        <w:rPr>
          <w:rFonts w:ascii="Georgia" w:hAnsi="Georgia"/>
          <w:lang w:eastAsia="ja-JP"/>
        </w:rPr>
        <w:t>/students</w:t>
      </w:r>
      <w:r w:rsidR="0022634F" w:rsidRPr="009D6CFF">
        <w:rPr>
          <w:rFonts w:ascii="Georgia" w:hAnsi="Georgia"/>
          <w:lang w:eastAsia="ja-JP"/>
        </w:rPr>
        <w:t xml:space="preserve"> and supervisors </w:t>
      </w:r>
      <w:r w:rsidR="00922E6E" w:rsidRPr="009D6CFF">
        <w:rPr>
          <w:rFonts w:ascii="Georgia" w:hAnsi="Georgia"/>
          <w:lang w:eastAsia="ja-JP"/>
        </w:rPr>
        <w:t>are expected to work effectively to resolve</w:t>
      </w:r>
      <w:r w:rsidR="00B070E8" w:rsidRPr="009D6CFF">
        <w:rPr>
          <w:rFonts w:ascii="Georgia" w:hAnsi="Georgia"/>
          <w:lang w:eastAsia="ja-JP"/>
        </w:rPr>
        <w:t xml:space="preserve"> complaints and</w:t>
      </w:r>
      <w:r w:rsidR="00922E6E" w:rsidRPr="009D6CFF">
        <w:rPr>
          <w:rFonts w:ascii="Georgia" w:hAnsi="Georgia"/>
          <w:lang w:eastAsia="ja-JP"/>
        </w:rPr>
        <w:t xml:space="preserve"> disputes </w:t>
      </w:r>
      <w:r w:rsidR="003313EC" w:rsidRPr="009D6CFF">
        <w:rPr>
          <w:rFonts w:ascii="Georgia" w:hAnsi="Georgia"/>
          <w:lang w:eastAsia="ja-JP"/>
        </w:rPr>
        <w:t xml:space="preserve">on other than harassment issues </w:t>
      </w:r>
      <w:r w:rsidR="00922E6E" w:rsidRPr="009D6CFF">
        <w:rPr>
          <w:rFonts w:ascii="Georgia" w:hAnsi="Georgia"/>
          <w:lang w:eastAsia="ja-JP"/>
        </w:rPr>
        <w:t>at the lowest level as possible. An employee will first seek informal problem resolution with the supervisor. If the dispute specifically involved the supervisor, the employee will discuss the problem with the next level of management.</w:t>
      </w:r>
    </w:p>
    <w:p w14:paraId="6B64AE79" w14:textId="77777777" w:rsidR="003E681D" w:rsidRPr="009D6CFF" w:rsidRDefault="003E681D" w:rsidP="00D511F2">
      <w:pPr>
        <w:widowControl w:val="0"/>
        <w:autoSpaceDE w:val="0"/>
        <w:autoSpaceDN w:val="0"/>
        <w:adjustRightInd w:val="0"/>
        <w:spacing w:line="276" w:lineRule="auto"/>
        <w:jc w:val="both"/>
        <w:rPr>
          <w:rFonts w:ascii="Georgia" w:hAnsi="Georgia"/>
          <w:lang w:eastAsia="ja-JP"/>
        </w:rPr>
      </w:pPr>
    </w:p>
    <w:p w14:paraId="2404989A" w14:textId="668C8C57" w:rsidR="00922E6E" w:rsidRPr="009D6CFF" w:rsidRDefault="00430DC5"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w:t>
      </w:r>
      <w:r w:rsidR="004F21C2" w:rsidRPr="009D6CFF">
        <w:rPr>
          <w:rFonts w:ascii="Georgia" w:hAnsi="Georgia"/>
          <w:lang w:eastAsia="ja-JP"/>
        </w:rPr>
        <w:t>.</w:t>
      </w:r>
      <w:r w:rsidR="00D94857" w:rsidRPr="009D6CFF">
        <w:rPr>
          <w:rFonts w:ascii="Georgia" w:hAnsi="Georgia"/>
          <w:lang w:eastAsia="ja-JP"/>
        </w:rPr>
        <w:t>6</w:t>
      </w:r>
      <w:r w:rsidR="008D3020" w:rsidRPr="009D6CFF">
        <w:rPr>
          <w:rFonts w:ascii="Georgia" w:hAnsi="Georgia"/>
          <w:lang w:eastAsia="ja-JP"/>
        </w:rPr>
        <w:t>.1.2.2</w:t>
      </w:r>
      <w:r w:rsidR="009D72EB">
        <w:rPr>
          <w:rFonts w:ascii="Georgia" w:hAnsi="Georgia"/>
          <w:lang w:eastAsia="ja-JP"/>
        </w:rPr>
        <w:tab/>
      </w:r>
      <w:r w:rsidR="00922E6E" w:rsidRPr="009D6CFF">
        <w:rPr>
          <w:rFonts w:ascii="Georgia" w:hAnsi="Georgia"/>
          <w:lang w:eastAsia="ja-JP"/>
        </w:rPr>
        <w:t xml:space="preserve">The supervisor and higher level manager </w:t>
      </w:r>
      <w:r w:rsidRPr="009D6CFF">
        <w:rPr>
          <w:rFonts w:ascii="Georgia" w:hAnsi="Georgia"/>
          <w:lang w:eastAsia="ja-JP"/>
        </w:rPr>
        <w:t>must</w:t>
      </w:r>
      <w:r w:rsidR="00922E6E" w:rsidRPr="009D6CFF">
        <w:rPr>
          <w:rFonts w:ascii="Georgia" w:hAnsi="Georgia"/>
          <w:lang w:eastAsia="ja-JP"/>
        </w:rPr>
        <w:t xml:space="preserve"> investigate the </w:t>
      </w:r>
      <w:r w:rsidR="003313EC" w:rsidRPr="009D6CFF">
        <w:rPr>
          <w:rFonts w:ascii="Georgia" w:hAnsi="Georgia"/>
          <w:lang w:eastAsia="ja-JP"/>
        </w:rPr>
        <w:t>complaint</w:t>
      </w:r>
      <w:r w:rsidR="00922E6E" w:rsidRPr="009D6CFF">
        <w:rPr>
          <w:rFonts w:ascii="Georgia" w:hAnsi="Georgia"/>
          <w:lang w:eastAsia="ja-JP"/>
        </w:rPr>
        <w:t xml:space="preserve"> and take steps to resolve the problem. A written response must be presented to the employee. If the employee believes the problem has not been resolved within the </w:t>
      </w:r>
      <w:r w:rsidR="003313EC" w:rsidRPr="009D6CFF">
        <w:rPr>
          <w:rFonts w:ascii="Georgia" w:hAnsi="Georgia"/>
          <w:lang w:eastAsia="ja-JP"/>
        </w:rPr>
        <w:t>Unit/</w:t>
      </w:r>
      <w:r w:rsidR="00DB2439" w:rsidRPr="009D6CFF">
        <w:rPr>
          <w:rFonts w:ascii="Georgia" w:hAnsi="Georgia"/>
          <w:lang w:eastAsia="ja-JP"/>
        </w:rPr>
        <w:t>Section/Division</w:t>
      </w:r>
      <w:r w:rsidR="00922E6E" w:rsidRPr="009D6CFF">
        <w:rPr>
          <w:rFonts w:ascii="Georgia" w:hAnsi="Georgia"/>
          <w:lang w:eastAsia="ja-JP"/>
        </w:rPr>
        <w:t xml:space="preserve">, the next level of dispute </w:t>
      </w:r>
      <w:r w:rsidRPr="009D6CFF">
        <w:rPr>
          <w:rFonts w:ascii="Georgia" w:hAnsi="Georgia"/>
          <w:lang w:eastAsia="ja-JP"/>
        </w:rPr>
        <w:t>resolution</w:t>
      </w:r>
      <w:r w:rsidR="00B070E8" w:rsidRPr="009D6CFF">
        <w:rPr>
          <w:rFonts w:ascii="Georgia" w:hAnsi="Georgia"/>
          <w:lang w:eastAsia="ja-JP"/>
        </w:rPr>
        <w:t xml:space="preserve"> (HR Level Dispute Resolution)</w:t>
      </w:r>
      <w:r w:rsidRPr="009D6CFF">
        <w:rPr>
          <w:rFonts w:ascii="Georgia" w:hAnsi="Georgia"/>
          <w:lang w:eastAsia="ja-JP"/>
        </w:rPr>
        <w:t xml:space="preserve"> </w:t>
      </w:r>
      <w:r w:rsidR="00922E6E" w:rsidRPr="009D6CFF">
        <w:rPr>
          <w:rFonts w:ascii="Georgia" w:hAnsi="Georgia"/>
          <w:lang w:eastAsia="ja-JP"/>
        </w:rPr>
        <w:t>is available.</w:t>
      </w:r>
    </w:p>
    <w:p w14:paraId="1086535E"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5C486F15" w14:textId="08D0345D" w:rsidR="00922E6E" w:rsidRPr="009D6CFF" w:rsidRDefault="00430DC5"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39</w:t>
      </w:r>
      <w:r w:rsidR="004F21C2" w:rsidRPr="009D6CFF">
        <w:rPr>
          <w:rFonts w:ascii="Georgia" w:hAnsi="Georgia"/>
          <w:lang w:eastAsia="ja-JP"/>
        </w:rPr>
        <w:t>.</w:t>
      </w:r>
      <w:r w:rsidR="00D94857" w:rsidRPr="009D6CFF">
        <w:rPr>
          <w:rFonts w:ascii="Georgia" w:hAnsi="Georgia"/>
          <w:lang w:eastAsia="ja-JP"/>
        </w:rPr>
        <w:t>6</w:t>
      </w:r>
      <w:r w:rsidR="008D3020" w:rsidRPr="009D6CFF">
        <w:rPr>
          <w:rFonts w:ascii="Georgia" w:hAnsi="Georgia"/>
          <w:lang w:eastAsia="ja-JP"/>
        </w:rPr>
        <w:t>.1.3</w:t>
      </w:r>
      <w:r w:rsidR="009D72EB">
        <w:rPr>
          <w:rFonts w:ascii="Georgia" w:hAnsi="Georgia"/>
          <w:lang w:eastAsia="ja-JP"/>
        </w:rPr>
        <w:tab/>
      </w:r>
      <w:r w:rsidR="00922E6E" w:rsidRPr="009D6CFF">
        <w:rPr>
          <w:rFonts w:ascii="Georgia" w:hAnsi="Georgia"/>
          <w:lang w:eastAsia="ja-JP"/>
        </w:rPr>
        <w:t>HR Level Dispute Resolution</w:t>
      </w:r>
    </w:p>
    <w:p w14:paraId="5FCBF0E4" w14:textId="5366A965" w:rsidR="00865541" w:rsidRPr="009D6CFF" w:rsidRDefault="00430DC5"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color w:val="000000" w:themeColor="text1"/>
          <w:lang w:eastAsia="ja-JP"/>
        </w:rPr>
        <w:t>39</w:t>
      </w:r>
      <w:r w:rsidR="004F21C2" w:rsidRPr="009D6CFF">
        <w:rPr>
          <w:rFonts w:ascii="Georgia" w:hAnsi="Georgia"/>
          <w:color w:val="000000" w:themeColor="text1"/>
          <w:lang w:eastAsia="ja-JP"/>
        </w:rPr>
        <w:t>.</w:t>
      </w:r>
      <w:r w:rsidR="00D94857" w:rsidRPr="009D6CFF">
        <w:rPr>
          <w:rFonts w:ascii="Georgia" w:hAnsi="Georgia"/>
          <w:color w:val="000000" w:themeColor="text1"/>
          <w:lang w:eastAsia="ja-JP"/>
        </w:rPr>
        <w:t>6</w:t>
      </w:r>
      <w:r w:rsidR="001E4321" w:rsidRPr="009D6CFF">
        <w:rPr>
          <w:rFonts w:ascii="Georgia" w:hAnsi="Georgia"/>
          <w:color w:val="000000" w:themeColor="text1"/>
          <w:lang w:eastAsia="ja-JP"/>
        </w:rPr>
        <w:t>.</w:t>
      </w:r>
      <w:r w:rsidR="00922E6E" w:rsidRPr="009D6CFF">
        <w:rPr>
          <w:rFonts w:ascii="Georgia" w:hAnsi="Georgia"/>
          <w:color w:val="000000" w:themeColor="text1"/>
          <w:lang w:eastAsia="ja-JP"/>
        </w:rPr>
        <w:t>1</w:t>
      </w:r>
      <w:r w:rsidR="001E4321" w:rsidRPr="009D6CFF">
        <w:rPr>
          <w:rFonts w:ascii="Georgia" w:hAnsi="Georgia"/>
          <w:color w:val="000000" w:themeColor="text1"/>
          <w:lang w:eastAsia="ja-JP"/>
        </w:rPr>
        <w:t>.3.</w:t>
      </w:r>
      <w:r w:rsidR="001E4321" w:rsidRPr="009D6CFF">
        <w:rPr>
          <w:rFonts w:ascii="Georgia" w:hAnsi="Georgia"/>
          <w:lang w:eastAsia="ja-JP"/>
        </w:rPr>
        <w:t>1</w:t>
      </w:r>
      <w:r w:rsidR="009D72EB">
        <w:rPr>
          <w:rFonts w:ascii="Georgia" w:hAnsi="Georgia"/>
          <w:lang w:eastAsia="ja-JP"/>
        </w:rPr>
        <w:tab/>
      </w:r>
      <w:r w:rsidR="00D94857" w:rsidRPr="009D6CFF">
        <w:rPr>
          <w:rFonts w:ascii="Georgia" w:hAnsi="Georgia"/>
          <w:lang w:eastAsia="ja-JP"/>
        </w:rPr>
        <w:t xml:space="preserve">An Employee who makes a claim (claimant) may contact the </w:t>
      </w:r>
      <w:r w:rsidR="00F53626" w:rsidRPr="009D6CFF">
        <w:rPr>
          <w:rFonts w:ascii="Georgia" w:hAnsi="Georgia"/>
          <w:lang w:eastAsia="ja-JP"/>
        </w:rPr>
        <w:t>Vice President for Human Resource (VPHR)</w:t>
      </w:r>
      <w:r w:rsidR="00865541" w:rsidRPr="009D6CFF">
        <w:rPr>
          <w:rFonts w:ascii="Georgia" w:hAnsi="Georgia"/>
          <w:lang w:eastAsia="ja-JP"/>
        </w:rPr>
        <w:t>, who first determines within 5 working days if</w:t>
      </w:r>
      <w:r w:rsidR="00865541" w:rsidRPr="009D6CFF">
        <w:rPr>
          <w:rFonts w:ascii="Georgia" w:hAnsi="Georgia"/>
        </w:rPr>
        <w:t xml:space="preserve"> the </w:t>
      </w:r>
      <w:r w:rsidR="00865541" w:rsidRPr="009D6CFF">
        <w:rPr>
          <w:rFonts w:ascii="Georgia" w:hAnsi="Georgia"/>
          <w:lang w:eastAsia="ja-JP"/>
        </w:rPr>
        <w:t>claim is appropriately filed, and informs</w:t>
      </w:r>
      <w:r w:rsidR="00865541" w:rsidRPr="009D6CFF">
        <w:rPr>
          <w:rFonts w:ascii="Georgia" w:hAnsi="Georgia"/>
        </w:rPr>
        <w:t xml:space="preserve"> the</w:t>
      </w:r>
      <w:r w:rsidR="003313EC" w:rsidRPr="009D6CFF">
        <w:rPr>
          <w:rFonts w:ascii="Georgia" w:hAnsi="Georgia"/>
          <w:lang w:eastAsia="ja-JP"/>
        </w:rPr>
        <w:t xml:space="preserve"> </w:t>
      </w:r>
      <w:r w:rsidR="00865541" w:rsidRPr="009D6CFF">
        <w:rPr>
          <w:rFonts w:ascii="Georgia" w:hAnsi="Georgia"/>
          <w:lang w:eastAsia="ja-JP"/>
        </w:rPr>
        <w:t xml:space="preserve">claimant if </w:t>
      </w:r>
      <w:r w:rsidR="00865541" w:rsidRPr="009D6CFF">
        <w:rPr>
          <w:rFonts w:ascii="Georgia" w:hAnsi="Georgia"/>
        </w:rPr>
        <w:t xml:space="preserve">the </w:t>
      </w:r>
      <w:r w:rsidR="00865541" w:rsidRPr="009D6CFF">
        <w:rPr>
          <w:rFonts w:ascii="Georgia" w:hAnsi="Georgia"/>
          <w:lang w:eastAsia="ja-JP"/>
        </w:rPr>
        <w:t>claim should be resolved through the Misconduct (</w:t>
      </w:r>
      <w:hyperlink r:id="rId22" w:history="1">
        <w:r w:rsidR="00865541" w:rsidRPr="009D6CFF">
          <w:rPr>
            <w:rStyle w:val="a4"/>
            <w:rFonts w:ascii="Georgia" w:hAnsi="Georgia"/>
            <w:lang w:eastAsia="ja-JP"/>
          </w:rPr>
          <w:t>PRP 23</w:t>
        </w:r>
      </w:hyperlink>
      <w:r w:rsidR="00865541" w:rsidRPr="009D6CFF">
        <w:rPr>
          <w:rFonts w:ascii="Georgia" w:hAnsi="Georgia"/>
          <w:lang w:eastAsia="ja-JP"/>
        </w:rPr>
        <w:t>) or Conflict-of-Interest (</w:t>
      </w:r>
      <w:hyperlink r:id="rId23" w:history="1">
        <w:r w:rsidR="00865541" w:rsidRPr="009D6CFF">
          <w:rPr>
            <w:rStyle w:val="a4"/>
            <w:rFonts w:ascii="Georgia" w:hAnsi="Georgia"/>
            <w:lang w:eastAsia="ja-JP"/>
          </w:rPr>
          <w:t>PRP 22</w:t>
        </w:r>
      </w:hyperlink>
      <w:r w:rsidR="00865541" w:rsidRPr="009D6CFF">
        <w:rPr>
          <w:rFonts w:ascii="Georgia" w:hAnsi="Georgia"/>
          <w:lang w:eastAsia="ja-JP"/>
        </w:rPr>
        <w:t xml:space="preserve">) procedures. </w:t>
      </w:r>
    </w:p>
    <w:p w14:paraId="2DE55650" w14:textId="77777777" w:rsidR="00865541" w:rsidRPr="009D6CFF" w:rsidRDefault="00865541" w:rsidP="002030FF">
      <w:pPr>
        <w:widowControl w:val="0"/>
        <w:autoSpaceDE w:val="0"/>
        <w:autoSpaceDN w:val="0"/>
        <w:adjustRightInd w:val="0"/>
        <w:spacing w:line="276" w:lineRule="auto"/>
        <w:jc w:val="both"/>
        <w:rPr>
          <w:rFonts w:ascii="Georgia" w:hAnsi="Georgia"/>
          <w:color w:val="FF0000"/>
          <w:lang w:eastAsia="ja-JP"/>
        </w:rPr>
      </w:pPr>
    </w:p>
    <w:p w14:paraId="522CFBBA" w14:textId="1542191A" w:rsidR="00865541" w:rsidRPr="009D6CFF" w:rsidRDefault="00865541" w:rsidP="002030FF">
      <w:pPr>
        <w:widowControl w:val="0"/>
        <w:tabs>
          <w:tab w:val="left" w:pos="1920"/>
        </w:tabs>
        <w:autoSpaceDE w:val="0"/>
        <w:autoSpaceDN w:val="0"/>
        <w:adjustRightInd w:val="0"/>
        <w:spacing w:line="276" w:lineRule="auto"/>
        <w:ind w:leftChars="250" w:left="600"/>
        <w:jc w:val="both"/>
        <w:rPr>
          <w:rFonts w:ascii="Georgia" w:hAnsi="Georgia"/>
          <w:lang w:eastAsia="ja-JP"/>
        </w:rPr>
      </w:pPr>
      <w:r w:rsidRPr="009D6CFF">
        <w:rPr>
          <w:rFonts w:ascii="Georgia" w:hAnsi="Georgia"/>
          <w:lang w:eastAsia="ja-JP"/>
        </w:rPr>
        <w:t>39.6.1.3.1.1</w:t>
      </w:r>
      <w:r w:rsidR="009D72EB">
        <w:rPr>
          <w:rFonts w:ascii="Georgia" w:hAnsi="Georgia"/>
          <w:lang w:eastAsia="ja-JP"/>
        </w:rPr>
        <w:tab/>
      </w:r>
      <w:r w:rsidRPr="009D6CFF">
        <w:rPr>
          <w:rFonts w:ascii="Georgia" w:hAnsi="Georgia"/>
          <w:lang w:eastAsia="ja-JP"/>
        </w:rPr>
        <w:t xml:space="preserve">A confidential email box has been set up to contact </w:t>
      </w:r>
      <w:r w:rsidR="006E037B" w:rsidRPr="009D6CFF">
        <w:rPr>
          <w:rFonts w:ascii="Georgia" w:hAnsi="Georgia"/>
          <w:lang w:eastAsia="ja-JP"/>
        </w:rPr>
        <w:t>VPHR</w:t>
      </w:r>
      <w:r w:rsidRPr="009D6CFF">
        <w:rPr>
          <w:rFonts w:ascii="Georgia" w:hAnsi="Georgia"/>
          <w:lang w:eastAsia="ja-JP"/>
        </w:rPr>
        <w:t xml:space="preserve"> to make a claim: </w:t>
      </w:r>
      <w:hyperlink r:id="rId24" w:history="1">
        <w:r w:rsidR="002E1373" w:rsidRPr="009D6CFF">
          <w:rPr>
            <w:rStyle w:val="a4"/>
            <w:rFonts w:ascii="Georgia" w:hAnsi="Georgia"/>
            <w:color w:val="FF0000"/>
            <w:lang w:eastAsia="ja-JP"/>
          </w:rPr>
          <w:t>RWAH.HR@oist.jp</w:t>
        </w:r>
      </w:hyperlink>
      <w:r w:rsidRPr="009D6CFF">
        <w:rPr>
          <w:rFonts w:ascii="Georgia" w:hAnsi="Georgia"/>
          <w:color w:val="FF0000"/>
          <w:lang w:eastAsia="ja-JP"/>
        </w:rPr>
        <w:t xml:space="preserve">. </w:t>
      </w:r>
      <w:r w:rsidR="006E037B" w:rsidRPr="009D6CFF">
        <w:rPr>
          <w:rFonts w:ascii="Georgia" w:hAnsi="Georgia"/>
          <w:lang w:eastAsia="ja-JP"/>
        </w:rPr>
        <w:t>VPHR</w:t>
      </w:r>
      <w:r w:rsidRPr="009D6CFF">
        <w:rPr>
          <w:rFonts w:ascii="Georgia" w:hAnsi="Georgia"/>
          <w:lang w:eastAsia="ja-JP"/>
        </w:rPr>
        <w:t xml:space="preserve"> or a HR staff designated by </w:t>
      </w:r>
      <w:r w:rsidR="006E037B" w:rsidRPr="009D6CFF">
        <w:rPr>
          <w:rFonts w:ascii="Georgia" w:hAnsi="Georgia"/>
          <w:lang w:eastAsia="ja-JP"/>
        </w:rPr>
        <w:t>VPHR</w:t>
      </w:r>
      <w:r w:rsidRPr="009D6CFF">
        <w:rPr>
          <w:rFonts w:ascii="Georgia" w:hAnsi="Georgia"/>
          <w:lang w:eastAsia="ja-JP"/>
        </w:rPr>
        <w:t xml:space="preserve"> will contact the person within 2 working days.</w:t>
      </w:r>
    </w:p>
    <w:p w14:paraId="006570F0"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5CEBB450" w14:textId="0DD10980" w:rsidR="00262348" w:rsidRPr="009D6CFF" w:rsidRDefault="00430DC5" w:rsidP="002030FF">
      <w:pPr>
        <w:widowControl w:val="0"/>
        <w:tabs>
          <w:tab w:val="left" w:pos="1800"/>
        </w:tabs>
        <w:autoSpaceDE w:val="0"/>
        <w:autoSpaceDN w:val="0"/>
        <w:adjustRightInd w:val="0"/>
        <w:spacing w:line="276" w:lineRule="auto"/>
        <w:ind w:leftChars="250" w:left="600"/>
        <w:jc w:val="both"/>
        <w:rPr>
          <w:rFonts w:ascii="Georgia" w:hAnsi="Georgia"/>
          <w:color w:val="000000" w:themeColor="text1"/>
          <w:lang w:eastAsia="ja-JP"/>
        </w:rPr>
      </w:pPr>
      <w:r w:rsidRPr="009D6CFF">
        <w:rPr>
          <w:rFonts w:ascii="Georgia" w:hAnsi="Georgia"/>
          <w:lang w:eastAsia="ja-JP"/>
        </w:rPr>
        <w:t>39</w:t>
      </w:r>
      <w:r w:rsidR="004F21C2" w:rsidRPr="009D6CFF">
        <w:rPr>
          <w:rFonts w:ascii="Georgia" w:hAnsi="Georgia"/>
          <w:lang w:eastAsia="ja-JP"/>
        </w:rPr>
        <w:t>.</w:t>
      </w:r>
      <w:r w:rsidR="00865541" w:rsidRPr="009D6CFF">
        <w:rPr>
          <w:rFonts w:ascii="Georgia" w:hAnsi="Georgia"/>
          <w:lang w:eastAsia="ja-JP"/>
        </w:rPr>
        <w:t>6</w:t>
      </w:r>
      <w:r w:rsidR="001E4321" w:rsidRPr="009D6CFF">
        <w:rPr>
          <w:rFonts w:ascii="Georgia" w:hAnsi="Georgia"/>
          <w:lang w:eastAsia="ja-JP"/>
        </w:rPr>
        <w:t>.1.3.2</w:t>
      </w:r>
      <w:r w:rsidR="009D72EB">
        <w:rPr>
          <w:rFonts w:ascii="Georgia" w:hAnsi="Georgia"/>
          <w:lang w:eastAsia="ja-JP"/>
        </w:rPr>
        <w:tab/>
      </w:r>
      <w:r w:rsidR="00262348" w:rsidRPr="009D6CFF">
        <w:rPr>
          <w:rFonts w:ascii="Georgia" w:eastAsia="ＭＳ 明朝" w:hAnsi="Georgia"/>
          <w:lang w:eastAsia="ja-JP"/>
        </w:rPr>
        <w:t xml:space="preserve">Once it is determined that the complaint is appropriately filed, the </w:t>
      </w:r>
      <w:r w:rsidR="006E037B" w:rsidRPr="009D6CFF">
        <w:rPr>
          <w:rFonts w:ascii="Georgia" w:eastAsia="ＭＳ 明朝" w:hAnsi="Georgia"/>
          <w:lang w:eastAsia="ja-JP"/>
        </w:rPr>
        <w:t>VPHR</w:t>
      </w:r>
      <w:r w:rsidR="00262348" w:rsidRPr="009D6CFF">
        <w:rPr>
          <w:rFonts w:ascii="Georgia" w:eastAsia="ＭＳ 明朝" w:hAnsi="Georgia"/>
          <w:lang w:eastAsia="ja-JP"/>
        </w:rPr>
        <w:t xml:space="preserve"> must facilitate communication about the dispute between the claimant and the Unit/Section/Division. The </w:t>
      </w:r>
      <w:r w:rsidR="006E037B" w:rsidRPr="009D6CFF">
        <w:rPr>
          <w:rFonts w:ascii="Georgia" w:eastAsia="ＭＳ 明朝" w:hAnsi="Georgia"/>
          <w:lang w:eastAsia="ja-JP"/>
        </w:rPr>
        <w:t>VPHR</w:t>
      </w:r>
      <w:r w:rsidR="00262348" w:rsidRPr="009D6CFF">
        <w:rPr>
          <w:rFonts w:ascii="Georgia" w:eastAsia="ＭＳ 明朝" w:hAnsi="Georgia"/>
          <w:lang w:eastAsia="ja-JP"/>
        </w:rPr>
        <w:t xml:space="preserve"> and the Unit/Section/Division must investigate the problem and take steps to attempt to resolve the complaint.</w:t>
      </w:r>
    </w:p>
    <w:p w14:paraId="5DBDD28A" w14:textId="77777777" w:rsidR="00262348" w:rsidRPr="009D6CFF" w:rsidRDefault="00262348" w:rsidP="002030FF">
      <w:pPr>
        <w:widowControl w:val="0"/>
        <w:autoSpaceDE w:val="0"/>
        <w:autoSpaceDN w:val="0"/>
        <w:adjustRightInd w:val="0"/>
        <w:spacing w:line="276" w:lineRule="auto"/>
        <w:jc w:val="both"/>
        <w:rPr>
          <w:rFonts w:ascii="Georgia" w:hAnsi="Georgia"/>
          <w:color w:val="000000" w:themeColor="text1"/>
          <w:lang w:eastAsia="ja-JP"/>
        </w:rPr>
      </w:pPr>
    </w:p>
    <w:p w14:paraId="63660E28" w14:textId="009E5190" w:rsidR="0078502D" w:rsidRPr="009D6CFF" w:rsidRDefault="00262348" w:rsidP="002030FF">
      <w:pPr>
        <w:widowControl w:val="0"/>
        <w:tabs>
          <w:tab w:val="left" w:pos="1800"/>
        </w:tabs>
        <w:autoSpaceDE w:val="0"/>
        <w:autoSpaceDN w:val="0"/>
        <w:adjustRightInd w:val="0"/>
        <w:spacing w:line="276" w:lineRule="auto"/>
        <w:ind w:leftChars="250" w:left="600"/>
        <w:jc w:val="both"/>
        <w:rPr>
          <w:rFonts w:ascii="Georgia" w:hAnsi="Georgia"/>
          <w:color w:val="000000" w:themeColor="text1"/>
          <w:lang w:eastAsia="ja-JP"/>
        </w:rPr>
      </w:pPr>
      <w:r w:rsidRPr="009D6CFF">
        <w:rPr>
          <w:rFonts w:ascii="Georgia" w:hAnsi="Georgia"/>
          <w:color w:val="000000" w:themeColor="text1"/>
          <w:lang w:eastAsia="ja-JP"/>
        </w:rPr>
        <w:t>39.6.1.3.3</w:t>
      </w:r>
      <w:r w:rsidR="009D72EB">
        <w:rPr>
          <w:rFonts w:ascii="Georgia" w:hAnsi="Georgia"/>
          <w:color w:val="000000" w:themeColor="text1"/>
          <w:lang w:eastAsia="ja-JP"/>
        </w:rPr>
        <w:tab/>
      </w:r>
      <w:r w:rsidR="00922E6E" w:rsidRPr="009D6CFF">
        <w:rPr>
          <w:rFonts w:ascii="Georgia" w:hAnsi="Georgia"/>
          <w:color w:val="000000" w:themeColor="text1"/>
          <w:lang w:eastAsia="ja-JP"/>
        </w:rPr>
        <w:t xml:space="preserve">A written response to the dispute </w:t>
      </w:r>
      <w:r w:rsidR="00430DC5" w:rsidRPr="009D6CFF">
        <w:rPr>
          <w:rFonts w:ascii="Georgia" w:hAnsi="Georgia"/>
          <w:color w:val="000000" w:themeColor="text1"/>
          <w:lang w:eastAsia="ja-JP"/>
        </w:rPr>
        <w:t>must</w:t>
      </w:r>
      <w:r w:rsidR="00922E6E" w:rsidRPr="009D6CFF">
        <w:rPr>
          <w:rFonts w:ascii="Georgia" w:hAnsi="Georgia"/>
          <w:color w:val="000000" w:themeColor="text1"/>
          <w:lang w:eastAsia="ja-JP"/>
        </w:rPr>
        <w:t xml:space="preserve"> be given to the </w:t>
      </w:r>
      <w:r w:rsidRPr="009D6CFF">
        <w:rPr>
          <w:rFonts w:ascii="Georgia" w:hAnsi="Georgia"/>
          <w:color w:val="000000" w:themeColor="text1"/>
          <w:lang w:eastAsia="ja-JP"/>
        </w:rPr>
        <w:t>claimant</w:t>
      </w:r>
      <w:r w:rsidR="00922E6E" w:rsidRPr="009D6CFF">
        <w:rPr>
          <w:rFonts w:ascii="Georgia" w:hAnsi="Georgia"/>
          <w:color w:val="000000" w:themeColor="text1"/>
          <w:lang w:eastAsia="ja-JP"/>
        </w:rPr>
        <w:t xml:space="preserve"> by the </w:t>
      </w:r>
      <w:r w:rsidR="006E037B" w:rsidRPr="009D6CFF">
        <w:rPr>
          <w:rFonts w:ascii="Georgia" w:hAnsi="Georgia"/>
          <w:color w:val="000000" w:themeColor="text1"/>
          <w:lang w:eastAsia="ja-JP"/>
        </w:rPr>
        <w:t>VPHR</w:t>
      </w:r>
      <w:r w:rsidR="003313EC" w:rsidRPr="009D6CFF">
        <w:rPr>
          <w:rFonts w:ascii="Georgia" w:hAnsi="Georgia"/>
          <w:color w:val="000000" w:themeColor="text1"/>
          <w:lang w:eastAsia="ja-JP"/>
        </w:rPr>
        <w:t xml:space="preserve"> </w:t>
      </w:r>
      <w:r w:rsidR="00922E6E" w:rsidRPr="009D6CFF">
        <w:rPr>
          <w:rFonts w:ascii="Georgia" w:hAnsi="Georgia"/>
          <w:color w:val="000000" w:themeColor="text1"/>
          <w:lang w:eastAsia="ja-JP"/>
        </w:rPr>
        <w:t xml:space="preserve">within 15 working days from the date the dispute was filed, unless additional time is needed in which case the </w:t>
      </w:r>
      <w:r w:rsidRPr="009D6CFF">
        <w:rPr>
          <w:rFonts w:ascii="Georgia" w:hAnsi="Georgia"/>
          <w:color w:val="000000" w:themeColor="text1"/>
          <w:lang w:eastAsia="ja-JP"/>
        </w:rPr>
        <w:t>claimant</w:t>
      </w:r>
      <w:r w:rsidR="00B070E8" w:rsidRPr="009D6CFF">
        <w:rPr>
          <w:rFonts w:ascii="Georgia" w:hAnsi="Georgia"/>
          <w:color w:val="000000" w:themeColor="text1"/>
          <w:lang w:eastAsia="ja-JP"/>
        </w:rPr>
        <w:t xml:space="preserve"> must</w:t>
      </w:r>
      <w:r w:rsidR="00922E6E" w:rsidRPr="009D6CFF">
        <w:rPr>
          <w:rFonts w:ascii="Georgia" w:hAnsi="Georgia"/>
          <w:color w:val="000000" w:themeColor="text1"/>
          <w:lang w:eastAsia="ja-JP"/>
        </w:rPr>
        <w:t xml:space="preserve"> be informed of the expected date of response.</w:t>
      </w:r>
    </w:p>
    <w:p w14:paraId="4EAA5950" w14:textId="77777777" w:rsidR="003E681D" w:rsidRPr="009D6CFF" w:rsidRDefault="003E681D" w:rsidP="002030FF">
      <w:pPr>
        <w:widowControl w:val="0"/>
        <w:autoSpaceDE w:val="0"/>
        <w:autoSpaceDN w:val="0"/>
        <w:adjustRightInd w:val="0"/>
        <w:spacing w:line="276" w:lineRule="auto"/>
        <w:jc w:val="both"/>
        <w:rPr>
          <w:rFonts w:ascii="Georgia" w:hAnsi="Georgia"/>
          <w:color w:val="000000" w:themeColor="text1"/>
          <w:lang w:eastAsia="ja-JP"/>
        </w:rPr>
      </w:pPr>
    </w:p>
    <w:p w14:paraId="2232391E" w14:textId="5BD02935" w:rsidR="00922E6E" w:rsidRPr="009D6CFF" w:rsidRDefault="00430DC5" w:rsidP="00D511F2">
      <w:pPr>
        <w:widowControl w:val="0"/>
        <w:autoSpaceDE w:val="0"/>
        <w:autoSpaceDN w:val="0"/>
        <w:adjustRightInd w:val="0"/>
        <w:spacing w:line="276" w:lineRule="auto"/>
        <w:ind w:leftChars="150" w:left="360"/>
        <w:jc w:val="both"/>
        <w:rPr>
          <w:rFonts w:ascii="Georgia" w:hAnsi="Georgia"/>
          <w:color w:val="000000" w:themeColor="text1"/>
          <w:lang w:eastAsia="ja-JP"/>
        </w:rPr>
      </w:pPr>
      <w:r w:rsidRPr="009D6CFF">
        <w:rPr>
          <w:rFonts w:ascii="Georgia" w:hAnsi="Georgia"/>
          <w:color w:val="000000" w:themeColor="text1"/>
          <w:lang w:eastAsia="ja-JP"/>
        </w:rPr>
        <w:t>39</w:t>
      </w:r>
      <w:r w:rsidR="004F21C2" w:rsidRPr="009D6CFF">
        <w:rPr>
          <w:rFonts w:ascii="Georgia" w:hAnsi="Georgia"/>
          <w:color w:val="000000" w:themeColor="text1"/>
          <w:lang w:eastAsia="ja-JP"/>
        </w:rPr>
        <w:t>.</w:t>
      </w:r>
      <w:r w:rsidR="00262348" w:rsidRPr="009D6CFF">
        <w:rPr>
          <w:rFonts w:ascii="Georgia" w:hAnsi="Georgia"/>
          <w:color w:val="000000" w:themeColor="text1"/>
          <w:lang w:eastAsia="ja-JP"/>
        </w:rPr>
        <w:t>6</w:t>
      </w:r>
      <w:r w:rsidR="001E4321" w:rsidRPr="009D6CFF">
        <w:rPr>
          <w:rFonts w:ascii="Georgia" w:hAnsi="Georgia"/>
          <w:color w:val="000000" w:themeColor="text1"/>
          <w:lang w:eastAsia="ja-JP"/>
        </w:rPr>
        <w:t>.1.4</w:t>
      </w:r>
      <w:r w:rsidR="009D72EB">
        <w:rPr>
          <w:rFonts w:ascii="Georgia" w:hAnsi="Georgia"/>
          <w:color w:val="000000" w:themeColor="text1"/>
          <w:lang w:eastAsia="ja-JP"/>
        </w:rPr>
        <w:tab/>
      </w:r>
      <w:r w:rsidR="008D3020" w:rsidRPr="009D6CFF">
        <w:rPr>
          <w:rFonts w:ascii="Georgia" w:hAnsi="Georgia"/>
          <w:color w:val="000000" w:themeColor="text1"/>
          <w:lang w:eastAsia="ja-JP"/>
        </w:rPr>
        <w:t>Committee</w:t>
      </w:r>
      <w:r w:rsidR="0078502D" w:rsidRPr="009D6CFF">
        <w:rPr>
          <w:rFonts w:ascii="Georgia" w:hAnsi="Georgia"/>
          <w:color w:val="000000" w:themeColor="text1"/>
          <w:lang w:eastAsia="ja-JP"/>
        </w:rPr>
        <w:t xml:space="preserve"> Level Dispute Resolution</w:t>
      </w:r>
    </w:p>
    <w:p w14:paraId="656FBD9D" w14:textId="661E9BBD" w:rsidR="0078502D" w:rsidRPr="009D6CFF" w:rsidRDefault="00430DC5"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color w:val="000000" w:themeColor="text1"/>
          <w:lang w:eastAsia="ja-JP"/>
        </w:rPr>
        <w:t>39</w:t>
      </w:r>
      <w:r w:rsidR="004F21C2" w:rsidRPr="009D6CFF">
        <w:rPr>
          <w:rFonts w:ascii="Georgia" w:hAnsi="Georgia"/>
          <w:color w:val="000000" w:themeColor="text1"/>
          <w:lang w:eastAsia="ja-JP"/>
        </w:rPr>
        <w:t>.</w:t>
      </w:r>
      <w:r w:rsidR="00262348" w:rsidRPr="009D6CFF">
        <w:rPr>
          <w:rFonts w:ascii="Georgia" w:hAnsi="Georgia"/>
          <w:color w:val="000000" w:themeColor="text1"/>
          <w:lang w:eastAsia="ja-JP"/>
        </w:rPr>
        <w:t>6</w:t>
      </w:r>
      <w:r w:rsidR="001E4321" w:rsidRPr="009D6CFF">
        <w:rPr>
          <w:rFonts w:ascii="Georgia" w:hAnsi="Georgia"/>
          <w:color w:val="000000" w:themeColor="text1"/>
          <w:lang w:eastAsia="ja-JP"/>
        </w:rPr>
        <w:t>.1.4.1</w:t>
      </w:r>
      <w:r w:rsidR="009D72EB">
        <w:rPr>
          <w:rFonts w:ascii="Georgia" w:hAnsi="Georgia"/>
          <w:color w:val="000000" w:themeColor="text1"/>
          <w:lang w:eastAsia="ja-JP"/>
        </w:rPr>
        <w:tab/>
      </w:r>
      <w:r w:rsidR="00DB7AF8" w:rsidRPr="009D6CFF">
        <w:rPr>
          <w:rFonts w:ascii="Georgia" w:hAnsi="Georgia"/>
          <w:color w:val="000000" w:themeColor="text1"/>
          <w:lang w:eastAsia="ja-JP"/>
        </w:rPr>
        <w:t xml:space="preserve">A problem that has not been resolved </w:t>
      </w:r>
      <w:r w:rsidR="00262348" w:rsidRPr="009D6CFF">
        <w:rPr>
          <w:rFonts w:ascii="Georgia" w:hAnsi="Georgia"/>
          <w:color w:val="000000" w:themeColor="text1"/>
          <w:lang w:eastAsia="ja-JP"/>
        </w:rPr>
        <w:t>at</w:t>
      </w:r>
      <w:r w:rsidR="00DB7AF8" w:rsidRPr="009D6CFF">
        <w:rPr>
          <w:rFonts w:ascii="Georgia" w:hAnsi="Georgia"/>
          <w:color w:val="000000" w:themeColor="text1"/>
          <w:lang w:eastAsia="ja-JP"/>
        </w:rPr>
        <w:t xml:space="preserve"> the HR level </w:t>
      </w:r>
      <w:r w:rsidR="0078502D" w:rsidRPr="009D6CFF">
        <w:rPr>
          <w:rFonts w:ascii="Georgia" w:hAnsi="Georgia"/>
          <w:color w:val="000000" w:themeColor="text1"/>
          <w:lang w:eastAsia="ja-JP"/>
        </w:rPr>
        <w:t xml:space="preserve">may be brought to the </w:t>
      </w:r>
      <w:r w:rsidR="008D3020" w:rsidRPr="009D6CFF">
        <w:rPr>
          <w:rFonts w:ascii="Georgia" w:hAnsi="Georgia"/>
          <w:color w:val="000000" w:themeColor="text1"/>
          <w:lang w:eastAsia="ja-JP"/>
        </w:rPr>
        <w:t>Committee</w:t>
      </w:r>
      <w:r w:rsidR="00DB7AF8" w:rsidRPr="009D6CFF">
        <w:rPr>
          <w:rFonts w:ascii="Georgia" w:hAnsi="Georgia"/>
          <w:color w:val="000000" w:themeColor="text1"/>
          <w:lang w:eastAsia="ja-JP"/>
        </w:rPr>
        <w:t xml:space="preserve"> level</w:t>
      </w:r>
      <w:r w:rsidR="0078502D" w:rsidRPr="009D6CFF">
        <w:rPr>
          <w:rFonts w:ascii="Georgia" w:hAnsi="Georgia"/>
          <w:color w:val="000000" w:themeColor="text1"/>
          <w:lang w:eastAsia="ja-JP"/>
        </w:rPr>
        <w:t>. The request must be submitted in writing</w:t>
      </w:r>
      <w:r w:rsidR="005F733C" w:rsidRPr="009D6CFF">
        <w:rPr>
          <w:rFonts w:ascii="Georgia" w:hAnsi="Georgia"/>
          <w:color w:val="000000" w:themeColor="text1"/>
          <w:lang w:eastAsia="ja-JP"/>
        </w:rPr>
        <w:t xml:space="preserve"> by the claimant</w:t>
      </w:r>
      <w:r w:rsidR="0078502D" w:rsidRPr="009D6CFF">
        <w:rPr>
          <w:rFonts w:ascii="Georgia" w:hAnsi="Georgia"/>
          <w:color w:val="000000" w:themeColor="text1"/>
          <w:lang w:eastAsia="ja-JP"/>
        </w:rPr>
        <w:t xml:space="preserve"> to the </w:t>
      </w:r>
      <w:r w:rsidR="006E037B" w:rsidRPr="009D6CFF">
        <w:rPr>
          <w:rFonts w:ascii="Georgia" w:hAnsi="Georgia"/>
          <w:color w:val="000000" w:themeColor="text1"/>
          <w:lang w:eastAsia="ja-JP"/>
        </w:rPr>
        <w:t>VPHR</w:t>
      </w:r>
      <w:r w:rsidR="003313EC" w:rsidRPr="009D6CFF">
        <w:rPr>
          <w:rFonts w:ascii="Georgia" w:hAnsi="Georgia"/>
          <w:color w:val="000000" w:themeColor="text1"/>
          <w:lang w:eastAsia="ja-JP"/>
        </w:rPr>
        <w:t xml:space="preserve"> </w:t>
      </w:r>
      <w:r w:rsidR="008D3020" w:rsidRPr="009D6CFF">
        <w:rPr>
          <w:rFonts w:ascii="Georgia" w:hAnsi="Georgia"/>
          <w:color w:val="000000" w:themeColor="text1"/>
          <w:lang w:eastAsia="ja-JP"/>
        </w:rPr>
        <w:t xml:space="preserve">for </w:t>
      </w:r>
      <w:r w:rsidR="008D3020" w:rsidRPr="009D6CFF">
        <w:rPr>
          <w:rFonts w:ascii="Georgia" w:hAnsi="Georgia"/>
          <w:lang w:eastAsia="ja-JP"/>
        </w:rPr>
        <w:t>review by a</w:t>
      </w:r>
      <w:r w:rsidR="00EF6489" w:rsidRPr="009D6CFF">
        <w:rPr>
          <w:rFonts w:ascii="Georgia" w:hAnsi="Georgia"/>
          <w:lang w:eastAsia="ja-JP"/>
        </w:rPr>
        <w:t xml:space="preserve"> </w:t>
      </w:r>
      <w:r w:rsidR="008D3020" w:rsidRPr="009D6CFF">
        <w:rPr>
          <w:rFonts w:ascii="Georgia" w:hAnsi="Georgia"/>
          <w:lang w:eastAsia="ja-JP"/>
        </w:rPr>
        <w:t>Dispute</w:t>
      </w:r>
      <w:r w:rsidR="0078502D" w:rsidRPr="009D6CFF">
        <w:rPr>
          <w:rFonts w:ascii="Georgia" w:hAnsi="Georgia"/>
          <w:lang w:eastAsia="ja-JP"/>
        </w:rPr>
        <w:t xml:space="preserve"> </w:t>
      </w:r>
      <w:r w:rsidR="00B070E8" w:rsidRPr="009D6CFF">
        <w:rPr>
          <w:rFonts w:ascii="Georgia" w:hAnsi="Georgia"/>
          <w:lang w:eastAsia="ja-JP"/>
        </w:rPr>
        <w:t xml:space="preserve">Resolution </w:t>
      </w:r>
      <w:r w:rsidR="008D3020" w:rsidRPr="009D6CFF">
        <w:rPr>
          <w:rFonts w:ascii="Georgia" w:hAnsi="Georgia"/>
          <w:lang w:eastAsia="ja-JP"/>
        </w:rPr>
        <w:t>Committee (DRC</w:t>
      </w:r>
      <w:r w:rsidR="00EF6489" w:rsidRPr="009D6CFF">
        <w:rPr>
          <w:rFonts w:ascii="Georgia" w:hAnsi="Georgia"/>
          <w:lang w:eastAsia="ja-JP"/>
        </w:rPr>
        <w:t>)</w:t>
      </w:r>
      <w:r w:rsidR="0078502D" w:rsidRPr="009D6CFF">
        <w:rPr>
          <w:rFonts w:ascii="Georgia" w:hAnsi="Georgia"/>
          <w:lang w:eastAsia="ja-JP"/>
        </w:rPr>
        <w:t>.</w:t>
      </w:r>
    </w:p>
    <w:p w14:paraId="1467DAB5"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5BE88F72" w14:textId="041EAC21" w:rsidR="00B070E8" w:rsidRPr="009D6CFF" w:rsidRDefault="00B070E8" w:rsidP="002030FF">
      <w:pPr>
        <w:widowControl w:val="0"/>
        <w:tabs>
          <w:tab w:val="left" w:pos="1920"/>
        </w:tabs>
        <w:autoSpaceDE w:val="0"/>
        <w:autoSpaceDN w:val="0"/>
        <w:adjustRightInd w:val="0"/>
        <w:spacing w:line="276" w:lineRule="auto"/>
        <w:ind w:leftChars="250" w:left="600"/>
        <w:jc w:val="both"/>
        <w:rPr>
          <w:rFonts w:ascii="Georgia" w:hAnsi="Georgia"/>
          <w:lang w:eastAsia="ja-JP"/>
        </w:rPr>
      </w:pPr>
      <w:r w:rsidRPr="009D6CFF">
        <w:rPr>
          <w:rFonts w:ascii="Georgia" w:hAnsi="Georgia"/>
          <w:lang w:eastAsia="ja-JP"/>
        </w:rPr>
        <w:t>39.</w:t>
      </w:r>
      <w:r w:rsidR="004A7EE3" w:rsidRPr="009D6CFF">
        <w:rPr>
          <w:rFonts w:ascii="Georgia" w:hAnsi="Georgia"/>
          <w:lang w:eastAsia="ja-JP"/>
        </w:rPr>
        <w:t>6</w:t>
      </w:r>
      <w:r w:rsidRPr="009D6CFF">
        <w:rPr>
          <w:rFonts w:ascii="Georgia" w:hAnsi="Georgia"/>
          <w:lang w:eastAsia="ja-JP"/>
        </w:rPr>
        <w:t>.1.4.1.1</w:t>
      </w:r>
      <w:r w:rsidR="009D72EB">
        <w:rPr>
          <w:rFonts w:ascii="Georgia" w:hAnsi="Georgia"/>
          <w:lang w:eastAsia="ja-JP"/>
        </w:rPr>
        <w:tab/>
      </w:r>
      <w:r w:rsidR="004A7EE3" w:rsidRPr="009D6CFF">
        <w:rPr>
          <w:rFonts w:ascii="Georgia" w:hAnsi="Georgia"/>
          <w:lang w:eastAsia="ja-JP"/>
        </w:rPr>
        <w:t>For each such case, t</w:t>
      </w:r>
      <w:r w:rsidRPr="009D6CFF">
        <w:rPr>
          <w:rFonts w:ascii="Georgia" w:hAnsi="Georgia"/>
          <w:lang w:eastAsia="ja-JP"/>
        </w:rPr>
        <w:t xml:space="preserve">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00CA5B5F" w:rsidRPr="009D6CFF">
        <w:rPr>
          <w:rFonts w:ascii="Georgia" w:hAnsi="Georgia"/>
          <w:lang w:eastAsia="ja-JP"/>
        </w:rPr>
        <w:t xml:space="preserve"> </w:t>
      </w:r>
      <w:r w:rsidRPr="009D6CFF">
        <w:rPr>
          <w:rFonts w:ascii="Georgia" w:hAnsi="Georgia"/>
          <w:lang w:eastAsia="ja-JP"/>
        </w:rPr>
        <w:t xml:space="preserve">will </w:t>
      </w:r>
      <w:r w:rsidR="004A7EE3" w:rsidRPr="009D6CFF">
        <w:rPr>
          <w:rFonts w:ascii="Georgia" w:hAnsi="Georgia"/>
          <w:lang w:eastAsia="ja-JP"/>
        </w:rPr>
        <w:t xml:space="preserve">establish a DRC </w:t>
      </w:r>
      <w:r w:rsidR="004A7EE3" w:rsidRPr="009D6CFF">
        <w:rPr>
          <w:rFonts w:ascii="Georgia" w:hAnsi="Georgia"/>
          <w:lang w:eastAsia="ja-JP"/>
        </w:rPr>
        <w:lastRenderedPageBreak/>
        <w:t xml:space="preserve">consisting of </w:t>
      </w:r>
      <w:r w:rsidRPr="009D6CFF">
        <w:rPr>
          <w:rFonts w:ascii="Georgia" w:hAnsi="Georgia"/>
          <w:lang w:eastAsia="ja-JP"/>
        </w:rPr>
        <w:t>at least 3 members</w:t>
      </w:r>
      <w:r w:rsidR="004A7EE3" w:rsidRPr="009D6CFF">
        <w:rPr>
          <w:rFonts w:ascii="Georgia" w:hAnsi="Georgia"/>
          <w:lang w:eastAsia="ja-JP"/>
        </w:rPr>
        <w:t>, which</w:t>
      </w:r>
      <w:r w:rsidRPr="009D6CFF">
        <w:rPr>
          <w:rFonts w:ascii="Georgia" w:hAnsi="Georgia"/>
          <w:lang w:eastAsia="ja-JP"/>
        </w:rPr>
        <w:t xml:space="preserve"> may include external experts.</w:t>
      </w:r>
      <w:r w:rsidR="004A7EE3" w:rsidRPr="009D6CFF">
        <w:rPr>
          <w:rFonts w:ascii="Georgia" w:hAnsi="Georgia"/>
          <w:lang w:eastAsia="ja-JP"/>
        </w:rPr>
        <w:t xml:space="preserve"> </w:t>
      </w:r>
      <w:r w:rsidR="00CA5B5F" w:rsidRPr="009D6CFF">
        <w:rPr>
          <w:rFonts w:ascii="Georgia" w:hAnsi="Georgia"/>
          <w:lang w:eastAsia="ja-JP"/>
        </w:rPr>
        <w:t xml:space="preserve">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004A7EE3" w:rsidRPr="009D6CFF">
        <w:rPr>
          <w:rFonts w:ascii="Georgia" w:hAnsi="Georgia"/>
          <w:lang w:eastAsia="ja-JP"/>
        </w:rPr>
        <w:t xml:space="preserve"> will appoi</w:t>
      </w:r>
      <w:r w:rsidR="000A0A36" w:rsidRPr="009D6CFF">
        <w:rPr>
          <w:rFonts w:ascii="Georgia" w:hAnsi="Georgia"/>
          <w:lang w:eastAsia="ja-JP"/>
        </w:rPr>
        <w:t xml:space="preserve">nt </w:t>
      </w:r>
      <w:r w:rsidR="004A7EE3" w:rsidRPr="009D6CFF">
        <w:rPr>
          <w:rFonts w:ascii="Georgia" w:hAnsi="Georgia"/>
          <w:lang w:eastAsia="ja-JP"/>
        </w:rPr>
        <w:t>the chair.</w:t>
      </w:r>
    </w:p>
    <w:p w14:paraId="6F3E1483"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7900B1E5" w14:textId="43618C0D" w:rsidR="00AF4405" w:rsidRPr="009D6CFF" w:rsidRDefault="00430DC5"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w:t>
      </w:r>
      <w:r w:rsidR="004F21C2" w:rsidRPr="009D6CFF">
        <w:rPr>
          <w:rFonts w:ascii="Georgia" w:hAnsi="Georgia"/>
          <w:lang w:eastAsia="ja-JP"/>
        </w:rPr>
        <w:t>.</w:t>
      </w:r>
      <w:r w:rsidR="004A7EE3" w:rsidRPr="009D6CFF">
        <w:rPr>
          <w:rFonts w:ascii="Georgia" w:hAnsi="Georgia"/>
          <w:lang w:eastAsia="ja-JP"/>
        </w:rPr>
        <w:t>6</w:t>
      </w:r>
      <w:r w:rsidR="0078502D" w:rsidRPr="009D6CFF">
        <w:rPr>
          <w:rFonts w:ascii="Georgia" w:hAnsi="Georgia"/>
          <w:lang w:eastAsia="ja-JP"/>
        </w:rPr>
        <w:t>.</w:t>
      </w:r>
      <w:r w:rsidR="001E4321" w:rsidRPr="009D6CFF">
        <w:rPr>
          <w:rFonts w:ascii="Georgia" w:hAnsi="Georgia"/>
          <w:lang w:eastAsia="ja-JP"/>
        </w:rPr>
        <w:t>1.</w:t>
      </w:r>
      <w:r w:rsidR="0078502D" w:rsidRPr="009D6CFF">
        <w:rPr>
          <w:rFonts w:ascii="Georgia" w:hAnsi="Georgia"/>
          <w:lang w:eastAsia="ja-JP"/>
        </w:rPr>
        <w:t>4.2</w:t>
      </w:r>
      <w:r w:rsidR="009D72EB">
        <w:rPr>
          <w:rFonts w:ascii="Georgia" w:hAnsi="Georgia"/>
          <w:lang w:eastAsia="ja-JP"/>
        </w:rPr>
        <w:tab/>
      </w:r>
      <w:r w:rsidR="008D3020" w:rsidRPr="009D6CFF">
        <w:rPr>
          <w:rFonts w:ascii="Georgia" w:hAnsi="Georgia"/>
          <w:lang w:eastAsia="ja-JP"/>
        </w:rPr>
        <w:t>The DRC</w:t>
      </w:r>
      <w:r w:rsidR="00AF4405" w:rsidRPr="009D6CFF">
        <w:rPr>
          <w:rFonts w:ascii="Georgia" w:hAnsi="Georgia"/>
          <w:lang w:eastAsia="ja-JP"/>
        </w:rPr>
        <w:t xml:space="preserve"> </w:t>
      </w:r>
      <w:r w:rsidRPr="009D6CFF">
        <w:rPr>
          <w:rFonts w:ascii="Georgia" w:hAnsi="Georgia"/>
          <w:lang w:eastAsia="ja-JP"/>
        </w:rPr>
        <w:t>must</w:t>
      </w:r>
      <w:r w:rsidR="00AF4405" w:rsidRPr="009D6CFF">
        <w:rPr>
          <w:rFonts w:ascii="Georgia" w:hAnsi="Georgia"/>
          <w:lang w:eastAsia="ja-JP"/>
        </w:rPr>
        <w:t xml:space="preserve"> be </w:t>
      </w:r>
      <w:r w:rsidR="00EF6489" w:rsidRPr="009D6CFF">
        <w:rPr>
          <w:rFonts w:ascii="Georgia" w:hAnsi="Georgia"/>
          <w:lang w:eastAsia="ja-JP"/>
        </w:rPr>
        <w:t xml:space="preserve">formed and </w:t>
      </w:r>
      <w:r w:rsidR="00AF4405" w:rsidRPr="009D6CFF">
        <w:rPr>
          <w:rFonts w:ascii="Georgia" w:hAnsi="Georgia"/>
          <w:lang w:eastAsia="ja-JP"/>
        </w:rPr>
        <w:t xml:space="preserve">convened to review the dispute within 15 working days after receipt of the written request. If additional time is needed to convene the </w:t>
      </w:r>
      <w:r w:rsidR="00DB2439" w:rsidRPr="009D6CFF">
        <w:rPr>
          <w:rFonts w:ascii="Georgia" w:hAnsi="Georgia"/>
          <w:lang w:eastAsia="ja-JP"/>
        </w:rPr>
        <w:t>DRC</w:t>
      </w:r>
      <w:r w:rsidR="00AF4405" w:rsidRPr="009D6CFF">
        <w:rPr>
          <w:rFonts w:ascii="Georgia" w:hAnsi="Georgia"/>
          <w:lang w:eastAsia="ja-JP"/>
        </w:rPr>
        <w:t xml:space="preserve">, the 15 </w:t>
      </w:r>
      <w:r w:rsidR="004A7EE3" w:rsidRPr="009D6CFF">
        <w:rPr>
          <w:rFonts w:ascii="Georgia" w:hAnsi="Georgia"/>
          <w:lang w:eastAsia="ja-JP"/>
        </w:rPr>
        <w:t xml:space="preserve">working </w:t>
      </w:r>
      <w:r w:rsidR="00AF4405" w:rsidRPr="009D6CFF">
        <w:rPr>
          <w:rFonts w:ascii="Georgia" w:hAnsi="Georgia"/>
          <w:lang w:eastAsia="ja-JP"/>
        </w:rPr>
        <w:t xml:space="preserve">days may be extended. </w:t>
      </w:r>
    </w:p>
    <w:p w14:paraId="3BA5DFB9"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7D0BEE76" w14:textId="00561E27" w:rsidR="00AF4405" w:rsidRPr="009D6CFF" w:rsidRDefault="00430DC5"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w:t>
      </w:r>
      <w:r w:rsidR="004F21C2" w:rsidRPr="009D6CFF">
        <w:rPr>
          <w:rFonts w:ascii="Georgia" w:hAnsi="Georgia"/>
          <w:lang w:eastAsia="ja-JP"/>
        </w:rPr>
        <w:t>.</w:t>
      </w:r>
      <w:r w:rsidR="004A7EE3" w:rsidRPr="009D6CFF">
        <w:rPr>
          <w:rFonts w:ascii="Georgia" w:hAnsi="Georgia"/>
          <w:lang w:eastAsia="ja-JP"/>
        </w:rPr>
        <w:t>6</w:t>
      </w:r>
      <w:r w:rsidR="00AF4405" w:rsidRPr="009D6CFF">
        <w:rPr>
          <w:rFonts w:ascii="Georgia" w:hAnsi="Georgia"/>
          <w:lang w:eastAsia="ja-JP"/>
        </w:rPr>
        <w:t>.</w:t>
      </w:r>
      <w:r w:rsidR="001E4321" w:rsidRPr="009D6CFF">
        <w:rPr>
          <w:rFonts w:ascii="Georgia" w:hAnsi="Georgia"/>
          <w:lang w:eastAsia="ja-JP"/>
        </w:rPr>
        <w:t>1.</w:t>
      </w:r>
      <w:r w:rsidR="00AF4405" w:rsidRPr="009D6CFF">
        <w:rPr>
          <w:rFonts w:ascii="Georgia" w:hAnsi="Georgia"/>
          <w:lang w:eastAsia="ja-JP"/>
        </w:rPr>
        <w:t>4.3</w:t>
      </w:r>
      <w:r w:rsidR="009D72EB">
        <w:rPr>
          <w:rFonts w:ascii="Georgia" w:hAnsi="Georgia"/>
          <w:lang w:eastAsia="ja-JP"/>
        </w:rPr>
        <w:tab/>
      </w:r>
      <w:r w:rsidR="008D3020" w:rsidRPr="009D6CFF">
        <w:rPr>
          <w:rFonts w:ascii="Georgia" w:hAnsi="Georgia"/>
          <w:lang w:eastAsia="ja-JP"/>
        </w:rPr>
        <w:t>The DRC</w:t>
      </w:r>
      <w:r w:rsidR="00AF4405" w:rsidRPr="009D6CFF">
        <w:rPr>
          <w:rFonts w:ascii="Georgia" w:hAnsi="Georgia"/>
          <w:lang w:eastAsia="ja-JP"/>
        </w:rPr>
        <w:t xml:space="preserve"> </w:t>
      </w:r>
      <w:r w:rsidRPr="009D6CFF">
        <w:rPr>
          <w:rFonts w:ascii="Georgia" w:hAnsi="Georgia"/>
          <w:lang w:eastAsia="ja-JP"/>
        </w:rPr>
        <w:t>must</w:t>
      </w:r>
      <w:r w:rsidR="00AF4405" w:rsidRPr="009D6CFF">
        <w:rPr>
          <w:rFonts w:ascii="Georgia" w:hAnsi="Georgia"/>
          <w:lang w:eastAsia="ja-JP"/>
        </w:rPr>
        <w:t xml:space="preserve"> conduct an impartial </w:t>
      </w:r>
      <w:r w:rsidR="004A7EE3" w:rsidRPr="009D6CFF">
        <w:rPr>
          <w:rFonts w:ascii="Georgia" w:hAnsi="Georgia"/>
          <w:lang w:eastAsia="ja-JP"/>
        </w:rPr>
        <w:t xml:space="preserve">and confidential </w:t>
      </w:r>
      <w:r w:rsidR="00AF4405" w:rsidRPr="009D6CFF">
        <w:rPr>
          <w:rFonts w:ascii="Georgia" w:hAnsi="Georgia"/>
          <w:lang w:eastAsia="ja-JP"/>
        </w:rPr>
        <w:t>review to determine the facts and cir</w:t>
      </w:r>
      <w:r w:rsidR="008D3020" w:rsidRPr="009D6CFF">
        <w:rPr>
          <w:rFonts w:ascii="Georgia" w:hAnsi="Georgia"/>
          <w:lang w:eastAsia="ja-JP"/>
        </w:rPr>
        <w:t>cumstances of the case</w:t>
      </w:r>
      <w:r w:rsidR="005A10AA" w:rsidRPr="009D6CFF">
        <w:rPr>
          <w:rFonts w:ascii="Georgia" w:hAnsi="Georgia"/>
          <w:lang w:eastAsia="ja-JP"/>
        </w:rPr>
        <w:t xml:space="preserve">, </w:t>
      </w:r>
      <w:r w:rsidR="00073F64" w:rsidRPr="009D6CFF">
        <w:rPr>
          <w:rFonts w:ascii="Georgia" w:hAnsi="Georgia"/>
          <w:lang w:eastAsia="ja-JP"/>
        </w:rPr>
        <w:t>and make recommendations to resolve the matter. In principle,</w:t>
      </w:r>
      <w:r w:rsidR="008D3020" w:rsidRPr="009D6CFF">
        <w:rPr>
          <w:rFonts w:ascii="Georgia" w:hAnsi="Georgia"/>
          <w:lang w:eastAsia="ja-JP"/>
        </w:rPr>
        <w:t xml:space="preserve"> </w:t>
      </w:r>
      <w:r w:rsidR="00073F64" w:rsidRPr="009D6CFF">
        <w:rPr>
          <w:rFonts w:ascii="Georgia" w:hAnsi="Georgia"/>
          <w:lang w:eastAsia="ja-JP"/>
        </w:rPr>
        <w:t>t</w:t>
      </w:r>
      <w:r w:rsidR="008D3020" w:rsidRPr="009D6CFF">
        <w:rPr>
          <w:rFonts w:ascii="Georgia" w:hAnsi="Georgia"/>
          <w:lang w:eastAsia="ja-JP"/>
        </w:rPr>
        <w:t>he DRC</w:t>
      </w:r>
      <w:r w:rsidR="00AF4405" w:rsidRPr="009D6CFF">
        <w:rPr>
          <w:rFonts w:ascii="Georgia" w:hAnsi="Georgia"/>
          <w:lang w:eastAsia="ja-JP"/>
        </w:rPr>
        <w:t xml:space="preserve"> </w:t>
      </w:r>
      <w:r w:rsidRPr="009D6CFF">
        <w:rPr>
          <w:rFonts w:ascii="Georgia" w:hAnsi="Georgia"/>
          <w:lang w:eastAsia="ja-JP"/>
        </w:rPr>
        <w:t>must</w:t>
      </w:r>
      <w:r w:rsidR="00AF4405" w:rsidRPr="009D6CFF">
        <w:rPr>
          <w:rFonts w:ascii="Georgia" w:hAnsi="Georgia"/>
          <w:lang w:eastAsia="ja-JP"/>
        </w:rPr>
        <w:t xml:space="preserve"> make a recommendation within 20 working days from the date the </w:t>
      </w:r>
      <w:r w:rsidR="00DB2439" w:rsidRPr="009D6CFF">
        <w:rPr>
          <w:rFonts w:ascii="Georgia" w:hAnsi="Georgia"/>
          <w:lang w:eastAsia="ja-JP"/>
        </w:rPr>
        <w:t>DRC</w:t>
      </w:r>
      <w:r w:rsidR="00AF4405" w:rsidRPr="009D6CFF">
        <w:rPr>
          <w:rFonts w:ascii="Georgia" w:hAnsi="Georgia"/>
          <w:lang w:eastAsia="ja-JP"/>
        </w:rPr>
        <w:t xml:space="preserve"> first convenes. If additional time is needed to complete the review, </w:t>
      </w:r>
      <w:r w:rsidR="00073F64" w:rsidRPr="009D6CFF">
        <w:rPr>
          <w:rFonts w:ascii="Georgia" w:hAnsi="Georgia"/>
          <w:lang w:eastAsia="ja-JP"/>
        </w:rPr>
        <w:t>the period may be extended for additional</w:t>
      </w:r>
      <w:r w:rsidR="00AF4405" w:rsidRPr="009D6CFF">
        <w:rPr>
          <w:rFonts w:ascii="Georgia" w:hAnsi="Georgia"/>
          <w:lang w:eastAsia="ja-JP"/>
        </w:rPr>
        <w:t xml:space="preserve"> 20 </w:t>
      </w:r>
      <w:r w:rsidR="00073F64" w:rsidRPr="009D6CFF">
        <w:rPr>
          <w:rFonts w:ascii="Georgia" w:hAnsi="Georgia"/>
          <w:lang w:eastAsia="ja-JP"/>
        </w:rPr>
        <w:t xml:space="preserve">working </w:t>
      </w:r>
      <w:r w:rsidR="00AF4405" w:rsidRPr="009D6CFF">
        <w:rPr>
          <w:rFonts w:ascii="Georgia" w:hAnsi="Georgia"/>
          <w:lang w:eastAsia="ja-JP"/>
        </w:rPr>
        <w:t>days</w:t>
      </w:r>
      <w:r w:rsidR="00EF6489" w:rsidRPr="009D6CFF">
        <w:rPr>
          <w:rFonts w:ascii="Georgia" w:hAnsi="Georgia"/>
          <w:lang w:eastAsia="ja-JP"/>
        </w:rPr>
        <w:t>.</w:t>
      </w:r>
    </w:p>
    <w:p w14:paraId="658498E4"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792EB09C" w14:textId="6DABDD11" w:rsidR="00EF6489" w:rsidRPr="009D6CFF" w:rsidRDefault="00430DC5"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w:t>
      </w:r>
      <w:r w:rsidR="004F21C2" w:rsidRPr="009D6CFF">
        <w:rPr>
          <w:rFonts w:ascii="Georgia" w:hAnsi="Georgia"/>
          <w:lang w:eastAsia="ja-JP"/>
        </w:rPr>
        <w:t>.</w:t>
      </w:r>
      <w:r w:rsidR="00073F64" w:rsidRPr="009D6CFF">
        <w:rPr>
          <w:rFonts w:ascii="Georgia" w:hAnsi="Georgia"/>
          <w:lang w:eastAsia="ja-JP"/>
        </w:rPr>
        <w:t>6</w:t>
      </w:r>
      <w:r w:rsidR="008D3020" w:rsidRPr="009D6CFF">
        <w:rPr>
          <w:rFonts w:ascii="Georgia" w:hAnsi="Georgia"/>
          <w:lang w:eastAsia="ja-JP"/>
        </w:rPr>
        <w:t>.</w:t>
      </w:r>
      <w:r w:rsidR="001E4321" w:rsidRPr="009D6CFF">
        <w:rPr>
          <w:rFonts w:ascii="Georgia" w:hAnsi="Georgia"/>
          <w:lang w:eastAsia="ja-JP"/>
        </w:rPr>
        <w:t>1.</w:t>
      </w:r>
      <w:r w:rsidR="008D3020" w:rsidRPr="009D6CFF">
        <w:rPr>
          <w:rFonts w:ascii="Georgia" w:hAnsi="Georgia"/>
          <w:lang w:eastAsia="ja-JP"/>
        </w:rPr>
        <w:t>4.4</w:t>
      </w:r>
      <w:r w:rsidR="009D72EB">
        <w:rPr>
          <w:rFonts w:ascii="Georgia" w:hAnsi="Georgia"/>
          <w:lang w:eastAsia="ja-JP"/>
        </w:rPr>
        <w:tab/>
      </w:r>
      <w:r w:rsidR="008D3020" w:rsidRPr="009D6CFF">
        <w:rPr>
          <w:rFonts w:ascii="Georgia" w:hAnsi="Georgia"/>
          <w:lang w:eastAsia="ja-JP"/>
        </w:rPr>
        <w:t>The DRC</w:t>
      </w:r>
      <w:r w:rsidR="00AF4405" w:rsidRPr="009D6CFF">
        <w:rPr>
          <w:rFonts w:ascii="Georgia" w:hAnsi="Georgia"/>
          <w:lang w:eastAsia="ja-JP"/>
        </w:rPr>
        <w:t xml:space="preserve">’s report and the recommendation </w:t>
      </w:r>
      <w:r w:rsidRPr="009D6CFF">
        <w:rPr>
          <w:rFonts w:ascii="Georgia" w:hAnsi="Georgia"/>
          <w:lang w:eastAsia="ja-JP"/>
        </w:rPr>
        <w:t>must</w:t>
      </w:r>
      <w:r w:rsidR="00AF4405" w:rsidRPr="009D6CFF">
        <w:rPr>
          <w:rFonts w:ascii="Georgia" w:hAnsi="Georgia"/>
          <w:lang w:eastAsia="ja-JP"/>
        </w:rPr>
        <w:t xml:space="preserve"> be submitted to 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00AF4405" w:rsidRPr="009D6CFF">
        <w:rPr>
          <w:rFonts w:ascii="Georgia" w:hAnsi="Georgia"/>
          <w:lang w:eastAsia="ja-JP"/>
        </w:rPr>
        <w:t xml:space="preserve">. 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0016400A" w:rsidRPr="009D6CFF">
        <w:rPr>
          <w:rFonts w:ascii="Georgia" w:hAnsi="Georgia"/>
          <w:lang w:eastAsia="ja-JP"/>
        </w:rPr>
        <w:t xml:space="preserve"> </w:t>
      </w:r>
      <w:r w:rsidR="00AF4405" w:rsidRPr="009D6CFF">
        <w:rPr>
          <w:rFonts w:ascii="Georgia" w:hAnsi="Georgia"/>
          <w:lang w:eastAsia="ja-JP"/>
        </w:rPr>
        <w:t xml:space="preserve">is responsible </w:t>
      </w:r>
      <w:r w:rsidR="00073F64" w:rsidRPr="009D6CFF">
        <w:rPr>
          <w:rFonts w:ascii="Georgia" w:hAnsi="Georgia"/>
          <w:lang w:eastAsia="ja-JP"/>
        </w:rPr>
        <w:t>to determine</w:t>
      </w:r>
      <w:r w:rsidR="00AF4405" w:rsidRPr="009D6CFF">
        <w:rPr>
          <w:rFonts w:ascii="Georgia" w:hAnsi="Georgia"/>
          <w:lang w:eastAsia="ja-JP"/>
        </w:rPr>
        <w:t xml:space="preserve"> the final disposition of the case</w:t>
      </w:r>
      <w:r w:rsidR="00EF6489" w:rsidRPr="009D6CFF">
        <w:rPr>
          <w:rFonts w:ascii="Georgia" w:hAnsi="Georgia"/>
          <w:lang w:eastAsia="ja-JP"/>
        </w:rPr>
        <w:t xml:space="preserve"> within </w:t>
      </w:r>
      <w:r w:rsidR="00073F64" w:rsidRPr="009D6CFF">
        <w:rPr>
          <w:rFonts w:ascii="Georgia" w:hAnsi="Georgia"/>
          <w:lang w:eastAsia="ja-JP"/>
        </w:rPr>
        <w:t>3</w:t>
      </w:r>
      <w:r w:rsidR="004F21C2" w:rsidRPr="009D6CFF">
        <w:rPr>
          <w:rFonts w:ascii="Georgia" w:hAnsi="Georgia"/>
          <w:lang w:eastAsia="ja-JP"/>
        </w:rPr>
        <w:t>0</w:t>
      </w:r>
      <w:r w:rsidR="00EF6489" w:rsidRPr="009D6CFF">
        <w:rPr>
          <w:rFonts w:ascii="Georgia" w:hAnsi="Georgia"/>
          <w:lang w:eastAsia="ja-JP"/>
        </w:rPr>
        <w:t xml:space="preserve"> working</w:t>
      </w:r>
      <w:r w:rsidR="00AF4405" w:rsidRPr="009D6CFF">
        <w:rPr>
          <w:rFonts w:ascii="Georgia" w:hAnsi="Georgia"/>
          <w:lang w:eastAsia="ja-JP"/>
        </w:rPr>
        <w:t xml:space="preserve"> days</w:t>
      </w:r>
      <w:r w:rsidR="00073F64" w:rsidRPr="009D6CFF">
        <w:rPr>
          <w:rFonts w:ascii="Georgia" w:hAnsi="Georgia"/>
          <w:lang w:eastAsia="ja-JP"/>
        </w:rPr>
        <w:t xml:space="preserve"> after receipt of the DRC’s report and recommendation</w:t>
      </w:r>
      <w:r w:rsidR="00AF4405" w:rsidRPr="009D6CFF">
        <w:rPr>
          <w:rFonts w:ascii="Georgia" w:hAnsi="Georgia"/>
          <w:lang w:eastAsia="ja-JP"/>
        </w:rPr>
        <w:t xml:space="preserve">. </w:t>
      </w:r>
      <w:r w:rsidR="00EF6489" w:rsidRPr="009D6CFF">
        <w:rPr>
          <w:rFonts w:ascii="Georgia" w:hAnsi="Georgia"/>
          <w:lang w:eastAsia="ja-JP"/>
        </w:rPr>
        <w:t>If the</w:t>
      </w:r>
      <w:r w:rsidR="001B2FB6" w:rsidRPr="009D6CFF">
        <w:rPr>
          <w:rFonts w:ascii="Georgia" w:hAnsi="Georgia"/>
          <w:lang w:eastAsia="ja-JP"/>
        </w:rPr>
        <w:t xml:space="preserv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00EF6489" w:rsidRPr="009D6CFF">
        <w:rPr>
          <w:rFonts w:ascii="Georgia" w:hAnsi="Georgia"/>
          <w:lang w:eastAsia="ja-JP"/>
        </w:rPr>
        <w:t xml:space="preserve"> needs additional time, the period may be extended</w:t>
      </w:r>
      <w:r w:rsidR="00073F64" w:rsidRPr="009D6CFF">
        <w:rPr>
          <w:rFonts w:ascii="Georgia" w:hAnsi="Georgia"/>
          <w:lang w:eastAsia="ja-JP"/>
        </w:rPr>
        <w:t xml:space="preserve"> for additional 30 working days</w:t>
      </w:r>
      <w:r w:rsidR="00EF6489" w:rsidRPr="009D6CFF">
        <w:rPr>
          <w:rFonts w:ascii="Georgia" w:hAnsi="Georgia"/>
          <w:lang w:eastAsia="ja-JP"/>
        </w:rPr>
        <w:t xml:space="preserve">. </w:t>
      </w:r>
    </w:p>
    <w:p w14:paraId="2AEA571E"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3A81EB33" w14:textId="2A06696C" w:rsidR="00AF4405" w:rsidRPr="009D6CFF" w:rsidRDefault="00430DC5"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w:t>
      </w:r>
      <w:r w:rsidR="004F21C2" w:rsidRPr="009D6CFF">
        <w:rPr>
          <w:rFonts w:ascii="Georgia" w:hAnsi="Georgia"/>
          <w:lang w:eastAsia="ja-JP"/>
        </w:rPr>
        <w:t>.</w:t>
      </w:r>
      <w:r w:rsidR="00073F64" w:rsidRPr="009D6CFF">
        <w:rPr>
          <w:rFonts w:ascii="Georgia" w:hAnsi="Georgia"/>
          <w:lang w:eastAsia="ja-JP"/>
        </w:rPr>
        <w:t>6</w:t>
      </w:r>
      <w:r w:rsidR="00EF6489" w:rsidRPr="009D6CFF">
        <w:rPr>
          <w:rFonts w:ascii="Georgia" w:hAnsi="Georgia"/>
          <w:lang w:eastAsia="ja-JP"/>
        </w:rPr>
        <w:t>.</w:t>
      </w:r>
      <w:r w:rsidR="001E4321" w:rsidRPr="009D6CFF">
        <w:rPr>
          <w:rFonts w:ascii="Georgia" w:hAnsi="Georgia"/>
          <w:lang w:eastAsia="ja-JP"/>
        </w:rPr>
        <w:t>1.</w:t>
      </w:r>
      <w:r w:rsidR="00EF6489" w:rsidRPr="009D6CFF">
        <w:rPr>
          <w:rFonts w:ascii="Georgia" w:hAnsi="Georgia"/>
          <w:lang w:eastAsia="ja-JP"/>
        </w:rPr>
        <w:t>4.5</w:t>
      </w:r>
      <w:r w:rsidR="009D72EB">
        <w:rPr>
          <w:rFonts w:ascii="Georgia" w:hAnsi="Georgia"/>
          <w:lang w:eastAsia="ja-JP"/>
        </w:rPr>
        <w:tab/>
      </w:r>
      <w:r w:rsidR="00402CA8" w:rsidRPr="009D6CFF">
        <w:rPr>
          <w:rFonts w:ascii="Georgia" w:eastAsia="ＭＳ 明朝" w:hAnsi="Georgia"/>
          <w:lang w:eastAsia="ja-JP"/>
        </w:rPr>
        <w:t xml:space="preserve">The decision of 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00402CA8" w:rsidRPr="009D6CFF">
        <w:rPr>
          <w:rFonts w:ascii="Georgia" w:eastAsia="ＭＳ 明朝" w:hAnsi="Georgia"/>
          <w:lang w:eastAsia="ja-JP"/>
        </w:rPr>
        <w:t xml:space="preserve"> </w:t>
      </w:r>
      <w:r w:rsidR="000D5117" w:rsidRPr="009D6CFF">
        <w:rPr>
          <w:rFonts w:ascii="Georgia" w:eastAsia="ＭＳ 明朝" w:hAnsi="Georgia"/>
          <w:lang w:eastAsia="ja-JP"/>
        </w:rPr>
        <w:t>become</w:t>
      </w:r>
      <w:r w:rsidR="00402CA8" w:rsidRPr="009D6CFF">
        <w:rPr>
          <w:rFonts w:ascii="Georgia" w:eastAsia="ＭＳ 明朝" w:hAnsi="Georgia"/>
          <w:lang w:eastAsia="ja-JP"/>
        </w:rPr>
        <w:t xml:space="preserve"> final</w:t>
      </w:r>
      <w:r w:rsidR="00F66220" w:rsidRPr="009D6CFF">
        <w:rPr>
          <w:rFonts w:ascii="Georgia" w:eastAsia="ＭＳ 明朝" w:hAnsi="Georgia" w:hint="eastAsia"/>
          <w:lang w:eastAsia="ja-JP"/>
        </w:rPr>
        <w:t xml:space="preserve"> </w:t>
      </w:r>
      <w:r w:rsidR="000D5117" w:rsidRPr="009D6CFF">
        <w:rPr>
          <w:rFonts w:ascii="Georgia" w:eastAsia="ＭＳ 明朝" w:hAnsi="Georgia"/>
          <w:lang w:eastAsia="ja-JP"/>
        </w:rPr>
        <w:t>with concurrence</w:t>
      </w:r>
      <w:r w:rsidR="00F66220" w:rsidRPr="009D6CFF">
        <w:rPr>
          <w:rFonts w:ascii="Georgia" w:eastAsia="ＭＳ 明朝" w:hAnsi="Georgia" w:hint="eastAsia"/>
          <w:lang w:eastAsia="ja-JP"/>
        </w:rPr>
        <w:t xml:space="preserve"> of the President</w:t>
      </w:r>
      <w:r w:rsidR="00402CA8" w:rsidRPr="009D6CFF">
        <w:rPr>
          <w:rFonts w:ascii="Georgia" w:eastAsia="ＭＳ 明朝" w:hAnsi="Georgia"/>
          <w:lang w:eastAsia="ja-JP"/>
        </w:rPr>
        <w:t xml:space="preserve">. Once the </w:t>
      </w:r>
      <w:r w:rsidR="009F3D96" w:rsidRPr="009D6CFF">
        <w:rPr>
          <w:rFonts w:ascii="Georgia" w:eastAsia="ＭＳ 明朝" w:hAnsi="Georgia" w:hint="eastAsia"/>
          <w:lang w:eastAsia="ja-JP"/>
        </w:rPr>
        <w:t>final</w:t>
      </w:r>
      <w:r w:rsidR="00402CA8" w:rsidRPr="009D6CFF">
        <w:rPr>
          <w:rFonts w:ascii="Georgia" w:eastAsia="ＭＳ 明朝" w:hAnsi="Georgia"/>
          <w:lang w:eastAsia="ja-JP"/>
        </w:rPr>
        <w:t xml:space="preserve"> decision has been implemented, the</w:t>
      </w:r>
      <w:r w:rsidR="001B2FB6" w:rsidRPr="009D6CFF">
        <w:rPr>
          <w:rFonts w:ascii="Georgia" w:eastAsia="ＭＳ 明朝" w:hAnsi="Georgia"/>
          <w:lang w:eastAsia="ja-JP"/>
        </w:rPr>
        <w:t xml:space="preserv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00402CA8" w:rsidRPr="009D6CFF">
        <w:rPr>
          <w:rFonts w:ascii="Georgia" w:eastAsia="ＭＳ 明朝" w:hAnsi="Georgia"/>
          <w:lang w:eastAsia="ja-JP"/>
        </w:rPr>
        <w:t xml:space="preserve"> must notify the claimant that the case is closed. Due to privacy considerations, in some cases, the claimant may only be notified that the matter has been closed, without receiving any details of the outcome</w:t>
      </w:r>
      <w:r w:rsidR="00EF6489" w:rsidRPr="009D6CFF">
        <w:rPr>
          <w:rFonts w:ascii="Georgia" w:hAnsi="Georgia"/>
          <w:lang w:eastAsia="ja-JP"/>
        </w:rPr>
        <w:t>.</w:t>
      </w:r>
    </w:p>
    <w:p w14:paraId="7B1CF023" w14:textId="77777777" w:rsidR="003E681D" w:rsidRPr="009D6CFF" w:rsidRDefault="003E681D" w:rsidP="009D72EB">
      <w:pPr>
        <w:widowControl w:val="0"/>
        <w:autoSpaceDE w:val="0"/>
        <w:autoSpaceDN w:val="0"/>
        <w:adjustRightInd w:val="0"/>
        <w:spacing w:line="276" w:lineRule="auto"/>
        <w:jc w:val="both"/>
        <w:rPr>
          <w:rFonts w:ascii="Georgia" w:hAnsi="Georgia"/>
          <w:lang w:eastAsia="ja-JP"/>
        </w:rPr>
      </w:pPr>
    </w:p>
    <w:p w14:paraId="7BA33304" w14:textId="1024E1EE" w:rsidR="0016400A" w:rsidRPr="009D6CFF" w:rsidRDefault="0016400A" w:rsidP="00D511F2">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050067" w:rsidRPr="00E822FF">
        <w:rPr>
          <w:rFonts w:ascii="Georgia" w:hAnsi="Georgia"/>
          <w:b/>
          <w:bCs/>
          <w:lang w:eastAsia="ja-JP"/>
        </w:rPr>
        <w:t>6</w:t>
      </w:r>
      <w:r w:rsidRPr="00E822FF">
        <w:rPr>
          <w:rFonts w:ascii="Georgia" w:hAnsi="Georgia"/>
          <w:b/>
          <w:bCs/>
          <w:lang w:eastAsia="ja-JP"/>
        </w:rPr>
        <w:t>.2</w:t>
      </w:r>
      <w:r w:rsidR="009D72EB">
        <w:rPr>
          <w:rFonts w:ascii="Georgia" w:hAnsi="Georgia"/>
          <w:lang w:eastAsia="ja-JP"/>
        </w:rPr>
        <w:tab/>
      </w:r>
      <w:r w:rsidRPr="009D72EB">
        <w:rPr>
          <w:rFonts w:ascii="Georgia" w:hAnsi="Georgia"/>
          <w:b/>
          <w:bCs/>
          <w:lang w:eastAsia="ja-JP"/>
        </w:rPr>
        <w:t>Harassment Resolution Procedures</w:t>
      </w:r>
    </w:p>
    <w:p w14:paraId="5083FDEB" w14:textId="4645E1D0" w:rsidR="0016400A" w:rsidRPr="009D6CFF" w:rsidRDefault="0016400A"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39.</w:t>
      </w:r>
      <w:r w:rsidR="00050067" w:rsidRPr="009D6CFF">
        <w:rPr>
          <w:rFonts w:ascii="Georgia" w:hAnsi="Georgia"/>
          <w:lang w:eastAsia="ja-JP"/>
        </w:rPr>
        <w:t>6</w:t>
      </w:r>
      <w:r w:rsidRPr="009D6CFF">
        <w:rPr>
          <w:rFonts w:ascii="Georgia" w:hAnsi="Georgia"/>
          <w:lang w:eastAsia="ja-JP"/>
        </w:rPr>
        <w:t>.2.1</w:t>
      </w:r>
      <w:r w:rsidR="009D72EB">
        <w:rPr>
          <w:rFonts w:ascii="Georgia" w:hAnsi="Georgia"/>
          <w:lang w:eastAsia="ja-JP"/>
        </w:rPr>
        <w:tab/>
      </w:r>
      <w:r w:rsidRPr="009D6CFF">
        <w:rPr>
          <w:rFonts w:ascii="Georgia" w:hAnsi="Georgia"/>
          <w:lang w:eastAsia="ja-JP"/>
        </w:rPr>
        <w:t xml:space="preserve">Eligibility. All University employees are eligible to seek </w:t>
      </w:r>
      <w:r w:rsidR="00282832" w:rsidRPr="009D6CFF">
        <w:rPr>
          <w:rFonts w:ascii="Georgia" w:hAnsi="Georgia"/>
          <w:lang w:eastAsia="ja-JP"/>
        </w:rPr>
        <w:t xml:space="preserve">both informal and </w:t>
      </w:r>
      <w:r w:rsidRPr="009D6CFF">
        <w:rPr>
          <w:rFonts w:ascii="Georgia" w:hAnsi="Georgia"/>
          <w:lang w:eastAsia="ja-JP"/>
        </w:rPr>
        <w:t>formal harassment issue resolution.</w:t>
      </w:r>
      <w:r w:rsidR="00282832" w:rsidRPr="009D6CFF">
        <w:rPr>
          <w:rFonts w:ascii="Georgia" w:hAnsi="Georgia"/>
          <w:lang w:eastAsia="ja-JP"/>
        </w:rPr>
        <w:t xml:space="preserve"> An employee who makes a claim (claimant) should either seek informal resolution with the confidential external Respectful Workplace and Anti-Harassment hotline (RWAH hotline</w:t>
      </w:r>
      <w:r w:rsidR="00282832" w:rsidRPr="004412DE">
        <w:rPr>
          <w:rFonts w:ascii="Georgia" w:hAnsi="Georgia"/>
          <w:lang w:eastAsia="ja-JP"/>
        </w:rPr>
        <w:t>) [</w:t>
      </w:r>
      <w:r w:rsidR="00282832" w:rsidRPr="00306D11">
        <w:rPr>
          <w:rFonts w:ascii="Georgia" w:hAnsi="Georgia"/>
          <w:lang w:eastAsia="ja-JP"/>
        </w:rPr>
        <w:t>39.6.2.2</w:t>
      </w:r>
      <w:r w:rsidR="00282832" w:rsidRPr="004412DE">
        <w:rPr>
          <w:rFonts w:ascii="Georgia" w:hAnsi="Georgia"/>
          <w:lang w:eastAsia="ja-JP"/>
        </w:rPr>
        <w:t xml:space="preserve">] </w:t>
      </w:r>
      <w:r w:rsidR="00282832" w:rsidRPr="009D6CFF">
        <w:rPr>
          <w:rFonts w:ascii="Georgia" w:hAnsi="Georgia"/>
          <w:lang w:eastAsia="ja-JP"/>
        </w:rPr>
        <w:t xml:space="preserve">or directly consult the </w:t>
      </w:r>
      <w:r w:rsidR="006E037B" w:rsidRPr="009D6CFF">
        <w:rPr>
          <w:rFonts w:ascii="Georgia" w:hAnsi="Georgia"/>
          <w:lang w:eastAsia="ja-JP"/>
        </w:rPr>
        <w:t>VPHR</w:t>
      </w:r>
      <w:r w:rsidR="00282832" w:rsidRPr="004412DE">
        <w:rPr>
          <w:rFonts w:ascii="Georgia" w:hAnsi="Georgia"/>
          <w:lang w:eastAsia="ja-JP"/>
        </w:rPr>
        <w:t xml:space="preserve"> [</w:t>
      </w:r>
      <w:r w:rsidR="00282832" w:rsidRPr="00306D11">
        <w:rPr>
          <w:rFonts w:ascii="Georgia" w:hAnsi="Georgia"/>
          <w:lang w:eastAsia="ja-JP"/>
        </w:rPr>
        <w:t>39.6.2.3.2</w:t>
      </w:r>
      <w:r w:rsidR="00282832" w:rsidRPr="004412DE">
        <w:rPr>
          <w:rFonts w:ascii="Georgia" w:hAnsi="Georgia"/>
          <w:lang w:eastAsia="ja-JP"/>
        </w:rPr>
        <w:t xml:space="preserve">]. </w:t>
      </w:r>
    </w:p>
    <w:p w14:paraId="25866735" w14:textId="77777777" w:rsidR="0016400A" w:rsidRPr="009D6CFF" w:rsidRDefault="0016400A" w:rsidP="002030FF">
      <w:pPr>
        <w:widowControl w:val="0"/>
        <w:autoSpaceDE w:val="0"/>
        <w:autoSpaceDN w:val="0"/>
        <w:adjustRightInd w:val="0"/>
        <w:spacing w:line="276" w:lineRule="auto"/>
        <w:jc w:val="both"/>
        <w:rPr>
          <w:rFonts w:ascii="Georgia" w:hAnsi="Georgia"/>
          <w:lang w:eastAsia="ja-JP"/>
        </w:rPr>
      </w:pPr>
    </w:p>
    <w:p w14:paraId="3032314C" w14:textId="5B65555E" w:rsidR="0016400A" w:rsidRPr="009D6CFF" w:rsidRDefault="0016400A"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39.</w:t>
      </w:r>
      <w:r w:rsidR="00282832" w:rsidRPr="009D6CFF">
        <w:rPr>
          <w:rFonts w:ascii="Georgia" w:hAnsi="Georgia"/>
          <w:lang w:eastAsia="ja-JP"/>
        </w:rPr>
        <w:t>6</w:t>
      </w:r>
      <w:r w:rsidRPr="009D6CFF">
        <w:rPr>
          <w:rFonts w:ascii="Georgia" w:hAnsi="Georgia"/>
          <w:lang w:eastAsia="ja-JP"/>
        </w:rPr>
        <w:t>.2.2</w:t>
      </w:r>
      <w:r w:rsidR="004412DE">
        <w:rPr>
          <w:rFonts w:ascii="Georgia" w:hAnsi="Georgia"/>
          <w:lang w:eastAsia="ja-JP"/>
        </w:rPr>
        <w:tab/>
      </w:r>
      <w:r w:rsidR="00282832" w:rsidRPr="009D6CFF">
        <w:rPr>
          <w:rFonts w:ascii="Georgia" w:hAnsi="Georgia"/>
          <w:lang w:eastAsia="ja-JP"/>
        </w:rPr>
        <w:t>RWAH</w:t>
      </w:r>
      <w:r w:rsidRPr="009D6CFF">
        <w:rPr>
          <w:rFonts w:ascii="Georgia" w:hAnsi="Georgia"/>
          <w:lang w:eastAsia="ja-JP"/>
        </w:rPr>
        <w:t xml:space="preserve"> Hotline</w:t>
      </w:r>
    </w:p>
    <w:p w14:paraId="4D9500C4" w14:textId="14000B87" w:rsidR="0016400A" w:rsidRPr="009D6CFF" w:rsidRDefault="0016400A"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 xml:space="preserve">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Pr="009D6CFF">
        <w:rPr>
          <w:rFonts w:ascii="Georgia" w:hAnsi="Georgia"/>
          <w:lang w:eastAsia="ja-JP"/>
        </w:rPr>
        <w:t xml:space="preserve"> establishes the</w:t>
      </w:r>
      <w:r w:rsidR="00282832" w:rsidRPr="009D6CFF">
        <w:rPr>
          <w:rFonts w:ascii="Georgia" w:hAnsi="Georgia"/>
          <w:lang w:eastAsia="ja-JP"/>
        </w:rPr>
        <w:t xml:space="preserve"> </w:t>
      </w:r>
      <w:hyperlink r:id="rId25" w:history="1">
        <w:r w:rsidR="00282832" w:rsidRPr="00AA2952">
          <w:rPr>
            <w:rStyle w:val="a4"/>
            <w:rFonts w:ascii="Georgia" w:hAnsi="Georgia"/>
            <w:lang w:eastAsia="ja-JP"/>
          </w:rPr>
          <w:t>external</w:t>
        </w:r>
        <w:r w:rsidRPr="00AA2952">
          <w:rPr>
            <w:rStyle w:val="a4"/>
            <w:rFonts w:ascii="Georgia" w:hAnsi="Georgia"/>
            <w:lang w:eastAsia="ja-JP"/>
          </w:rPr>
          <w:t xml:space="preserve"> Respectful Workplace and Anti-Harassment hotline.</w:t>
        </w:r>
      </w:hyperlink>
    </w:p>
    <w:p w14:paraId="786A62CD" w14:textId="77777777" w:rsidR="0016400A" w:rsidRPr="009D6CFF" w:rsidRDefault="0016400A" w:rsidP="002030FF">
      <w:pPr>
        <w:widowControl w:val="0"/>
        <w:autoSpaceDE w:val="0"/>
        <w:autoSpaceDN w:val="0"/>
        <w:adjustRightInd w:val="0"/>
        <w:spacing w:line="276" w:lineRule="auto"/>
        <w:jc w:val="both"/>
        <w:rPr>
          <w:rFonts w:ascii="Georgia" w:hAnsi="Georgia"/>
          <w:lang w:eastAsia="ja-JP"/>
        </w:rPr>
      </w:pPr>
    </w:p>
    <w:p w14:paraId="245D5620" w14:textId="24CAB326" w:rsidR="0016400A" w:rsidRPr="009D6CFF" w:rsidRDefault="00610452"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 xml:space="preserve">The RWAH hotline provides a way to </w:t>
      </w:r>
      <w:r w:rsidR="00282832" w:rsidRPr="009D6CFF">
        <w:rPr>
          <w:rFonts w:ascii="Georgia" w:hAnsi="Georgia"/>
          <w:lang w:eastAsia="ja-JP"/>
        </w:rPr>
        <w:t>seek</w:t>
      </w:r>
      <w:r w:rsidRPr="009D6CFF">
        <w:rPr>
          <w:rFonts w:ascii="Georgia" w:hAnsi="Georgia"/>
          <w:lang w:eastAsia="ja-JP"/>
        </w:rPr>
        <w:t xml:space="preserve"> consultation or to make a complaint in Japanese or English that is confidential and </w:t>
      </w:r>
      <w:r w:rsidR="00282832" w:rsidRPr="009D6CFF">
        <w:rPr>
          <w:rFonts w:ascii="Georgia" w:hAnsi="Georgia"/>
          <w:lang w:eastAsia="ja-JP"/>
        </w:rPr>
        <w:t>separate from</w:t>
      </w:r>
      <w:r w:rsidRPr="009D6CFF">
        <w:rPr>
          <w:rFonts w:ascii="Georgia" w:hAnsi="Georgia"/>
          <w:lang w:eastAsia="ja-JP"/>
        </w:rPr>
        <w:t xml:space="preserve"> the University. The hotline is answered by experienced and trained professional mediators who can provide consultation, and if </w:t>
      </w:r>
      <w:proofErr w:type="gramStart"/>
      <w:r w:rsidRPr="009D6CFF">
        <w:rPr>
          <w:rFonts w:ascii="Georgia" w:hAnsi="Georgia"/>
          <w:lang w:eastAsia="ja-JP"/>
        </w:rPr>
        <w:t>necessary</w:t>
      </w:r>
      <w:proofErr w:type="gramEnd"/>
      <w:r w:rsidRPr="009D6CFF">
        <w:rPr>
          <w:rFonts w:ascii="Georgia" w:hAnsi="Georgia"/>
          <w:lang w:eastAsia="ja-JP"/>
        </w:rPr>
        <w:t xml:space="preserve"> report the matter to the University to seek a resolution of the situation. The </w:t>
      </w:r>
      <w:r w:rsidR="00C17C08" w:rsidRPr="009D6CFF">
        <w:rPr>
          <w:rFonts w:ascii="Georgia" w:hAnsi="Georgia"/>
          <w:lang w:eastAsia="ja-JP"/>
        </w:rPr>
        <w:t>claimant</w:t>
      </w:r>
      <w:r w:rsidRPr="009D6CFF">
        <w:rPr>
          <w:rFonts w:ascii="Georgia" w:hAnsi="Georgia"/>
          <w:lang w:eastAsia="ja-JP"/>
        </w:rPr>
        <w:t xml:space="preserve"> can choose which mediator to contact</w:t>
      </w:r>
      <w:r w:rsidR="00C17C08" w:rsidRPr="009D6CFF">
        <w:rPr>
          <w:rFonts w:ascii="Georgia" w:hAnsi="Georgia"/>
          <w:lang w:eastAsia="ja-JP"/>
        </w:rPr>
        <w:t xml:space="preserve"> within the hotline.</w:t>
      </w:r>
    </w:p>
    <w:p w14:paraId="3AAD712C" w14:textId="77777777" w:rsidR="00C17C08" w:rsidRPr="009D6CFF" w:rsidRDefault="00C17C08" w:rsidP="002030FF">
      <w:pPr>
        <w:widowControl w:val="0"/>
        <w:autoSpaceDE w:val="0"/>
        <w:autoSpaceDN w:val="0"/>
        <w:adjustRightInd w:val="0"/>
        <w:spacing w:line="276" w:lineRule="auto"/>
        <w:jc w:val="both"/>
        <w:rPr>
          <w:rFonts w:ascii="Georgia" w:hAnsi="Georgia"/>
          <w:color w:val="FF0000"/>
          <w:lang w:eastAsia="ja-JP"/>
        </w:rPr>
      </w:pPr>
    </w:p>
    <w:p w14:paraId="6B476B3E" w14:textId="5CAEA6BA" w:rsidR="00610452" w:rsidRPr="009D6CFF" w:rsidRDefault="00610452"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Since the mediators of the RWAH hotline may not immediately be available to answer the call, voice mail is provided, and they will call back</w:t>
      </w:r>
      <w:r w:rsidR="00C17C08" w:rsidRPr="009D6CFF">
        <w:rPr>
          <w:rFonts w:ascii="Georgia" w:hAnsi="Georgia"/>
          <w:lang w:eastAsia="ja-JP"/>
        </w:rPr>
        <w:t>,</w:t>
      </w:r>
      <w:r w:rsidRPr="009D6CFF">
        <w:rPr>
          <w:rFonts w:ascii="Georgia" w:hAnsi="Georgia"/>
          <w:lang w:eastAsia="ja-JP"/>
        </w:rPr>
        <w:t xml:space="preserve"> </w:t>
      </w:r>
      <w:r w:rsidR="00C17C08" w:rsidRPr="009D6CFF">
        <w:rPr>
          <w:rFonts w:ascii="Georgia" w:hAnsi="Georgia"/>
          <w:lang w:eastAsia="ja-JP"/>
        </w:rPr>
        <w:t>in general</w:t>
      </w:r>
      <w:r w:rsidRPr="009D6CFF">
        <w:rPr>
          <w:rFonts w:ascii="Georgia" w:hAnsi="Georgia"/>
          <w:lang w:eastAsia="ja-JP"/>
        </w:rPr>
        <w:t>, within 2</w:t>
      </w:r>
      <w:r w:rsidR="00C17C08" w:rsidRPr="009D6CFF">
        <w:rPr>
          <w:rFonts w:ascii="Georgia" w:hAnsi="Georgia"/>
          <w:lang w:eastAsia="ja-JP"/>
        </w:rPr>
        <w:t xml:space="preserve"> </w:t>
      </w:r>
      <w:r w:rsidR="00C17C08" w:rsidRPr="009D6CFF">
        <w:rPr>
          <w:rFonts w:ascii="Georgia" w:hAnsi="Georgia"/>
          <w:lang w:eastAsia="ja-JP"/>
        </w:rPr>
        <w:lastRenderedPageBreak/>
        <w:t>working days</w:t>
      </w:r>
      <w:r w:rsidRPr="009D6CFF">
        <w:rPr>
          <w:rFonts w:ascii="Georgia" w:hAnsi="Georgia"/>
          <w:lang w:eastAsia="ja-JP"/>
        </w:rPr>
        <w:t xml:space="preserve"> of the call.</w:t>
      </w:r>
    </w:p>
    <w:p w14:paraId="3F91546B" w14:textId="77777777" w:rsidR="00610452" w:rsidRPr="009D6CFF" w:rsidRDefault="00610452" w:rsidP="002030FF">
      <w:pPr>
        <w:widowControl w:val="0"/>
        <w:autoSpaceDE w:val="0"/>
        <w:autoSpaceDN w:val="0"/>
        <w:adjustRightInd w:val="0"/>
        <w:spacing w:line="276" w:lineRule="auto"/>
        <w:jc w:val="both"/>
        <w:rPr>
          <w:rFonts w:ascii="Georgia" w:hAnsi="Georgia"/>
          <w:lang w:eastAsia="ja-JP"/>
        </w:rPr>
      </w:pPr>
    </w:p>
    <w:p w14:paraId="45605AB9" w14:textId="24A06202" w:rsidR="00610452" w:rsidRPr="009D6CFF" w:rsidRDefault="00610452"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 xml:space="preserve">The mediators may also be contacted by email at </w:t>
      </w:r>
      <w:hyperlink r:id="rId26" w:history="1">
        <w:r w:rsidRPr="009D6CFF">
          <w:rPr>
            <w:rStyle w:val="a4"/>
            <w:rFonts w:ascii="Georgia" w:hAnsi="Georgia"/>
            <w:lang w:eastAsia="ja-JP"/>
          </w:rPr>
          <w:t>oistmediators@yahoo.co.jp</w:t>
        </w:r>
      </w:hyperlink>
      <w:r w:rsidRPr="009D6CFF">
        <w:rPr>
          <w:rFonts w:ascii="Georgia" w:hAnsi="Georgia"/>
          <w:lang w:eastAsia="ja-JP"/>
        </w:rPr>
        <w:t>, which reaches the mediators exclusively.</w:t>
      </w:r>
    </w:p>
    <w:p w14:paraId="4A1F05FA" w14:textId="77777777" w:rsidR="009C09EF" w:rsidRPr="009D6CFF" w:rsidRDefault="009C09EF" w:rsidP="002030FF">
      <w:pPr>
        <w:widowControl w:val="0"/>
        <w:autoSpaceDE w:val="0"/>
        <w:autoSpaceDN w:val="0"/>
        <w:adjustRightInd w:val="0"/>
        <w:spacing w:line="276" w:lineRule="auto"/>
        <w:jc w:val="both"/>
        <w:rPr>
          <w:rFonts w:ascii="Georgia" w:hAnsi="Georgia"/>
          <w:lang w:eastAsia="ja-JP"/>
        </w:rPr>
      </w:pPr>
    </w:p>
    <w:p w14:paraId="70F8BDC4" w14:textId="62E5A460" w:rsidR="00610452" w:rsidRPr="009D6CFF" w:rsidRDefault="009C09EF"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 xml:space="preserve">Every effort will be made to protect the </w:t>
      </w:r>
      <w:r w:rsidR="00C17C08" w:rsidRPr="009D6CFF">
        <w:rPr>
          <w:rFonts w:ascii="Georgia" w:hAnsi="Georgia"/>
          <w:lang w:eastAsia="ja-JP"/>
        </w:rPr>
        <w:t xml:space="preserve">privacy </w:t>
      </w:r>
      <w:r w:rsidRPr="009D6CFF">
        <w:rPr>
          <w:rFonts w:ascii="Georgia" w:hAnsi="Georgia"/>
          <w:lang w:eastAsia="ja-JP"/>
        </w:rPr>
        <w:t xml:space="preserve">of </w:t>
      </w:r>
      <w:r w:rsidR="00C17C08" w:rsidRPr="009D6CFF">
        <w:rPr>
          <w:rFonts w:ascii="Georgia" w:hAnsi="Georgia"/>
          <w:lang w:eastAsia="ja-JP"/>
        </w:rPr>
        <w:t>claimants</w:t>
      </w:r>
      <w:r w:rsidRPr="009D6CFF">
        <w:rPr>
          <w:rFonts w:ascii="Georgia" w:hAnsi="Georgia"/>
          <w:lang w:eastAsia="ja-JP"/>
        </w:rPr>
        <w:t xml:space="preserve"> using the RWAH hotline. </w:t>
      </w:r>
      <w:r w:rsidR="00C17C08" w:rsidRPr="009D6CFF">
        <w:rPr>
          <w:rFonts w:ascii="Georgia" w:hAnsi="Georgia"/>
          <w:lang w:eastAsia="ja-JP"/>
        </w:rPr>
        <w:t>Claimants</w:t>
      </w:r>
      <w:r w:rsidRPr="009D6CFF">
        <w:rPr>
          <w:rFonts w:ascii="Georgia" w:hAnsi="Georgia"/>
          <w:lang w:eastAsia="ja-JP"/>
        </w:rPr>
        <w:t xml:space="preserve"> can choose to be anonymous or can identify themselves</w:t>
      </w:r>
      <w:r w:rsidR="00C17C08" w:rsidRPr="009D6CFF">
        <w:rPr>
          <w:rFonts w:ascii="Georgia" w:hAnsi="Georgia"/>
          <w:lang w:eastAsia="ja-JP"/>
        </w:rPr>
        <w:t>.</w:t>
      </w:r>
    </w:p>
    <w:p w14:paraId="23353538" w14:textId="6DB27632" w:rsidR="009C09EF" w:rsidRPr="009D6CFF" w:rsidRDefault="009C09EF" w:rsidP="002030FF">
      <w:pPr>
        <w:widowControl w:val="0"/>
        <w:autoSpaceDE w:val="0"/>
        <w:autoSpaceDN w:val="0"/>
        <w:adjustRightInd w:val="0"/>
        <w:spacing w:line="276" w:lineRule="auto"/>
        <w:jc w:val="both"/>
        <w:rPr>
          <w:rFonts w:ascii="Georgia" w:hAnsi="Georgia"/>
          <w:lang w:eastAsia="ja-JP"/>
        </w:rPr>
      </w:pPr>
    </w:p>
    <w:p w14:paraId="39C2E7DE" w14:textId="3288650B" w:rsidR="00C17C08" w:rsidRPr="009D6CFF" w:rsidRDefault="00C17C08" w:rsidP="00D511F2">
      <w:pPr>
        <w:widowControl w:val="0"/>
        <w:autoSpaceDE w:val="0"/>
        <w:autoSpaceDN w:val="0"/>
        <w:adjustRightInd w:val="0"/>
        <w:spacing w:line="276" w:lineRule="auto"/>
        <w:ind w:leftChars="150" w:left="360"/>
        <w:jc w:val="both"/>
        <w:rPr>
          <w:rFonts w:ascii="Georgia" w:eastAsia="ＭＳ 明朝" w:hAnsi="Georgia"/>
          <w:lang w:eastAsia="ja-JP"/>
        </w:rPr>
      </w:pPr>
      <w:r w:rsidRPr="009D6CFF">
        <w:rPr>
          <w:rFonts w:ascii="Georgia" w:eastAsia="ＭＳ 明朝" w:hAnsi="Georgia"/>
          <w:lang w:eastAsia="ja-JP"/>
        </w:rPr>
        <w:t xml:space="preserve">While every effort will be made to keep the consultation process confidential to respect the claimant’s desire to remain anonymous, this cannot be guaranteed under all circumstances. If the matter is sufficiently serious, the mediator may encourage the claimant to give his/her name and to allow the mediator to report to 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Pr="009D6CFF">
        <w:rPr>
          <w:rFonts w:ascii="Georgia" w:eastAsia="ＭＳ 明朝" w:hAnsi="Georgia"/>
          <w:lang w:eastAsia="ja-JP"/>
        </w:rPr>
        <w:t xml:space="preserve"> or the </w:t>
      </w:r>
      <w:r w:rsidR="006E037B" w:rsidRPr="009D6CFF">
        <w:rPr>
          <w:rFonts w:ascii="Georgia" w:eastAsia="ＭＳ 明朝" w:hAnsi="Georgia"/>
          <w:lang w:eastAsia="ja-JP"/>
        </w:rPr>
        <w:t>VPHR</w:t>
      </w:r>
      <w:r w:rsidRPr="004412DE">
        <w:rPr>
          <w:rFonts w:ascii="Georgia" w:eastAsia="ＭＳ 明朝" w:hAnsi="Georgia"/>
          <w:lang w:eastAsia="ja-JP"/>
        </w:rPr>
        <w:t xml:space="preserve"> </w:t>
      </w:r>
      <w:r w:rsidRPr="004412DE">
        <w:rPr>
          <w:rFonts w:ascii="Georgia" w:hAnsi="Georgia"/>
          <w:lang w:eastAsia="ja-JP"/>
        </w:rPr>
        <w:t>[</w:t>
      </w:r>
      <w:r w:rsidRPr="00087AA2">
        <w:rPr>
          <w:rFonts w:ascii="Georgia" w:eastAsia="ＭＳ 明朝" w:hAnsi="Georgia"/>
          <w:lang w:eastAsia="ja-JP"/>
        </w:rPr>
        <w:t>39.6.2</w:t>
      </w:r>
      <w:r w:rsidRPr="009D6CFF">
        <w:rPr>
          <w:rFonts w:ascii="Georgia" w:eastAsia="ＭＳ 明朝" w:hAnsi="Georgia"/>
          <w:color w:val="0000FF"/>
          <w:lang w:eastAsia="ja-JP"/>
        </w:rPr>
        <w:t>.</w:t>
      </w:r>
      <w:r w:rsidRPr="00087AA2">
        <w:rPr>
          <w:rFonts w:ascii="Georgia" w:eastAsia="ＭＳ 明朝" w:hAnsi="Georgia"/>
          <w:lang w:eastAsia="ja-JP"/>
        </w:rPr>
        <w:t>2.1</w:t>
      </w:r>
      <w:r w:rsidR="000A0A36" w:rsidRPr="00087AA2">
        <w:rPr>
          <w:rFonts w:ascii="Georgia" w:eastAsia="ＭＳ 明朝" w:hAnsi="Georgia"/>
          <w:lang w:eastAsia="ja-JP"/>
        </w:rPr>
        <w:t xml:space="preserve"> </w:t>
      </w:r>
      <w:r w:rsidRPr="00087AA2">
        <w:rPr>
          <w:rFonts w:ascii="Georgia" w:eastAsia="ＭＳ 明朝" w:hAnsi="Georgia"/>
          <w:lang w:eastAsia="ja-JP"/>
        </w:rPr>
        <w:t>c</w:t>
      </w:r>
      <w:r w:rsidRPr="004412DE">
        <w:rPr>
          <w:rFonts w:ascii="Georgia" w:hAnsi="Georgia"/>
          <w:lang w:eastAsia="ja-JP"/>
        </w:rPr>
        <w:t>]</w:t>
      </w:r>
      <w:r w:rsidRPr="004412DE">
        <w:rPr>
          <w:rFonts w:ascii="Georgia" w:eastAsia="ＭＳ 明朝" w:hAnsi="Georgia"/>
          <w:lang w:eastAsia="ja-JP"/>
        </w:rPr>
        <w:t xml:space="preserve">. </w:t>
      </w:r>
      <w:r w:rsidRPr="009D6CFF">
        <w:rPr>
          <w:rFonts w:ascii="Georgia" w:eastAsia="ＭＳ 明朝" w:hAnsi="Georgia"/>
          <w:lang w:eastAsia="ja-JP"/>
        </w:rPr>
        <w:t xml:space="preserve">In cases where the allegations involve bodily harm or other illegal action or present the imminent risk to the safety or health of the claimant or others at the University, the mediator may immediately inform 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009F3D96" w:rsidRPr="009D6CFF">
        <w:rPr>
          <w:rFonts w:ascii="Georgia" w:eastAsia="ＭＳ 明朝" w:hAnsi="Georgia" w:hint="eastAsia"/>
          <w:lang w:eastAsia="ja-JP"/>
        </w:rPr>
        <w:t xml:space="preserve"> </w:t>
      </w:r>
      <w:r w:rsidRPr="009D6CFF">
        <w:rPr>
          <w:rFonts w:ascii="Georgia" w:eastAsia="ＭＳ 明朝" w:hAnsi="Georgia"/>
          <w:lang w:eastAsia="ja-JP"/>
        </w:rPr>
        <w:t xml:space="preserve">and the </w:t>
      </w:r>
      <w:r w:rsidR="006E037B" w:rsidRPr="009D6CFF">
        <w:rPr>
          <w:rFonts w:ascii="Georgia" w:eastAsia="ＭＳ 明朝" w:hAnsi="Georgia"/>
          <w:lang w:eastAsia="ja-JP"/>
        </w:rPr>
        <w:t>VPHR</w:t>
      </w:r>
      <w:r w:rsidRPr="004412DE">
        <w:rPr>
          <w:rFonts w:ascii="Georgia" w:eastAsia="ＭＳ 明朝" w:hAnsi="Georgia"/>
          <w:lang w:eastAsia="ja-JP"/>
        </w:rPr>
        <w:t xml:space="preserve"> </w:t>
      </w:r>
      <w:r w:rsidRPr="00087AA2">
        <w:rPr>
          <w:rFonts w:ascii="Georgia" w:eastAsia="ＭＳ 明朝" w:hAnsi="Georgia"/>
          <w:lang w:eastAsia="ja-JP"/>
        </w:rPr>
        <w:t>39.6.</w:t>
      </w:r>
      <w:r w:rsidRPr="00E21C9E">
        <w:rPr>
          <w:rFonts w:ascii="Georgia" w:eastAsia="ＭＳ 明朝" w:hAnsi="Georgia"/>
          <w:lang w:eastAsia="ja-JP"/>
        </w:rPr>
        <w:t xml:space="preserve">2.2.1 </w:t>
      </w:r>
      <w:r w:rsidRPr="00087AA2">
        <w:rPr>
          <w:rFonts w:ascii="Georgia" w:eastAsia="ＭＳ 明朝" w:hAnsi="Georgia"/>
          <w:lang w:eastAsia="ja-JP"/>
        </w:rPr>
        <w:t>d</w:t>
      </w:r>
      <w:r w:rsidRPr="004412DE">
        <w:rPr>
          <w:rFonts w:ascii="Georgia" w:hAnsi="Georgia"/>
          <w:lang w:eastAsia="ja-JP"/>
        </w:rPr>
        <w:t>]</w:t>
      </w:r>
      <w:r w:rsidRPr="004412DE">
        <w:rPr>
          <w:rFonts w:ascii="Georgia" w:eastAsia="ＭＳ 明朝" w:hAnsi="Georgia"/>
          <w:lang w:eastAsia="ja-JP"/>
        </w:rPr>
        <w:t xml:space="preserve"> </w:t>
      </w:r>
      <w:r w:rsidRPr="009D6CFF">
        <w:rPr>
          <w:rFonts w:ascii="Georgia" w:eastAsia="ＭＳ 明朝" w:hAnsi="Georgia"/>
          <w:lang w:eastAsia="ja-JP"/>
        </w:rPr>
        <w:t>even without the consent of the claimant.</w:t>
      </w:r>
    </w:p>
    <w:p w14:paraId="0545F36D" w14:textId="77777777" w:rsidR="00C17C08" w:rsidRPr="009D6CFF" w:rsidRDefault="00C17C08" w:rsidP="002030FF">
      <w:pPr>
        <w:widowControl w:val="0"/>
        <w:autoSpaceDE w:val="0"/>
        <w:autoSpaceDN w:val="0"/>
        <w:adjustRightInd w:val="0"/>
        <w:spacing w:line="276" w:lineRule="auto"/>
        <w:jc w:val="both"/>
        <w:rPr>
          <w:rFonts w:ascii="Georgia" w:hAnsi="Georgia"/>
          <w:lang w:eastAsia="ja-JP"/>
        </w:rPr>
      </w:pPr>
    </w:p>
    <w:p w14:paraId="67984834" w14:textId="76A42BC1" w:rsidR="00C17C08" w:rsidRPr="009D6CFF" w:rsidRDefault="00C17C08"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39.6.2.2.1</w:t>
      </w:r>
      <w:r w:rsidR="004412DE">
        <w:rPr>
          <w:rFonts w:ascii="Georgia" w:hAnsi="Georgia"/>
          <w:lang w:eastAsia="ja-JP"/>
        </w:rPr>
        <w:tab/>
      </w:r>
      <w:r w:rsidRPr="009D6CFF">
        <w:rPr>
          <w:rFonts w:ascii="Georgia" w:hAnsi="Georgia"/>
          <w:lang w:eastAsia="ja-JP"/>
        </w:rPr>
        <w:t>Role of the mediators</w:t>
      </w:r>
    </w:p>
    <w:p w14:paraId="5816E827" w14:textId="77777777" w:rsidR="00C17C08" w:rsidRPr="009D6CFF" w:rsidRDefault="00C17C08" w:rsidP="00D511F2">
      <w:pPr>
        <w:widowControl w:val="0"/>
        <w:autoSpaceDE w:val="0"/>
        <w:autoSpaceDN w:val="0"/>
        <w:adjustRightInd w:val="0"/>
        <w:spacing w:line="276" w:lineRule="auto"/>
        <w:ind w:leftChars="200" w:left="480"/>
        <w:jc w:val="both"/>
        <w:rPr>
          <w:rFonts w:ascii="Georgia" w:eastAsia="ＭＳ 明朝" w:hAnsi="Georgia"/>
          <w:lang w:eastAsia="ja-JP"/>
        </w:rPr>
      </w:pPr>
      <w:r w:rsidRPr="009D6CFF">
        <w:rPr>
          <w:rFonts w:ascii="Georgia" w:eastAsia="ＭＳ 明朝" w:hAnsi="Georgia"/>
          <w:lang w:eastAsia="ja-JP"/>
        </w:rPr>
        <w:t>The ways in which the mediators provide consultation to the claimant vary from case to case according to the situation. The basic process is as follows:</w:t>
      </w:r>
    </w:p>
    <w:p w14:paraId="578E882D" w14:textId="77777777" w:rsidR="004412DE" w:rsidRDefault="00C17C08" w:rsidP="00D511F2">
      <w:pPr>
        <w:widowControl w:val="0"/>
        <w:numPr>
          <w:ilvl w:val="0"/>
          <w:numId w:val="12"/>
        </w:numPr>
        <w:autoSpaceDE w:val="0"/>
        <w:autoSpaceDN w:val="0"/>
        <w:adjustRightInd w:val="0"/>
        <w:spacing w:line="276" w:lineRule="auto"/>
        <w:ind w:leftChars="200" w:left="840" w:hangingChars="150"/>
        <w:contextualSpacing/>
        <w:jc w:val="both"/>
        <w:rPr>
          <w:rFonts w:ascii="Georgia" w:eastAsia="ＭＳ 明朝" w:hAnsi="Georgia"/>
          <w:lang w:eastAsia="ja-JP"/>
        </w:rPr>
      </w:pPr>
      <w:r w:rsidRPr="009D6CFF">
        <w:rPr>
          <w:rFonts w:ascii="Georgia" w:eastAsia="ＭＳ 明朝" w:hAnsi="Georgia"/>
          <w:lang w:eastAsia="ja-JP"/>
        </w:rPr>
        <w:t>The mediators will listen to the complaint and discuss with the claimant how to resolve the problem.</w:t>
      </w:r>
    </w:p>
    <w:p w14:paraId="4AA1E9F5" w14:textId="77777777" w:rsidR="004412DE" w:rsidRDefault="00C17C08" w:rsidP="00D511F2">
      <w:pPr>
        <w:widowControl w:val="0"/>
        <w:numPr>
          <w:ilvl w:val="0"/>
          <w:numId w:val="12"/>
        </w:numPr>
        <w:autoSpaceDE w:val="0"/>
        <w:autoSpaceDN w:val="0"/>
        <w:adjustRightInd w:val="0"/>
        <w:spacing w:line="276" w:lineRule="auto"/>
        <w:ind w:leftChars="200" w:left="840" w:hangingChars="150"/>
        <w:contextualSpacing/>
        <w:jc w:val="both"/>
        <w:rPr>
          <w:rFonts w:ascii="Georgia" w:eastAsia="ＭＳ 明朝" w:hAnsi="Georgia"/>
          <w:lang w:eastAsia="ja-JP"/>
        </w:rPr>
      </w:pPr>
      <w:r w:rsidRPr="004412DE">
        <w:rPr>
          <w:rFonts w:ascii="Georgia" w:eastAsia="ＭＳ 明朝" w:hAnsi="Georgia"/>
          <w:lang w:eastAsia="ja-JP"/>
        </w:rPr>
        <w:t>The mediator may also mediate the situation depending on the circumstances. With the consent of the claimant, the mediator may contact the claimant’s supervisor, the accused, the accused’s supervisor, or the designated person/section/division, when the mediator considers such contact to be useful or effective in resolving the situation.</w:t>
      </w:r>
    </w:p>
    <w:p w14:paraId="54DF8BC6" w14:textId="77777777" w:rsidR="004412DE" w:rsidRDefault="00C17C08" w:rsidP="00D511F2">
      <w:pPr>
        <w:widowControl w:val="0"/>
        <w:numPr>
          <w:ilvl w:val="0"/>
          <w:numId w:val="12"/>
        </w:numPr>
        <w:autoSpaceDE w:val="0"/>
        <w:autoSpaceDN w:val="0"/>
        <w:adjustRightInd w:val="0"/>
        <w:spacing w:line="276" w:lineRule="auto"/>
        <w:ind w:leftChars="200" w:left="840" w:hangingChars="150"/>
        <w:contextualSpacing/>
        <w:jc w:val="both"/>
        <w:rPr>
          <w:rFonts w:ascii="Georgia" w:eastAsia="ＭＳ 明朝" w:hAnsi="Georgia"/>
          <w:lang w:eastAsia="ja-JP"/>
        </w:rPr>
      </w:pPr>
      <w:r w:rsidRPr="004412DE">
        <w:rPr>
          <w:rFonts w:ascii="Georgia" w:eastAsia="ＭＳ 明朝" w:hAnsi="Georgia"/>
          <w:lang w:eastAsia="ja-JP"/>
        </w:rPr>
        <w:t xml:space="preserve">If the complaint contains serious allegations which are deemed to require the University to investigate and take remedial action, the mediator may urge the claimant to allow the mediator to report to the </w:t>
      </w:r>
      <w:r w:rsidR="009F3D96" w:rsidRPr="004412DE">
        <w:rPr>
          <w:rFonts w:ascii="Georgia" w:eastAsia="ＭＳ 明朝" w:hAnsi="Georgia" w:hint="eastAsia"/>
          <w:lang w:eastAsia="ja-JP"/>
        </w:rPr>
        <w:t>Provost</w:t>
      </w:r>
      <w:r w:rsidR="009F3D96" w:rsidRPr="004412DE">
        <w:rPr>
          <w:rFonts w:ascii="Georgia" w:eastAsia="ＭＳ 明朝" w:hAnsi="Georgia"/>
          <w:lang w:eastAsia="ja-JP"/>
        </w:rPr>
        <w:t xml:space="preserve">, the </w:t>
      </w:r>
      <w:r w:rsidR="001B2FB6" w:rsidRPr="004412DE">
        <w:rPr>
          <w:rFonts w:ascii="Georgia" w:hAnsi="Georgia"/>
        </w:rPr>
        <w:t>Secretary</w:t>
      </w:r>
      <w:r w:rsidR="00D600B4" w:rsidRPr="004412DE">
        <w:rPr>
          <w:rFonts w:ascii="Georgia" w:hAnsi="Georgia"/>
        </w:rPr>
        <w:t xml:space="preserve"> </w:t>
      </w:r>
      <w:r w:rsidR="001B2FB6" w:rsidRPr="004412DE">
        <w:rPr>
          <w:rFonts w:ascii="Georgia" w:hAnsi="Georgia"/>
        </w:rPr>
        <w:t>General</w:t>
      </w:r>
      <w:r w:rsidRPr="004412DE">
        <w:rPr>
          <w:rFonts w:ascii="Georgia" w:eastAsia="ＭＳ 明朝" w:hAnsi="Georgia"/>
          <w:lang w:eastAsia="ja-JP"/>
        </w:rPr>
        <w:t xml:space="preserve"> or</w:t>
      </w:r>
      <w:r w:rsidR="009F3D96" w:rsidRPr="004412DE">
        <w:rPr>
          <w:rFonts w:ascii="Georgia" w:eastAsia="ＭＳ 明朝" w:hAnsi="Georgia"/>
          <w:lang w:eastAsia="ja-JP"/>
        </w:rPr>
        <w:t xml:space="preserve"> the </w:t>
      </w:r>
      <w:r w:rsidR="006E037B" w:rsidRPr="004412DE">
        <w:rPr>
          <w:rFonts w:ascii="Georgia" w:eastAsia="ＭＳ 明朝" w:hAnsi="Georgia"/>
          <w:lang w:eastAsia="ja-JP"/>
        </w:rPr>
        <w:t>VPHR</w:t>
      </w:r>
      <w:r w:rsidRPr="004412DE">
        <w:rPr>
          <w:rFonts w:ascii="Georgia" w:eastAsia="ＭＳ 明朝" w:hAnsi="Georgia"/>
          <w:lang w:eastAsia="ja-JP"/>
        </w:rPr>
        <w:t>.</w:t>
      </w:r>
    </w:p>
    <w:p w14:paraId="2E24B06C" w14:textId="19F13088" w:rsidR="00C17C08" w:rsidRPr="004412DE" w:rsidRDefault="00C17C08" w:rsidP="00D511F2">
      <w:pPr>
        <w:widowControl w:val="0"/>
        <w:numPr>
          <w:ilvl w:val="0"/>
          <w:numId w:val="12"/>
        </w:numPr>
        <w:autoSpaceDE w:val="0"/>
        <w:autoSpaceDN w:val="0"/>
        <w:adjustRightInd w:val="0"/>
        <w:spacing w:line="276" w:lineRule="auto"/>
        <w:ind w:leftChars="200" w:left="840" w:hangingChars="150"/>
        <w:contextualSpacing/>
        <w:jc w:val="both"/>
        <w:rPr>
          <w:rFonts w:ascii="Georgia" w:eastAsia="ＭＳ 明朝" w:hAnsi="Georgia"/>
          <w:lang w:eastAsia="ja-JP"/>
        </w:rPr>
      </w:pPr>
      <w:r w:rsidRPr="004412DE">
        <w:rPr>
          <w:rFonts w:ascii="Georgia" w:hAnsi="Georgia"/>
          <w:lang w:eastAsia="ja-JP"/>
        </w:rPr>
        <w:t xml:space="preserve">In cases where the allegations involve bodily harm or other illegal action (such as an assault, sexual or otherwise) or present an imminent risk to the safety or health of the claimant or others at the University, the mediator may immediately inform the </w:t>
      </w:r>
      <w:r w:rsidR="001B2FB6" w:rsidRPr="004412DE">
        <w:rPr>
          <w:rFonts w:ascii="Georgia" w:hAnsi="Georgia"/>
        </w:rPr>
        <w:t>Secretary</w:t>
      </w:r>
      <w:r w:rsidR="00D600B4" w:rsidRPr="004412DE">
        <w:rPr>
          <w:rFonts w:ascii="Georgia" w:hAnsi="Georgia"/>
        </w:rPr>
        <w:t xml:space="preserve"> </w:t>
      </w:r>
      <w:r w:rsidR="001B2FB6" w:rsidRPr="004412DE">
        <w:rPr>
          <w:rFonts w:ascii="Georgia" w:hAnsi="Georgia"/>
        </w:rPr>
        <w:t>General</w:t>
      </w:r>
      <w:r w:rsidRPr="004412DE">
        <w:rPr>
          <w:rFonts w:ascii="Georgia" w:hAnsi="Georgia"/>
          <w:lang w:eastAsia="ja-JP"/>
        </w:rPr>
        <w:t xml:space="preserve"> and </w:t>
      </w:r>
      <w:bookmarkStart w:id="1" w:name="_Hlk482801798"/>
      <w:r w:rsidR="006E037B" w:rsidRPr="004412DE">
        <w:rPr>
          <w:rFonts w:ascii="Georgia" w:hAnsi="Georgia"/>
          <w:lang w:eastAsia="ja-JP"/>
        </w:rPr>
        <w:t>VPHR</w:t>
      </w:r>
      <w:r w:rsidRPr="004412DE">
        <w:rPr>
          <w:rFonts w:ascii="Georgia" w:hAnsi="Georgia"/>
          <w:lang w:eastAsia="ja-JP"/>
        </w:rPr>
        <w:t xml:space="preserve"> even without the consent of the claimant</w:t>
      </w:r>
      <w:bookmarkEnd w:id="1"/>
      <w:r w:rsidRPr="004412DE">
        <w:rPr>
          <w:rFonts w:ascii="Georgia" w:hAnsi="Georgia"/>
          <w:lang w:eastAsia="ja-JP"/>
        </w:rPr>
        <w:t>.</w:t>
      </w:r>
    </w:p>
    <w:p w14:paraId="5090F22E" w14:textId="77777777" w:rsidR="00C17C08" w:rsidRPr="009D6CFF" w:rsidRDefault="00C17C08" w:rsidP="002030FF">
      <w:pPr>
        <w:pStyle w:val="a3"/>
        <w:spacing w:line="276" w:lineRule="auto"/>
        <w:ind w:left="0"/>
        <w:jc w:val="both"/>
        <w:rPr>
          <w:rFonts w:ascii="Georgia" w:hAnsi="Georgia"/>
          <w:lang w:eastAsia="ja-JP"/>
        </w:rPr>
      </w:pPr>
    </w:p>
    <w:p w14:paraId="63A7AB78" w14:textId="2E5ACA43" w:rsidR="00C17C08" w:rsidRPr="009D6CFF" w:rsidRDefault="00C17C08" w:rsidP="002030FF">
      <w:pPr>
        <w:pStyle w:val="a3"/>
        <w:widowControl w:val="0"/>
        <w:tabs>
          <w:tab w:val="left" w:pos="1680"/>
        </w:tabs>
        <w:autoSpaceDE w:val="0"/>
        <w:autoSpaceDN w:val="0"/>
        <w:adjustRightInd w:val="0"/>
        <w:spacing w:line="276" w:lineRule="auto"/>
        <w:ind w:leftChars="200" w:left="480"/>
        <w:jc w:val="both"/>
        <w:rPr>
          <w:rFonts w:ascii="Georgia" w:eastAsia="ＭＳ 明朝" w:hAnsi="Georgia"/>
          <w:lang w:eastAsia="ja-JP"/>
        </w:rPr>
      </w:pPr>
      <w:r w:rsidRPr="009D6CFF">
        <w:rPr>
          <w:rFonts w:ascii="Georgia" w:hAnsi="Georgia"/>
          <w:lang w:eastAsia="ja-JP"/>
        </w:rPr>
        <w:t>39.6.2.2.2</w:t>
      </w:r>
      <w:r w:rsidR="004412DE">
        <w:rPr>
          <w:rFonts w:ascii="Georgia" w:hAnsi="Georgia"/>
          <w:lang w:eastAsia="ja-JP"/>
        </w:rPr>
        <w:tab/>
      </w:r>
      <w:r w:rsidRPr="009D6CFF">
        <w:rPr>
          <w:rFonts w:ascii="Georgia" w:eastAsia="ＭＳ 明朝" w:hAnsi="Georgia"/>
          <w:lang w:eastAsia="ja-JP"/>
        </w:rPr>
        <w:t xml:space="preserve">Follow-up with the claimant: The claimant will, in principle, be informed by the Mediator of the outcome </w:t>
      </w:r>
      <w:r w:rsidRPr="009D6CFF">
        <w:rPr>
          <w:rFonts w:ascii="Georgia" w:hAnsi="Georgia"/>
          <w:lang w:eastAsia="ja-JP"/>
        </w:rPr>
        <w:t xml:space="preserve">in cases described in b, c, d above when and </w:t>
      </w:r>
      <w:r w:rsidRPr="009D6CFF">
        <w:rPr>
          <w:rFonts w:ascii="Georgia" w:eastAsia="ＭＳ 明朝" w:hAnsi="Georgia"/>
          <w:lang w:eastAsia="ja-JP"/>
        </w:rPr>
        <w:t xml:space="preserve">as appropriate. </w:t>
      </w:r>
      <w:r w:rsidRPr="009D6CFF">
        <w:rPr>
          <w:rFonts w:ascii="Georgia" w:eastAsia="ＭＳ 明朝" w:hAnsi="Georgia" w:hint="eastAsia"/>
          <w:lang w:eastAsia="ja-JP"/>
        </w:rPr>
        <w:t>Due to privacy consideration</w:t>
      </w:r>
      <w:r w:rsidRPr="009D6CFF">
        <w:rPr>
          <w:rFonts w:ascii="Georgia" w:eastAsia="ＭＳ 明朝" w:hAnsi="Georgia"/>
          <w:lang w:eastAsia="ja-JP"/>
        </w:rPr>
        <w:t>s</w:t>
      </w:r>
      <w:r w:rsidRPr="009D6CFF">
        <w:rPr>
          <w:rFonts w:ascii="Georgia" w:eastAsia="ＭＳ 明朝" w:hAnsi="Georgia" w:hint="eastAsia"/>
          <w:lang w:eastAsia="ja-JP"/>
        </w:rPr>
        <w:t>, i</w:t>
      </w:r>
      <w:r w:rsidRPr="009D6CFF">
        <w:rPr>
          <w:rFonts w:ascii="Georgia" w:eastAsia="ＭＳ 明朝" w:hAnsi="Georgia"/>
          <w:lang w:eastAsia="ja-JP"/>
        </w:rPr>
        <w:t>n some cases, the claimant may only be notified that the matter has been closed, without receiving any details of the outcome.</w:t>
      </w:r>
    </w:p>
    <w:p w14:paraId="5D69ADF6" w14:textId="545E0FD2" w:rsidR="00C17C08" w:rsidRPr="009D6CFF" w:rsidRDefault="00C17C08" w:rsidP="002030FF">
      <w:pPr>
        <w:pStyle w:val="a3"/>
        <w:widowControl w:val="0"/>
        <w:autoSpaceDE w:val="0"/>
        <w:autoSpaceDN w:val="0"/>
        <w:adjustRightInd w:val="0"/>
        <w:spacing w:line="276" w:lineRule="auto"/>
        <w:ind w:left="0"/>
        <w:jc w:val="both"/>
        <w:rPr>
          <w:rFonts w:ascii="Georgia" w:eastAsia="ＭＳ 明朝" w:hAnsi="Georgia"/>
          <w:lang w:eastAsia="ja-JP"/>
        </w:rPr>
      </w:pPr>
    </w:p>
    <w:p w14:paraId="28D3C4AB" w14:textId="62A28FAB" w:rsidR="00C17C08" w:rsidRPr="009D6CFF" w:rsidRDefault="00C17C08" w:rsidP="002030FF">
      <w:pPr>
        <w:pStyle w:val="a3"/>
        <w:widowControl w:val="0"/>
        <w:tabs>
          <w:tab w:val="left" w:pos="1680"/>
        </w:tabs>
        <w:autoSpaceDE w:val="0"/>
        <w:autoSpaceDN w:val="0"/>
        <w:adjustRightInd w:val="0"/>
        <w:spacing w:line="276" w:lineRule="auto"/>
        <w:ind w:leftChars="200" w:left="480"/>
        <w:jc w:val="both"/>
        <w:rPr>
          <w:rFonts w:ascii="Georgia" w:eastAsia="ＭＳ 明朝" w:hAnsi="Georgia"/>
          <w:lang w:eastAsia="ja-JP"/>
        </w:rPr>
      </w:pPr>
      <w:r w:rsidRPr="009D6CFF">
        <w:rPr>
          <w:rFonts w:ascii="Georgia" w:eastAsia="ＭＳ 明朝" w:hAnsi="Georgia"/>
          <w:lang w:eastAsia="ja-JP"/>
        </w:rPr>
        <w:t>39.6.2.2.3</w:t>
      </w:r>
      <w:r w:rsidR="004412DE">
        <w:rPr>
          <w:rFonts w:ascii="Georgia" w:eastAsia="ＭＳ 明朝" w:hAnsi="Georgia"/>
          <w:lang w:eastAsia="ja-JP"/>
        </w:rPr>
        <w:tab/>
      </w:r>
      <w:r w:rsidRPr="009D6CFF">
        <w:rPr>
          <w:rFonts w:ascii="Georgia" w:eastAsia="ＭＳ 明朝" w:hAnsi="Georgia"/>
          <w:lang w:eastAsia="ja-JP"/>
        </w:rPr>
        <w:t xml:space="preserve">Allegations against the President or a Member of the Executive: In the </w:t>
      </w:r>
      <w:r w:rsidRPr="009D6CFF">
        <w:rPr>
          <w:rFonts w:ascii="Georgia" w:eastAsia="ＭＳ 明朝" w:hAnsi="Georgia"/>
          <w:lang w:eastAsia="ja-JP"/>
        </w:rPr>
        <w:lastRenderedPageBreak/>
        <w:t xml:space="preserve">case of allegations made against the President, regardless of the nature of the allegations, the mediators will report directly to the </w:t>
      </w:r>
      <w:r w:rsidRPr="009D6CFF">
        <w:rPr>
          <w:rFonts w:ascii="Georgia" w:eastAsia="ＭＳ 明朝" w:hAnsi="Georgia" w:hint="eastAsia"/>
          <w:lang w:eastAsia="ja-JP"/>
        </w:rPr>
        <w:t>C</w:t>
      </w:r>
      <w:r w:rsidRPr="009D6CFF">
        <w:rPr>
          <w:rFonts w:ascii="Georgia" w:eastAsia="ＭＳ 明朝" w:hAnsi="Georgia"/>
          <w:lang w:eastAsia="ja-JP"/>
        </w:rPr>
        <w:t xml:space="preserve">hair of the Board of Governors of the University. In the case of allegations made against a Member of the Executive including Deans, regardless of the nature of the allegations, the mediators will report directly to the President. </w:t>
      </w:r>
    </w:p>
    <w:p w14:paraId="5F2CA86A" w14:textId="77777777" w:rsidR="00C17C08" w:rsidRPr="009D6CFF" w:rsidRDefault="00C17C08" w:rsidP="009D6CFF">
      <w:pPr>
        <w:widowControl w:val="0"/>
        <w:autoSpaceDE w:val="0"/>
        <w:autoSpaceDN w:val="0"/>
        <w:adjustRightInd w:val="0"/>
        <w:spacing w:line="276" w:lineRule="auto"/>
        <w:jc w:val="both"/>
        <w:rPr>
          <w:rFonts w:ascii="Georgia" w:hAnsi="Georgia"/>
          <w:lang w:eastAsia="ja-JP"/>
        </w:rPr>
      </w:pPr>
    </w:p>
    <w:p w14:paraId="4F45D19C" w14:textId="2336647B" w:rsidR="00C17C08" w:rsidRPr="009D6CFF" w:rsidRDefault="00C17C08" w:rsidP="002030FF">
      <w:pPr>
        <w:widowControl w:val="0"/>
        <w:tabs>
          <w:tab w:val="left" w:pos="1680"/>
        </w:tabs>
        <w:autoSpaceDE w:val="0"/>
        <w:autoSpaceDN w:val="0"/>
        <w:adjustRightInd w:val="0"/>
        <w:spacing w:line="276" w:lineRule="auto"/>
        <w:ind w:leftChars="200" w:left="480"/>
        <w:jc w:val="both"/>
        <w:rPr>
          <w:rFonts w:ascii="Georgia" w:eastAsia="ＭＳ 明朝" w:hAnsi="Georgia"/>
          <w:lang w:eastAsia="ja-JP"/>
        </w:rPr>
      </w:pPr>
      <w:r w:rsidRPr="009D6CFF">
        <w:rPr>
          <w:rFonts w:ascii="Georgia" w:hAnsi="Georgia"/>
          <w:lang w:eastAsia="ja-JP"/>
        </w:rPr>
        <w:t>39.6.2.2.4</w:t>
      </w:r>
      <w:r w:rsidR="004412DE">
        <w:rPr>
          <w:rFonts w:ascii="Georgia" w:hAnsi="Georgia"/>
          <w:lang w:eastAsia="ja-JP"/>
        </w:rPr>
        <w:tab/>
      </w:r>
      <w:r w:rsidRPr="009D6CFF">
        <w:rPr>
          <w:rFonts w:ascii="Georgia" w:eastAsia="ＭＳ 明朝" w:hAnsi="Georgia"/>
          <w:lang w:eastAsia="ja-JP"/>
        </w:rPr>
        <w:t>Record Destruction: The mediators will routinely destroy their informal notes containing identifying information pertaining to claimants who contact the mediators and those involved in resolving matters brought to the mediators. The only records maintained permanently contain aggregate statistical trend information.</w:t>
      </w:r>
    </w:p>
    <w:p w14:paraId="4487251D" w14:textId="77777777" w:rsidR="00C17C08" w:rsidRPr="009D6CFF" w:rsidRDefault="00C17C08" w:rsidP="002030FF">
      <w:pPr>
        <w:widowControl w:val="0"/>
        <w:autoSpaceDE w:val="0"/>
        <w:autoSpaceDN w:val="0"/>
        <w:adjustRightInd w:val="0"/>
        <w:spacing w:line="276" w:lineRule="auto"/>
        <w:jc w:val="both"/>
        <w:rPr>
          <w:rFonts w:ascii="Georgia" w:hAnsi="Georgia"/>
        </w:rPr>
      </w:pPr>
    </w:p>
    <w:p w14:paraId="0FA7A267" w14:textId="2A435634" w:rsidR="00C17C08" w:rsidRPr="009D6CFF" w:rsidRDefault="00C17C08"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39.</w:t>
      </w:r>
      <w:r w:rsidRPr="009D6CFF">
        <w:rPr>
          <w:rFonts w:ascii="Georgia" w:hAnsi="Georgia"/>
          <w:lang w:val="en-AU" w:eastAsia="ja-JP"/>
        </w:rPr>
        <w:t>6</w:t>
      </w:r>
      <w:r w:rsidRPr="009D6CFF">
        <w:rPr>
          <w:rFonts w:ascii="Georgia" w:hAnsi="Georgia"/>
          <w:lang w:eastAsia="ja-JP"/>
        </w:rPr>
        <w:t>.2.3</w:t>
      </w:r>
      <w:r w:rsidR="004412DE">
        <w:rPr>
          <w:rFonts w:ascii="Georgia" w:hAnsi="Georgia"/>
          <w:lang w:eastAsia="ja-JP"/>
        </w:rPr>
        <w:tab/>
      </w:r>
      <w:r w:rsidRPr="009D6CFF">
        <w:rPr>
          <w:rFonts w:ascii="Georgia" w:hAnsi="Georgia"/>
          <w:lang w:eastAsia="ja-JP"/>
        </w:rPr>
        <w:t>HR-Level Dispute Resolution</w:t>
      </w:r>
    </w:p>
    <w:p w14:paraId="0F1E52AC" w14:textId="0DAB3C28" w:rsidR="00C17C08" w:rsidRPr="009D6CFF" w:rsidRDefault="00C17C08"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39.6.2.3.1</w:t>
      </w:r>
      <w:r w:rsidR="004412DE">
        <w:rPr>
          <w:rFonts w:ascii="Georgia" w:hAnsi="Georgia"/>
          <w:lang w:eastAsia="ja-JP"/>
        </w:rPr>
        <w:tab/>
      </w:r>
      <w:r w:rsidRPr="009D6CFF">
        <w:rPr>
          <w:rFonts w:ascii="Georgia" w:hAnsi="Georgia"/>
          <w:lang w:eastAsia="ja-JP"/>
        </w:rPr>
        <w:t>If an employee making a claim (claimant) believes that the complaint and dispute on harassment issues have not been resolved through the confidential External Hotline, the claimant may contact the Vice President for Human Resources (</w:t>
      </w:r>
      <w:r w:rsidR="006E037B" w:rsidRPr="009D6CFF">
        <w:rPr>
          <w:rFonts w:ascii="Georgia" w:hAnsi="Georgia"/>
          <w:lang w:eastAsia="ja-JP"/>
        </w:rPr>
        <w:t>VPHR</w:t>
      </w:r>
      <w:r w:rsidRPr="009D6CFF">
        <w:rPr>
          <w:rFonts w:ascii="Georgia" w:hAnsi="Georgia"/>
          <w:lang w:eastAsia="ja-JP"/>
        </w:rPr>
        <w:t xml:space="preserve">). A claimant may directly contact </w:t>
      </w:r>
      <w:r w:rsidR="006E037B" w:rsidRPr="009D6CFF">
        <w:rPr>
          <w:rFonts w:ascii="Georgia" w:hAnsi="Georgia"/>
          <w:lang w:eastAsia="ja-JP"/>
        </w:rPr>
        <w:t>VPHR</w:t>
      </w:r>
      <w:r w:rsidRPr="009D6CFF">
        <w:rPr>
          <w:rFonts w:ascii="Georgia" w:hAnsi="Georgia"/>
          <w:lang w:eastAsia="ja-JP"/>
        </w:rPr>
        <w:t xml:space="preserve"> without going through the External Hotline.</w:t>
      </w:r>
    </w:p>
    <w:p w14:paraId="195659D8" w14:textId="77777777" w:rsidR="00C17C08" w:rsidRPr="009D6CFF" w:rsidRDefault="00C17C08" w:rsidP="002030FF">
      <w:pPr>
        <w:widowControl w:val="0"/>
        <w:autoSpaceDE w:val="0"/>
        <w:autoSpaceDN w:val="0"/>
        <w:adjustRightInd w:val="0"/>
        <w:spacing w:line="276" w:lineRule="auto"/>
        <w:jc w:val="both"/>
        <w:rPr>
          <w:rFonts w:ascii="Georgia" w:hAnsi="Georgia"/>
          <w:lang w:eastAsia="ja-JP"/>
        </w:rPr>
      </w:pPr>
    </w:p>
    <w:p w14:paraId="20C16047" w14:textId="155F344F" w:rsidR="00C17C08" w:rsidRPr="009D6CFF" w:rsidRDefault="00C17C08" w:rsidP="002030FF">
      <w:pPr>
        <w:widowControl w:val="0"/>
        <w:tabs>
          <w:tab w:val="left" w:pos="2040"/>
        </w:tabs>
        <w:autoSpaceDE w:val="0"/>
        <w:autoSpaceDN w:val="0"/>
        <w:adjustRightInd w:val="0"/>
        <w:spacing w:line="276" w:lineRule="auto"/>
        <w:ind w:leftChars="250" w:left="600"/>
        <w:jc w:val="both"/>
        <w:rPr>
          <w:rFonts w:ascii="Georgia" w:hAnsi="Georgia"/>
          <w:lang w:eastAsia="ja-JP"/>
        </w:rPr>
      </w:pPr>
      <w:r w:rsidRPr="009D6CFF">
        <w:rPr>
          <w:rFonts w:ascii="Georgia" w:hAnsi="Georgia"/>
          <w:lang w:eastAsia="ja-JP"/>
        </w:rPr>
        <w:t>39.6.2.3.1.1</w:t>
      </w:r>
      <w:r w:rsidR="004412DE">
        <w:rPr>
          <w:rFonts w:ascii="Georgia" w:hAnsi="Georgia"/>
          <w:lang w:eastAsia="ja-JP"/>
        </w:rPr>
        <w:tab/>
      </w:r>
      <w:r w:rsidRPr="009D6CFF">
        <w:rPr>
          <w:rFonts w:ascii="Georgia" w:hAnsi="Georgia"/>
          <w:lang w:eastAsia="ja-JP"/>
        </w:rPr>
        <w:t xml:space="preserve">A confidential email box has been set up to contact </w:t>
      </w:r>
      <w:r w:rsidR="006E037B" w:rsidRPr="009D6CFF">
        <w:rPr>
          <w:rFonts w:ascii="Georgia" w:hAnsi="Georgia"/>
          <w:lang w:eastAsia="ja-JP"/>
        </w:rPr>
        <w:t>VPHR</w:t>
      </w:r>
      <w:r w:rsidRPr="009D6CFF">
        <w:rPr>
          <w:rFonts w:ascii="Georgia" w:hAnsi="Georgia"/>
          <w:lang w:eastAsia="ja-JP"/>
        </w:rPr>
        <w:t xml:space="preserve"> to make a claim: [</w:t>
      </w:r>
      <w:hyperlink r:id="rId27" w:history="1">
        <w:r w:rsidRPr="009D6CFF">
          <w:rPr>
            <w:rStyle w:val="a4"/>
            <w:rFonts w:ascii="Georgia" w:hAnsi="Georgia"/>
            <w:lang w:val="en-AU" w:eastAsia="ja-JP"/>
          </w:rPr>
          <w:t>RWAH.HR@oist.jp</w:t>
        </w:r>
      </w:hyperlink>
      <w:r w:rsidRPr="009D6CFF">
        <w:rPr>
          <w:rFonts w:ascii="Georgia" w:hAnsi="Georgia"/>
          <w:lang w:eastAsia="ja-JP"/>
        </w:rPr>
        <w:t xml:space="preserve">]. </w:t>
      </w:r>
      <w:r w:rsidR="006E037B" w:rsidRPr="009D6CFF">
        <w:rPr>
          <w:rFonts w:ascii="Georgia" w:hAnsi="Georgia"/>
          <w:lang w:eastAsia="ja-JP"/>
        </w:rPr>
        <w:t>VPHR</w:t>
      </w:r>
      <w:r w:rsidRPr="009D6CFF">
        <w:rPr>
          <w:rFonts w:ascii="Georgia" w:hAnsi="Georgia"/>
          <w:lang w:eastAsia="ja-JP"/>
        </w:rPr>
        <w:t xml:space="preserve"> or a HR staff designated by </w:t>
      </w:r>
      <w:r w:rsidR="006E037B" w:rsidRPr="009D6CFF">
        <w:rPr>
          <w:rFonts w:ascii="Georgia" w:hAnsi="Georgia"/>
          <w:lang w:eastAsia="ja-JP"/>
        </w:rPr>
        <w:t>VPHR</w:t>
      </w:r>
      <w:r w:rsidRPr="009D6CFF">
        <w:rPr>
          <w:rFonts w:ascii="Georgia" w:hAnsi="Georgia"/>
          <w:lang w:eastAsia="ja-JP"/>
        </w:rPr>
        <w:t xml:space="preserve"> will contact the person within 2 working days.</w:t>
      </w:r>
    </w:p>
    <w:p w14:paraId="35974F19" w14:textId="77777777" w:rsidR="00C17C08" w:rsidRPr="009D6CFF" w:rsidRDefault="00C17C08" w:rsidP="002030FF">
      <w:pPr>
        <w:widowControl w:val="0"/>
        <w:autoSpaceDE w:val="0"/>
        <w:autoSpaceDN w:val="0"/>
        <w:adjustRightInd w:val="0"/>
        <w:spacing w:line="276" w:lineRule="auto"/>
        <w:jc w:val="both"/>
        <w:rPr>
          <w:rFonts w:ascii="Georgia" w:hAnsi="Georgia"/>
          <w:color w:val="FF0000"/>
          <w:lang w:eastAsia="ja-JP"/>
        </w:rPr>
      </w:pPr>
    </w:p>
    <w:p w14:paraId="08C23A9E" w14:textId="5E2742B1" w:rsidR="00C17C08" w:rsidRPr="009D6CFF" w:rsidRDefault="00C17C08"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39.6.2.3.2</w:t>
      </w:r>
      <w:r w:rsidR="004412DE">
        <w:rPr>
          <w:rFonts w:ascii="Georgia" w:hAnsi="Georgia"/>
          <w:lang w:eastAsia="ja-JP"/>
        </w:rPr>
        <w:tab/>
      </w:r>
      <w:r w:rsidRPr="009D6CFF">
        <w:rPr>
          <w:rFonts w:ascii="Georgia" w:hAnsi="Georgia"/>
          <w:lang w:eastAsia="ja-JP"/>
        </w:rPr>
        <w:t xml:space="preserve">The </w:t>
      </w:r>
      <w:r w:rsidR="006E037B" w:rsidRPr="009D6CFF">
        <w:rPr>
          <w:rFonts w:ascii="Georgia" w:hAnsi="Georgia"/>
          <w:lang w:eastAsia="ja-JP"/>
        </w:rPr>
        <w:t>VPHR</w:t>
      </w:r>
      <w:r w:rsidRPr="009D6CFF">
        <w:rPr>
          <w:rFonts w:ascii="Georgia" w:hAnsi="Georgia"/>
          <w:lang w:eastAsia="ja-JP"/>
        </w:rPr>
        <w:t xml:space="preserve"> conducts an initial investigation and attempts to resolve the complaint. This investigation is carried out informally and confidentially, and in close consultation with the claimant.</w:t>
      </w:r>
    </w:p>
    <w:p w14:paraId="1E4F6C48" w14:textId="77777777" w:rsidR="00C17C08" w:rsidRPr="009D6CFF" w:rsidRDefault="00C17C08" w:rsidP="002030FF">
      <w:pPr>
        <w:widowControl w:val="0"/>
        <w:autoSpaceDE w:val="0"/>
        <w:autoSpaceDN w:val="0"/>
        <w:adjustRightInd w:val="0"/>
        <w:spacing w:line="276" w:lineRule="auto"/>
        <w:jc w:val="both"/>
        <w:rPr>
          <w:rFonts w:ascii="Georgia" w:hAnsi="Georgia"/>
          <w:lang w:eastAsia="ja-JP"/>
        </w:rPr>
      </w:pPr>
    </w:p>
    <w:p w14:paraId="67F9D86D" w14:textId="131D7831" w:rsidR="00C17C08" w:rsidRPr="009D6CFF" w:rsidRDefault="00C17C08"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39.6.2.3.3</w:t>
      </w:r>
      <w:r w:rsidR="004412DE">
        <w:rPr>
          <w:rFonts w:ascii="Georgia" w:hAnsi="Georgia"/>
          <w:lang w:eastAsia="ja-JP"/>
        </w:rPr>
        <w:tab/>
      </w:r>
      <w:r w:rsidRPr="009D6CFF">
        <w:rPr>
          <w:rFonts w:ascii="Georgia" w:hAnsi="Georgia"/>
          <w:lang w:eastAsia="ja-JP"/>
        </w:rPr>
        <w:t xml:space="preserve">Issues that cannot be resolved through the informal process will be forwarded to a Harassment Investigative Committee (HIC), which will be established and convened by the </w:t>
      </w:r>
      <w:r w:rsidR="006E037B" w:rsidRPr="009D6CFF">
        <w:rPr>
          <w:rFonts w:ascii="Georgia" w:hAnsi="Georgia"/>
          <w:lang w:eastAsia="ja-JP"/>
        </w:rPr>
        <w:t>VPHR</w:t>
      </w:r>
      <w:r w:rsidRPr="009D6CFF">
        <w:rPr>
          <w:rFonts w:ascii="Georgia" w:hAnsi="Georgia"/>
          <w:lang w:eastAsia="ja-JP"/>
        </w:rPr>
        <w:t xml:space="preserve"> within 15 working days after forwarding the issues, for resolution.</w:t>
      </w:r>
    </w:p>
    <w:p w14:paraId="76F0B85E" w14:textId="77777777" w:rsidR="00C17C08" w:rsidRPr="009D6CFF" w:rsidRDefault="00C17C08" w:rsidP="002030FF">
      <w:pPr>
        <w:widowControl w:val="0"/>
        <w:autoSpaceDE w:val="0"/>
        <w:autoSpaceDN w:val="0"/>
        <w:adjustRightInd w:val="0"/>
        <w:spacing w:line="276" w:lineRule="auto"/>
        <w:jc w:val="both"/>
        <w:rPr>
          <w:rFonts w:ascii="Georgia" w:hAnsi="Georgia"/>
          <w:lang w:eastAsia="ja-JP"/>
        </w:rPr>
      </w:pPr>
    </w:p>
    <w:p w14:paraId="0BDDE823" w14:textId="072F5AE3" w:rsidR="00C17C08" w:rsidRPr="009D6CFF" w:rsidRDefault="00C17C08"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39.6.2.3.4</w:t>
      </w:r>
      <w:r w:rsidR="004412DE">
        <w:rPr>
          <w:rFonts w:ascii="Georgia" w:hAnsi="Georgia"/>
          <w:lang w:eastAsia="ja-JP"/>
        </w:rPr>
        <w:tab/>
      </w:r>
      <w:r w:rsidRPr="009D6CFF">
        <w:rPr>
          <w:rFonts w:ascii="Georgia" w:hAnsi="Georgia"/>
          <w:lang w:eastAsia="ja-JP"/>
        </w:rPr>
        <w:t xml:space="preserve">The HIC consists of 3 members, one of whom is designated as chair by the </w:t>
      </w:r>
      <w:r w:rsidR="006E037B" w:rsidRPr="009D6CFF">
        <w:rPr>
          <w:rFonts w:ascii="Georgia" w:hAnsi="Georgia"/>
          <w:lang w:eastAsia="ja-JP"/>
        </w:rPr>
        <w:t>VPHR</w:t>
      </w:r>
      <w:r w:rsidRPr="009D6CFF">
        <w:rPr>
          <w:rFonts w:ascii="Georgia" w:hAnsi="Georgia"/>
          <w:lang w:eastAsia="ja-JP"/>
        </w:rPr>
        <w:t>, and a legal counsel appointed by the General Counsel serving as an observer. An HR staff member provides secretarial support.</w:t>
      </w:r>
    </w:p>
    <w:p w14:paraId="5B1F2F1A" w14:textId="77777777" w:rsidR="00C17C08" w:rsidRPr="009D6CFF" w:rsidRDefault="00C17C08" w:rsidP="002030FF">
      <w:pPr>
        <w:widowControl w:val="0"/>
        <w:autoSpaceDE w:val="0"/>
        <w:autoSpaceDN w:val="0"/>
        <w:adjustRightInd w:val="0"/>
        <w:spacing w:line="276" w:lineRule="auto"/>
        <w:jc w:val="both"/>
        <w:rPr>
          <w:rFonts w:ascii="Georgia" w:hAnsi="Georgia"/>
          <w:lang w:eastAsia="ja-JP"/>
        </w:rPr>
      </w:pPr>
    </w:p>
    <w:p w14:paraId="565ECE9D" w14:textId="14BBB98E" w:rsidR="00C17C08" w:rsidRPr="009D6CFF" w:rsidRDefault="00C17C08"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39.6.2.3.5</w:t>
      </w:r>
      <w:r w:rsidR="004412DE">
        <w:rPr>
          <w:rFonts w:ascii="Georgia" w:hAnsi="Georgia"/>
          <w:lang w:eastAsia="ja-JP"/>
        </w:rPr>
        <w:tab/>
      </w:r>
      <w:r w:rsidRPr="009D6CFF">
        <w:rPr>
          <w:rFonts w:ascii="Georgia" w:eastAsia="ＭＳ 明朝" w:hAnsi="Georgia"/>
          <w:lang w:eastAsia="ja-JP"/>
        </w:rPr>
        <w:t xml:space="preserve">The HIC conducts an impartial and confidential investigation/ review to determine the facts and circumstances of the case, and make recommendations to resolve the matter. In principle, the HIC should prepare a written response to the </w:t>
      </w:r>
      <w:r w:rsidR="006E037B" w:rsidRPr="009D6CFF">
        <w:rPr>
          <w:rFonts w:ascii="Georgia" w:eastAsia="ＭＳ 明朝" w:hAnsi="Georgia"/>
          <w:lang w:eastAsia="ja-JP"/>
        </w:rPr>
        <w:t>VPHR</w:t>
      </w:r>
      <w:r w:rsidRPr="009D6CFF">
        <w:rPr>
          <w:rFonts w:ascii="Georgia" w:eastAsia="ＭＳ 明朝" w:hAnsi="Georgia"/>
          <w:lang w:eastAsia="ja-JP"/>
        </w:rPr>
        <w:t xml:space="preserve"> within 20 working days from the date the HIC first convenes. If additional time is needed, the </w:t>
      </w:r>
      <w:r w:rsidR="006E037B" w:rsidRPr="009D6CFF">
        <w:rPr>
          <w:rFonts w:ascii="Georgia" w:eastAsia="ＭＳ 明朝" w:hAnsi="Georgia"/>
          <w:lang w:eastAsia="ja-JP"/>
        </w:rPr>
        <w:t>VPHR</w:t>
      </w:r>
      <w:r w:rsidRPr="009D6CFF">
        <w:rPr>
          <w:rFonts w:ascii="Georgia" w:eastAsia="ＭＳ 明朝" w:hAnsi="Georgia"/>
          <w:lang w:eastAsia="ja-JP"/>
        </w:rPr>
        <w:t xml:space="preserve"> must be informed of the expected date of response.</w:t>
      </w:r>
    </w:p>
    <w:p w14:paraId="0E293288" w14:textId="77777777" w:rsidR="00C17C08" w:rsidRPr="009D6CFF" w:rsidRDefault="00C17C08" w:rsidP="002030FF">
      <w:pPr>
        <w:widowControl w:val="0"/>
        <w:autoSpaceDE w:val="0"/>
        <w:autoSpaceDN w:val="0"/>
        <w:adjustRightInd w:val="0"/>
        <w:spacing w:line="276" w:lineRule="auto"/>
        <w:jc w:val="both"/>
        <w:rPr>
          <w:rFonts w:ascii="Georgia" w:hAnsi="Georgia"/>
          <w:lang w:eastAsia="ja-JP"/>
        </w:rPr>
      </w:pPr>
    </w:p>
    <w:p w14:paraId="5D84488C" w14:textId="662CF84B" w:rsidR="00C17C08" w:rsidRPr="009D6CFF" w:rsidRDefault="00C17C08"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39.6.2.3.6</w:t>
      </w:r>
      <w:r w:rsidR="004412DE">
        <w:rPr>
          <w:rFonts w:ascii="Georgia" w:hAnsi="Georgia"/>
          <w:lang w:eastAsia="ja-JP"/>
        </w:rPr>
        <w:tab/>
      </w:r>
      <w:r w:rsidRPr="009D6CFF">
        <w:rPr>
          <w:rFonts w:ascii="Georgia" w:hAnsi="Georgia"/>
          <w:lang w:eastAsia="ja-JP"/>
        </w:rPr>
        <w:t xml:space="preserve">A written response to the dispute must be given to the claimant by the </w:t>
      </w:r>
      <w:r w:rsidR="006E037B" w:rsidRPr="009D6CFF">
        <w:rPr>
          <w:rFonts w:ascii="Georgia" w:hAnsi="Georgia"/>
          <w:lang w:eastAsia="ja-JP"/>
        </w:rPr>
        <w:t>VPHR</w:t>
      </w:r>
      <w:r w:rsidRPr="009D6CFF">
        <w:rPr>
          <w:rFonts w:ascii="Georgia" w:hAnsi="Georgia"/>
          <w:lang w:eastAsia="ja-JP"/>
        </w:rPr>
        <w:t xml:space="preserve"> within 10 working days from the date the HIC report was received by the </w:t>
      </w:r>
      <w:r w:rsidR="006E037B" w:rsidRPr="009D6CFF">
        <w:rPr>
          <w:rFonts w:ascii="Georgia" w:hAnsi="Georgia"/>
          <w:lang w:eastAsia="ja-JP"/>
        </w:rPr>
        <w:lastRenderedPageBreak/>
        <w:t>VPHR</w:t>
      </w:r>
      <w:r w:rsidRPr="009D6CFF">
        <w:rPr>
          <w:rFonts w:ascii="Georgia" w:hAnsi="Georgia"/>
          <w:lang w:eastAsia="ja-JP"/>
        </w:rPr>
        <w:t xml:space="preserve"> unless additional time is needed, in which case the claimant must be informed of the expected date of response.</w:t>
      </w:r>
      <w:r w:rsidRPr="009D6CFF">
        <w:rPr>
          <w:rFonts w:ascii="Georgia" w:eastAsia="ＭＳ 明朝" w:hAnsi="Georgia"/>
          <w:lang w:eastAsia="ja-JP"/>
        </w:rPr>
        <w:t xml:space="preserve"> </w:t>
      </w:r>
      <w:r w:rsidRPr="009D6CFF">
        <w:rPr>
          <w:rFonts w:ascii="Georgia" w:eastAsia="ＭＳ 明朝" w:hAnsi="Georgia" w:hint="eastAsia"/>
          <w:lang w:eastAsia="ja-JP"/>
        </w:rPr>
        <w:t>Due to privacy consideration</w:t>
      </w:r>
      <w:r w:rsidRPr="009D6CFF">
        <w:rPr>
          <w:rFonts w:ascii="Georgia" w:eastAsia="ＭＳ 明朝" w:hAnsi="Georgia"/>
          <w:lang w:eastAsia="ja-JP"/>
        </w:rPr>
        <w:t>s</w:t>
      </w:r>
      <w:r w:rsidRPr="009D6CFF">
        <w:rPr>
          <w:rFonts w:ascii="Georgia" w:eastAsia="ＭＳ 明朝" w:hAnsi="Georgia" w:hint="eastAsia"/>
          <w:lang w:eastAsia="ja-JP"/>
        </w:rPr>
        <w:t>, i</w:t>
      </w:r>
      <w:r w:rsidRPr="009D6CFF">
        <w:rPr>
          <w:rFonts w:ascii="Georgia" w:eastAsia="ＭＳ 明朝" w:hAnsi="Georgia"/>
          <w:lang w:eastAsia="ja-JP"/>
        </w:rPr>
        <w:t>n some cases, the claimant may only be notified that the matter has been closed, without receiving any details of the outcome.</w:t>
      </w:r>
    </w:p>
    <w:p w14:paraId="36E00517" w14:textId="77777777" w:rsidR="00C17C08" w:rsidRPr="009D6CFF" w:rsidRDefault="00C17C08" w:rsidP="002030FF">
      <w:pPr>
        <w:widowControl w:val="0"/>
        <w:autoSpaceDE w:val="0"/>
        <w:autoSpaceDN w:val="0"/>
        <w:adjustRightInd w:val="0"/>
        <w:spacing w:line="276" w:lineRule="auto"/>
        <w:jc w:val="both"/>
        <w:rPr>
          <w:rFonts w:ascii="Georgia" w:hAnsi="Georgia"/>
          <w:lang w:eastAsia="ja-JP"/>
        </w:rPr>
      </w:pPr>
    </w:p>
    <w:p w14:paraId="4B302237" w14:textId="79B57A40" w:rsidR="00C17C08" w:rsidRPr="009D6CFF" w:rsidRDefault="00C17C08"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39.6.2.3.7</w:t>
      </w:r>
      <w:r w:rsidR="004412DE">
        <w:rPr>
          <w:rFonts w:ascii="Georgia" w:hAnsi="Georgia"/>
          <w:lang w:eastAsia="ja-JP"/>
        </w:rPr>
        <w:tab/>
      </w:r>
      <w:r w:rsidRPr="009D6CFF">
        <w:rPr>
          <w:rFonts w:ascii="Georgia" w:eastAsia="ＭＳ 明朝" w:hAnsi="Georgia"/>
          <w:lang w:eastAsia="ja-JP"/>
        </w:rPr>
        <w:t xml:space="preserve">Allegations against the President or a Member of the Executive: In the case of allegations made against the President, regardless of the nature of the allegations, the </w:t>
      </w:r>
      <w:r w:rsidR="006E037B" w:rsidRPr="009D6CFF">
        <w:rPr>
          <w:rFonts w:ascii="Georgia" w:eastAsia="ＭＳ 明朝" w:hAnsi="Georgia"/>
          <w:lang w:eastAsia="ja-JP"/>
        </w:rPr>
        <w:t>VPHR</w:t>
      </w:r>
      <w:r w:rsidRPr="009D6CFF">
        <w:rPr>
          <w:rFonts w:ascii="Georgia" w:eastAsia="ＭＳ 明朝" w:hAnsi="Georgia"/>
          <w:lang w:eastAsia="ja-JP"/>
        </w:rPr>
        <w:t xml:space="preserve"> will report directly to the </w:t>
      </w:r>
      <w:r w:rsidRPr="009D6CFF">
        <w:rPr>
          <w:rFonts w:ascii="Georgia" w:eastAsia="ＭＳ 明朝" w:hAnsi="Georgia" w:hint="eastAsia"/>
          <w:lang w:eastAsia="ja-JP"/>
        </w:rPr>
        <w:t>C</w:t>
      </w:r>
      <w:r w:rsidRPr="009D6CFF">
        <w:rPr>
          <w:rFonts w:ascii="Georgia" w:eastAsia="ＭＳ 明朝" w:hAnsi="Georgia"/>
          <w:lang w:eastAsia="ja-JP"/>
        </w:rPr>
        <w:t xml:space="preserve">hair of the Board of Governors of the University. In the case of allegations made against a Member of the Executive including Deans, regardless of the nature of the allegations, the </w:t>
      </w:r>
      <w:r w:rsidR="006E037B" w:rsidRPr="009D6CFF">
        <w:rPr>
          <w:rFonts w:ascii="Georgia" w:eastAsia="ＭＳ 明朝" w:hAnsi="Georgia"/>
          <w:lang w:eastAsia="ja-JP"/>
        </w:rPr>
        <w:t>VPHR</w:t>
      </w:r>
      <w:r w:rsidRPr="009D6CFF">
        <w:rPr>
          <w:rFonts w:ascii="Georgia" w:eastAsia="ＭＳ 明朝" w:hAnsi="Georgia"/>
          <w:lang w:eastAsia="ja-JP"/>
        </w:rPr>
        <w:t xml:space="preserve"> will report directly to the President. </w:t>
      </w:r>
    </w:p>
    <w:p w14:paraId="109D702D" w14:textId="77777777" w:rsidR="00C17C08" w:rsidRPr="009D6CFF" w:rsidRDefault="00C17C08" w:rsidP="002030FF">
      <w:pPr>
        <w:widowControl w:val="0"/>
        <w:autoSpaceDE w:val="0"/>
        <w:autoSpaceDN w:val="0"/>
        <w:adjustRightInd w:val="0"/>
        <w:spacing w:line="276" w:lineRule="auto"/>
        <w:jc w:val="both"/>
        <w:rPr>
          <w:rFonts w:ascii="Georgia" w:hAnsi="Georgia"/>
          <w:lang w:eastAsia="ja-JP"/>
        </w:rPr>
      </w:pPr>
    </w:p>
    <w:p w14:paraId="02E519CF" w14:textId="5A3DFC10" w:rsidR="00C17C08" w:rsidRPr="009D6CFF" w:rsidRDefault="00C17C08" w:rsidP="00D511F2">
      <w:pPr>
        <w:widowControl w:val="0"/>
        <w:autoSpaceDE w:val="0"/>
        <w:autoSpaceDN w:val="0"/>
        <w:adjustRightInd w:val="0"/>
        <w:spacing w:line="276" w:lineRule="auto"/>
        <w:ind w:leftChars="150" w:left="360"/>
        <w:jc w:val="both"/>
        <w:rPr>
          <w:rFonts w:ascii="Georgia" w:hAnsi="Georgia"/>
          <w:lang w:eastAsia="ja-JP"/>
        </w:rPr>
      </w:pPr>
      <w:r w:rsidRPr="009D6CFF">
        <w:rPr>
          <w:rFonts w:ascii="Georgia" w:hAnsi="Georgia"/>
          <w:lang w:eastAsia="ja-JP"/>
        </w:rPr>
        <w:t>39.6.2.4</w:t>
      </w:r>
      <w:r w:rsidR="004412DE">
        <w:rPr>
          <w:rFonts w:ascii="Georgia" w:hAnsi="Georgia"/>
          <w:lang w:eastAsia="ja-JP"/>
        </w:rPr>
        <w:tab/>
      </w:r>
      <w:r w:rsidRPr="009D6CFF">
        <w:rPr>
          <w:rFonts w:ascii="Georgia" w:hAnsi="Georgia"/>
          <w:lang w:eastAsia="ja-JP"/>
        </w:rPr>
        <w:t>Executive Committee Level Harassment Dispute Resolution</w:t>
      </w:r>
    </w:p>
    <w:p w14:paraId="09B3A03F" w14:textId="3FA30CE3" w:rsidR="00C17C08" w:rsidRPr="009D6CFF" w:rsidRDefault="00C17C08"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bookmarkStart w:id="2" w:name="_Hlk514249423"/>
      <w:r w:rsidRPr="009D6CFF">
        <w:rPr>
          <w:rFonts w:ascii="Georgia" w:hAnsi="Georgia"/>
          <w:lang w:eastAsia="ja-JP"/>
        </w:rPr>
        <w:t>39.6.2.4.1</w:t>
      </w:r>
      <w:r w:rsidR="004412DE">
        <w:rPr>
          <w:rFonts w:ascii="Georgia" w:hAnsi="Georgia"/>
          <w:lang w:eastAsia="ja-JP"/>
        </w:rPr>
        <w:tab/>
      </w:r>
      <w:r w:rsidRPr="009D6CFF">
        <w:rPr>
          <w:rFonts w:ascii="Georgia" w:hAnsi="Georgia"/>
          <w:lang w:eastAsia="ja-JP"/>
        </w:rPr>
        <w:t xml:space="preserve">A problem that has not been resolved at the HR level </w:t>
      </w:r>
      <w:r w:rsidR="003765DE" w:rsidRPr="009D6CFF">
        <w:rPr>
          <w:rFonts w:ascii="Georgia" w:hAnsi="Georgia"/>
          <w:lang w:eastAsia="ja-JP"/>
        </w:rPr>
        <w:t>or GS level (</w:t>
      </w:r>
      <w:hyperlink r:id="rId28" w:history="1">
        <w:r w:rsidR="00B018AB" w:rsidRPr="00B018AB">
          <w:rPr>
            <w:rStyle w:val="a4"/>
          </w:rPr>
          <w:t>GS RWAH Policies</w:t>
        </w:r>
      </w:hyperlink>
      <w:r w:rsidR="003829F9" w:rsidRPr="009D6CFF">
        <w:rPr>
          <w:rFonts w:ascii="Georgia" w:hAnsi="Georgia"/>
          <w:lang w:eastAsia="ja-JP"/>
        </w:rPr>
        <w:t xml:space="preserve">) </w:t>
      </w:r>
      <w:r w:rsidRPr="009D6CFF">
        <w:rPr>
          <w:rFonts w:ascii="Georgia" w:hAnsi="Georgia"/>
          <w:lang w:eastAsia="ja-JP"/>
        </w:rPr>
        <w:t xml:space="preserve">may be brought to the Executive Committee level. The request must be submitted, in writing, by the claimant to the </w:t>
      </w:r>
      <w:r w:rsidR="006E037B" w:rsidRPr="009D6CFF">
        <w:rPr>
          <w:rFonts w:ascii="Georgia" w:hAnsi="Georgia"/>
          <w:lang w:eastAsia="ja-JP"/>
        </w:rPr>
        <w:t>VPHR</w:t>
      </w:r>
      <w:r w:rsidRPr="009D6CFF">
        <w:rPr>
          <w:rFonts w:ascii="Georgia" w:hAnsi="Georgia"/>
          <w:lang w:eastAsia="ja-JP"/>
        </w:rPr>
        <w:t xml:space="preserve"> </w:t>
      </w:r>
      <w:r w:rsidR="008F3341" w:rsidRPr="009D6CFF">
        <w:rPr>
          <w:rFonts w:ascii="Georgia" w:hAnsi="Georgia"/>
          <w:lang w:eastAsia="ja-JP"/>
        </w:rPr>
        <w:t>or Dean of the Graduate School</w:t>
      </w:r>
      <w:r w:rsidR="008F3341" w:rsidRPr="009D6CFF">
        <w:rPr>
          <w:rFonts w:ascii="Georgia" w:hAnsi="Georgia"/>
          <w:color w:val="FF0000"/>
          <w:lang w:eastAsia="ja-JP"/>
        </w:rPr>
        <w:t xml:space="preserve"> </w:t>
      </w:r>
      <w:r w:rsidRPr="009D6CFF">
        <w:rPr>
          <w:rFonts w:ascii="Georgia" w:hAnsi="Georgia"/>
          <w:lang w:eastAsia="ja-JP"/>
        </w:rPr>
        <w:t>for review and investigation by a Harassment Dispute Resolution Committee (HRC).</w:t>
      </w:r>
    </w:p>
    <w:p w14:paraId="31516799" w14:textId="77777777" w:rsidR="000235ED" w:rsidRPr="009D6CFF" w:rsidRDefault="000235ED" w:rsidP="002030FF">
      <w:pPr>
        <w:widowControl w:val="0"/>
        <w:autoSpaceDE w:val="0"/>
        <w:autoSpaceDN w:val="0"/>
        <w:adjustRightInd w:val="0"/>
        <w:spacing w:line="276" w:lineRule="auto"/>
        <w:jc w:val="both"/>
        <w:rPr>
          <w:rFonts w:ascii="Georgia" w:hAnsi="Georgia"/>
          <w:lang w:eastAsia="ja-JP"/>
        </w:rPr>
      </w:pPr>
    </w:p>
    <w:p w14:paraId="0FE9A2ED" w14:textId="3F2A0636" w:rsidR="000235ED" w:rsidRPr="009D6CFF" w:rsidRDefault="004B46DF" w:rsidP="002030FF">
      <w:pPr>
        <w:widowControl w:val="0"/>
        <w:tabs>
          <w:tab w:val="left" w:pos="2040"/>
        </w:tabs>
        <w:autoSpaceDE w:val="0"/>
        <w:autoSpaceDN w:val="0"/>
        <w:adjustRightInd w:val="0"/>
        <w:spacing w:line="276" w:lineRule="auto"/>
        <w:ind w:leftChars="250" w:left="600"/>
        <w:jc w:val="both"/>
        <w:rPr>
          <w:rFonts w:ascii="Georgia" w:hAnsi="Georgia"/>
          <w:lang w:eastAsia="ja-JP"/>
        </w:rPr>
      </w:pPr>
      <w:r w:rsidRPr="009D6CFF">
        <w:rPr>
          <w:rFonts w:ascii="Georgia" w:hAnsi="Georgia"/>
          <w:lang w:eastAsia="ja-JP"/>
        </w:rPr>
        <w:t>39.6.2.4</w:t>
      </w:r>
      <w:r w:rsidR="000235ED" w:rsidRPr="009D6CFF">
        <w:rPr>
          <w:rFonts w:ascii="Georgia" w:hAnsi="Georgia"/>
          <w:lang w:eastAsia="ja-JP"/>
        </w:rPr>
        <w:t>.1.1</w:t>
      </w:r>
      <w:r w:rsidR="004412DE">
        <w:rPr>
          <w:rFonts w:ascii="Georgia" w:hAnsi="Georgia"/>
          <w:lang w:eastAsia="ja-JP"/>
        </w:rPr>
        <w:tab/>
      </w:r>
      <w:r w:rsidR="000235ED" w:rsidRPr="009D6CFF">
        <w:rPr>
          <w:rFonts w:ascii="Georgia" w:hAnsi="Georgia"/>
          <w:lang w:eastAsia="ja-JP"/>
        </w:rPr>
        <w:t xml:space="preserve">The </w:t>
      </w:r>
      <w:r w:rsidR="001B2FB6" w:rsidRPr="009D6CFF">
        <w:rPr>
          <w:rFonts w:ascii="Georgia" w:hAnsi="Georgia"/>
        </w:rPr>
        <w:t>Secretary</w:t>
      </w:r>
      <w:r w:rsidR="00641A2B" w:rsidRPr="009D6CFF">
        <w:rPr>
          <w:rFonts w:ascii="Georgia" w:hAnsi="Georgia" w:hint="eastAsia"/>
          <w:lang w:eastAsia="ja-JP"/>
        </w:rPr>
        <w:t xml:space="preserve"> </w:t>
      </w:r>
      <w:r w:rsidR="001B2FB6" w:rsidRPr="009D6CFF">
        <w:rPr>
          <w:rFonts w:ascii="Georgia" w:hAnsi="Georgia"/>
        </w:rPr>
        <w:t>General</w:t>
      </w:r>
      <w:r w:rsidR="000235ED" w:rsidRPr="009D6CFF">
        <w:rPr>
          <w:rFonts w:ascii="Georgia" w:hAnsi="Georgia"/>
          <w:lang w:eastAsia="ja-JP"/>
        </w:rPr>
        <w:t xml:space="preserve"> </w:t>
      </w:r>
      <w:r w:rsidR="0009517C" w:rsidRPr="009D6CFF">
        <w:rPr>
          <w:rFonts w:ascii="Georgia" w:hAnsi="Georgia"/>
          <w:lang w:eastAsia="ja-JP"/>
        </w:rPr>
        <w:t xml:space="preserve">(in case of employees) or Provost (in case of graduate students) </w:t>
      </w:r>
      <w:r w:rsidR="000235ED" w:rsidRPr="009D6CFF">
        <w:rPr>
          <w:rFonts w:ascii="Georgia" w:hAnsi="Georgia"/>
          <w:lang w:eastAsia="ja-JP"/>
        </w:rPr>
        <w:t xml:space="preserve">will appoint at least 3 members to a HRC for each case. </w:t>
      </w:r>
      <w:r w:rsidR="00C17C08" w:rsidRPr="009D6CFF">
        <w:rPr>
          <w:rFonts w:ascii="Georgia" w:hAnsi="Georgia"/>
          <w:lang w:eastAsia="ja-JP"/>
        </w:rPr>
        <w:t xml:space="preserve">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00C17C08" w:rsidRPr="009D6CFF">
        <w:rPr>
          <w:rFonts w:ascii="Georgia" w:hAnsi="Georgia"/>
          <w:lang w:eastAsia="ja-JP"/>
        </w:rPr>
        <w:t xml:space="preserve"> </w:t>
      </w:r>
      <w:r w:rsidR="0009517C" w:rsidRPr="009D6CFF">
        <w:rPr>
          <w:rFonts w:ascii="Georgia" w:hAnsi="Georgia"/>
          <w:lang w:eastAsia="ja-JP"/>
        </w:rPr>
        <w:t>or Provost</w:t>
      </w:r>
      <w:r w:rsidR="0009517C" w:rsidRPr="009D6CFF">
        <w:rPr>
          <w:rFonts w:ascii="Georgia" w:hAnsi="Georgia"/>
          <w:color w:val="FF0000"/>
          <w:lang w:eastAsia="ja-JP"/>
        </w:rPr>
        <w:t xml:space="preserve"> </w:t>
      </w:r>
      <w:r w:rsidR="00C17C08" w:rsidRPr="009D6CFF">
        <w:rPr>
          <w:rFonts w:ascii="Georgia" w:hAnsi="Georgia"/>
          <w:lang w:eastAsia="ja-JP"/>
        </w:rPr>
        <w:t xml:space="preserve">will appoint the HRC chair. </w:t>
      </w:r>
      <w:r w:rsidR="000235ED" w:rsidRPr="009D6CFF">
        <w:rPr>
          <w:rFonts w:ascii="Georgia" w:hAnsi="Georgia"/>
          <w:lang w:eastAsia="ja-JP"/>
        </w:rPr>
        <w:t>The HRC members may include external experts.</w:t>
      </w:r>
    </w:p>
    <w:bookmarkEnd w:id="2"/>
    <w:p w14:paraId="1B002191" w14:textId="77777777" w:rsidR="000235ED" w:rsidRPr="009D6CFF" w:rsidRDefault="000235ED" w:rsidP="002030FF">
      <w:pPr>
        <w:widowControl w:val="0"/>
        <w:autoSpaceDE w:val="0"/>
        <w:autoSpaceDN w:val="0"/>
        <w:adjustRightInd w:val="0"/>
        <w:spacing w:line="276" w:lineRule="auto"/>
        <w:jc w:val="both"/>
        <w:rPr>
          <w:rFonts w:ascii="Georgia" w:hAnsi="Georgia"/>
          <w:lang w:eastAsia="ja-JP"/>
        </w:rPr>
      </w:pPr>
    </w:p>
    <w:p w14:paraId="6F146801" w14:textId="280624FE" w:rsidR="000235ED" w:rsidRPr="009D6CFF" w:rsidRDefault="000235ED"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w:t>
      </w:r>
      <w:r w:rsidR="00AB431A" w:rsidRPr="009D6CFF">
        <w:rPr>
          <w:rFonts w:ascii="Georgia" w:hAnsi="Georgia"/>
          <w:lang w:eastAsia="ja-JP"/>
        </w:rPr>
        <w:t>6</w:t>
      </w:r>
      <w:r w:rsidRPr="009D6CFF">
        <w:rPr>
          <w:rFonts w:ascii="Georgia" w:hAnsi="Georgia"/>
          <w:lang w:eastAsia="ja-JP"/>
        </w:rPr>
        <w:t>.2.</w:t>
      </w:r>
      <w:r w:rsidR="00AB431A" w:rsidRPr="009D6CFF">
        <w:rPr>
          <w:rFonts w:ascii="Georgia" w:hAnsi="Georgia"/>
          <w:lang w:eastAsia="ja-JP"/>
        </w:rPr>
        <w:t>4</w:t>
      </w:r>
      <w:r w:rsidRPr="009D6CFF">
        <w:rPr>
          <w:rFonts w:ascii="Georgia" w:hAnsi="Georgia"/>
          <w:lang w:eastAsia="ja-JP"/>
        </w:rPr>
        <w:t>.2</w:t>
      </w:r>
      <w:r w:rsidR="004412DE">
        <w:rPr>
          <w:rFonts w:ascii="Georgia" w:hAnsi="Georgia"/>
          <w:lang w:eastAsia="ja-JP"/>
        </w:rPr>
        <w:tab/>
      </w:r>
      <w:r w:rsidRPr="009D6CFF">
        <w:rPr>
          <w:rFonts w:ascii="Georgia" w:hAnsi="Georgia"/>
          <w:lang w:eastAsia="ja-JP"/>
        </w:rPr>
        <w:t>The HRC must be formed and convened to review the dispute within 15 working days after receipt of the written request. If additional time is needed to convene the HRC, the</w:t>
      </w:r>
      <w:r w:rsidR="00AB431A" w:rsidRPr="009D6CFF">
        <w:rPr>
          <w:rFonts w:ascii="Georgia" w:hAnsi="Georgia"/>
          <w:lang w:eastAsia="ja-JP"/>
        </w:rPr>
        <w:t xml:space="preserve"> time </w:t>
      </w:r>
      <w:r w:rsidRPr="009D6CFF">
        <w:rPr>
          <w:rFonts w:ascii="Georgia" w:hAnsi="Georgia"/>
          <w:lang w:eastAsia="ja-JP"/>
        </w:rPr>
        <w:t>may be extended</w:t>
      </w:r>
      <w:r w:rsidR="00AB431A" w:rsidRPr="009D6CFF">
        <w:rPr>
          <w:rFonts w:ascii="Georgia" w:hAnsi="Georgia"/>
          <w:lang w:eastAsia="ja-JP"/>
        </w:rPr>
        <w:t xml:space="preserve"> by 15 additional days</w:t>
      </w:r>
      <w:r w:rsidRPr="009D6CFF">
        <w:rPr>
          <w:rFonts w:ascii="Georgia" w:hAnsi="Georgia"/>
          <w:lang w:eastAsia="ja-JP"/>
        </w:rPr>
        <w:t>.</w:t>
      </w:r>
    </w:p>
    <w:p w14:paraId="30484B16" w14:textId="77777777" w:rsidR="000235ED" w:rsidRPr="009D6CFF" w:rsidRDefault="000235ED" w:rsidP="002030FF">
      <w:pPr>
        <w:widowControl w:val="0"/>
        <w:autoSpaceDE w:val="0"/>
        <w:autoSpaceDN w:val="0"/>
        <w:adjustRightInd w:val="0"/>
        <w:spacing w:line="276" w:lineRule="auto"/>
        <w:jc w:val="both"/>
        <w:rPr>
          <w:rFonts w:ascii="Georgia" w:hAnsi="Georgia"/>
          <w:lang w:eastAsia="ja-JP"/>
        </w:rPr>
      </w:pPr>
    </w:p>
    <w:p w14:paraId="60755671" w14:textId="5C1FD6CD" w:rsidR="000235ED" w:rsidRPr="009D6CFF" w:rsidRDefault="000235ED"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w:t>
      </w:r>
      <w:r w:rsidR="00AB431A" w:rsidRPr="009D6CFF">
        <w:rPr>
          <w:rFonts w:ascii="Georgia" w:hAnsi="Georgia"/>
          <w:lang w:eastAsia="ja-JP"/>
        </w:rPr>
        <w:t>6</w:t>
      </w:r>
      <w:r w:rsidRPr="009D6CFF">
        <w:rPr>
          <w:rFonts w:ascii="Georgia" w:hAnsi="Georgia"/>
          <w:lang w:eastAsia="ja-JP"/>
        </w:rPr>
        <w:t>.2.</w:t>
      </w:r>
      <w:r w:rsidR="00AB431A" w:rsidRPr="009D6CFF">
        <w:rPr>
          <w:rFonts w:ascii="Georgia" w:hAnsi="Georgia"/>
          <w:lang w:eastAsia="ja-JP"/>
        </w:rPr>
        <w:t>4</w:t>
      </w:r>
      <w:r w:rsidRPr="009D6CFF">
        <w:rPr>
          <w:rFonts w:ascii="Georgia" w:hAnsi="Georgia"/>
          <w:lang w:eastAsia="ja-JP"/>
        </w:rPr>
        <w:t>.3</w:t>
      </w:r>
      <w:r w:rsidR="004412DE">
        <w:rPr>
          <w:rFonts w:ascii="Georgia" w:hAnsi="Georgia"/>
          <w:lang w:eastAsia="ja-JP"/>
        </w:rPr>
        <w:tab/>
      </w:r>
      <w:r w:rsidRPr="009D6CFF">
        <w:rPr>
          <w:rFonts w:ascii="Georgia" w:hAnsi="Georgia"/>
          <w:lang w:eastAsia="ja-JP"/>
        </w:rPr>
        <w:t xml:space="preserve">The HRC must conduct </w:t>
      </w:r>
      <w:r w:rsidR="00AB431A" w:rsidRPr="009D6CFF">
        <w:rPr>
          <w:rFonts w:ascii="Georgia" w:hAnsi="Georgia"/>
          <w:lang w:eastAsia="ja-JP"/>
        </w:rPr>
        <w:t xml:space="preserve">a formal, confidential, </w:t>
      </w:r>
      <w:r w:rsidRPr="009D6CFF">
        <w:rPr>
          <w:rFonts w:ascii="Georgia" w:hAnsi="Georgia"/>
          <w:lang w:eastAsia="ja-JP"/>
        </w:rPr>
        <w:t xml:space="preserve">impartial </w:t>
      </w:r>
      <w:r w:rsidR="00AB431A" w:rsidRPr="009D6CFF">
        <w:rPr>
          <w:rFonts w:ascii="Georgia" w:hAnsi="Georgia"/>
          <w:lang w:eastAsia="ja-JP"/>
        </w:rPr>
        <w:t>investigation/</w:t>
      </w:r>
      <w:r w:rsidRPr="009D6CFF">
        <w:rPr>
          <w:rFonts w:ascii="Georgia" w:hAnsi="Georgia"/>
          <w:lang w:eastAsia="ja-JP"/>
        </w:rPr>
        <w:t xml:space="preserve">review to determine the facts and circumstances of the case. The HRC must make a recommendation within 20 working days from the date the HRC first convenes. If additional time is needed to complete the review, the </w:t>
      </w:r>
      <w:proofErr w:type="gramStart"/>
      <w:r w:rsidR="00AB431A" w:rsidRPr="009D6CFF">
        <w:rPr>
          <w:rFonts w:ascii="Georgia" w:hAnsi="Georgia"/>
          <w:lang w:eastAsia="ja-JP"/>
        </w:rPr>
        <w:t>time period</w:t>
      </w:r>
      <w:proofErr w:type="gramEnd"/>
      <w:r w:rsidRPr="009D6CFF">
        <w:rPr>
          <w:rFonts w:ascii="Georgia" w:hAnsi="Georgia"/>
          <w:lang w:eastAsia="ja-JP"/>
        </w:rPr>
        <w:t xml:space="preserve"> may be extended</w:t>
      </w:r>
      <w:r w:rsidR="00AB431A" w:rsidRPr="009D6CFF">
        <w:rPr>
          <w:rFonts w:ascii="Georgia" w:hAnsi="Georgia"/>
          <w:lang w:eastAsia="ja-JP"/>
        </w:rPr>
        <w:t xml:space="preserve"> for additional 20 working days</w:t>
      </w:r>
      <w:r w:rsidRPr="009D6CFF">
        <w:rPr>
          <w:rFonts w:ascii="Georgia" w:hAnsi="Georgia"/>
          <w:lang w:eastAsia="ja-JP"/>
        </w:rPr>
        <w:t>.</w:t>
      </w:r>
    </w:p>
    <w:p w14:paraId="73157556" w14:textId="77777777" w:rsidR="000235ED" w:rsidRPr="009D6CFF" w:rsidRDefault="000235ED" w:rsidP="002030FF">
      <w:pPr>
        <w:widowControl w:val="0"/>
        <w:autoSpaceDE w:val="0"/>
        <w:autoSpaceDN w:val="0"/>
        <w:adjustRightInd w:val="0"/>
        <w:spacing w:line="276" w:lineRule="auto"/>
        <w:jc w:val="both"/>
        <w:rPr>
          <w:rFonts w:ascii="Georgia" w:hAnsi="Georgia"/>
          <w:lang w:eastAsia="ja-JP"/>
        </w:rPr>
      </w:pPr>
    </w:p>
    <w:p w14:paraId="19435A42" w14:textId="7444DFD3" w:rsidR="000235ED" w:rsidRPr="009D6CFF" w:rsidRDefault="000235ED"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w:t>
      </w:r>
      <w:r w:rsidR="00AB431A" w:rsidRPr="009D6CFF">
        <w:rPr>
          <w:rFonts w:ascii="Georgia" w:hAnsi="Georgia"/>
          <w:lang w:eastAsia="ja-JP"/>
        </w:rPr>
        <w:t>6</w:t>
      </w:r>
      <w:r w:rsidRPr="009D6CFF">
        <w:rPr>
          <w:rFonts w:ascii="Georgia" w:hAnsi="Georgia"/>
          <w:lang w:eastAsia="ja-JP"/>
        </w:rPr>
        <w:t>.2.</w:t>
      </w:r>
      <w:r w:rsidR="00AB431A" w:rsidRPr="009D6CFF">
        <w:rPr>
          <w:rFonts w:ascii="Georgia" w:hAnsi="Georgia"/>
          <w:lang w:eastAsia="ja-JP"/>
        </w:rPr>
        <w:t>4</w:t>
      </w:r>
      <w:r w:rsidRPr="009D6CFF">
        <w:rPr>
          <w:rFonts w:ascii="Georgia" w:hAnsi="Georgia"/>
          <w:lang w:eastAsia="ja-JP"/>
        </w:rPr>
        <w:t>.4</w:t>
      </w:r>
      <w:r w:rsidR="004412DE">
        <w:rPr>
          <w:rFonts w:ascii="Georgia" w:hAnsi="Georgia"/>
          <w:lang w:eastAsia="ja-JP"/>
        </w:rPr>
        <w:tab/>
      </w:r>
      <w:r w:rsidRPr="009D6CFF">
        <w:rPr>
          <w:rFonts w:ascii="Georgia" w:hAnsi="Georgia"/>
          <w:lang w:eastAsia="ja-JP"/>
        </w:rPr>
        <w:t xml:space="preserve">The HRC’s report and the recommendation must be submitted to 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Pr="009D6CFF">
        <w:rPr>
          <w:rFonts w:ascii="Georgia" w:hAnsi="Georgia"/>
          <w:lang w:eastAsia="ja-JP"/>
        </w:rPr>
        <w:t xml:space="preserve">. 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Pr="009D6CFF">
        <w:rPr>
          <w:rFonts w:ascii="Georgia" w:hAnsi="Georgia"/>
          <w:lang w:eastAsia="ja-JP"/>
        </w:rPr>
        <w:t xml:space="preserve"> is responsible for the final disposition of the case within 40 working days</w:t>
      </w:r>
      <w:r w:rsidR="00AB431A" w:rsidRPr="009D6CFF">
        <w:rPr>
          <w:rFonts w:ascii="Georgia" w:hAnsi="Georgia"/>
          <w:lang w:eastAsia="ja-JP"/>
        </w:rPr>
        <w:t xml:space="preserve"> after receipt of the HRC’s report and the recommendation</w:t>
      </w:r>
      <w:r w:rsidRPr="009D6CFF">
        <w:rPr>
          <w:rFonts w:ascii="Georgia" w:hAnsi="Georgia"/>
          <w:lang w:eastAsia="ja-JP"/>
        </w:rPr>
        <w:t xml:space="preserve">. If 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Pr="009D6CFF">
        <w:rPr>
          <w:rFonts w:ascii="Georgia" w:hAnsi="Georgia"/>
          <w:lang w:eastAsia="ja-JP"/>
        </w:rPr>
        <w:t xml:space="preserve"> needs additional time, the </w:t>
      </w:r>
      <w:proofErr w:type="gramStart"/>
      <w:r w:rsidR="00AB431A" w:rsidRPr="009D6CFF">
        <w:rPr>
          <w:rFonts w:ascii="Georgia" w:hAnsi="Georgia"/>
          <w:lang w:eastAsia="ja-JP"/>
        </w:rPr>
        <w:t>time period</w:t>
      </w:r>
      <w:proofErr w:type="gramEnd"/>
      <w:r w:rsidR="00AB431A" w:rsidRPr="009D6CFF">
        <w:rPr>
          <w:rFonts w:ascii="Georgia" w:hAnsi="Georgia"/>
          <w:lang w:eastAsia="ja-JP"/>
        </w:rPr>
        <w:t xml:space="preserve"> </w:t>
      </w:r>
      <w:r w:rsidRPr="009D6CFF">
        <w:rPr>
          <w:rFonts w:ascii="Georgia" w:hAnsi="Georgia"/>
          <w:lang w:eastAsia="ja-JP"/>
        </w:rPr>
        <w:t>may be extended</w:t>
      </w:r>
      <w:r w:rsidR="00AB431A" w:rsidRPr="009D6CFF">
        <w:rPr>
          <w:rFonts w:ascii="Georgia" w:hAnsi="Georgia"/>
          <w:lang w:eastAsia="ja-JP"/>
        </w:rPr>
        <w:t xml:space="preserve"> for additional 40 days</w:t>
      </w:r>
      <w:r w:rsidRPr="009D6CFF">
        <w:rPr>
          <w:rFonts w:ascii="Georgia" w:hAnsi="Georgia"/>
          <w:lang w:eastAsia="ja-JP"/>
        </w:rPr>
        <w:t>.</w:t>
      </w:r>
    </w:p>
    <w:p w14:paraId="242B7727" w14:textId="77777777" w:rsidR="00AB431A" w:rsidRPr="009D6CFF" w:rsidRDefault="00AB431A" w:rsidP="002030FF">
      <w:pPr>
        <w:widowControl w:val="0"/>
        <w:autoSpaceDE w:val="0"/>
        <w:autoSpaceDN w:val="0"/>
        <w:adjustRightInd w:val="0"/>
        <w:spacing w:line="276" w:lineRule="auto"/>
        <w:jc w:val="both"/>
        <w:rPr>
          <w:rFonts w:ascii="Georgia" w:hAnsi="Georgia"/>
          <w:lang w:eastAsia="ja-JP"/>
        </w:rPr>
      </w:pPr>
    </w:p>
    <w:p w14:paraId="3286EB96" w14:textId="5307138C" w:rsidR="00AB431A" w:rsidRPr="009D6CFF" w:rsidRDefault="00AB431A" w:rsidP="002030FF">
      <w:pPr>
        <w:widowControl w:val="0"/>
        <w:tabs>
          <w:tab w:val="left" w:pos="1680"/>
        </w:tabs>
        <w:autoSpaceDE w:val="0"/>
        <w:autoSpaceDN w:val="0"/>
        <w:adjustRightInd w:val="0"/>
        <w:spacing w:line="276" w:lineRule="auto"/>
        <w:ind w:leftChars="200" w:left="480"/>
        <w:jc w:val="both"/>
        <w:rPr>
          <w:rFonts w:ascii="Georgia" w:hAnsi="Georgia"/>
          <w:lang w:eastAsia="ja-JP"/>
        </w:rPr>
      </w:pPr>
      <w:r w:rsidRPr="009D6CFF">
        <w:rPr>
          <w:rFonts w:ascii="Georgia" w:hAnsi="Georgia"/>
          <w:lang w:eastAsia="ja-JP"/>
        </w:rPr>
        <w:t>39.6.2.4.5</w:t>
      </w:r>
      <w:r w:rsidR="004412DE">
        <w:rPr>
          <w:rFonts w:ascii="Georgia" w:hAnsi="Georgia"/>
          <w:lang w:eastAsia="ja-JP"/>
        </w:rPr>
        <w:tab/>
      </w:r>
      <w:r w:rsidRPr="009D6CFF">
        <w:rPr>
          <w:rFonts w:ascii="Georgia" w:eastAsia="ＭＳ 明朝" w:hAnsi="Georgia"/>
          <w:lang w:eastAsia="ja-JP"/>
        </w:rPr>
        <w:t xml:space="preserve">The decision of the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000E67D7" w:rsidRPr="009D6CFF">
        <w:rPr>
          <w:rFonts w:ascii="Georgia" w:eastAsia="ＭＳ 明朝" w:hAnsi="Georgia"/>
          <w:lang w:eastAsia="ja-JP"/>
        </w:rPr>
        <w:t xml:space="preserve"> become</w:t>
      </w:r>
      <w:r w:rsidRPr="009D6CFF">
        <w:rPr>
          <w:rFonts w:ascii="Georgia" w:eastAsia="ＭＳ 明朝" w:hAnsi="Georgia"/>
          <w:lang w:eastAsia="ja-JP"/>
        </w:rPr>
        <w:t xml:space="preserve"> final</w:t>
      </w:r>
      <w:r w:rsidR="000D5117" w:rsidRPr="009D6CFF">
        <w:rPr>
          <w:rFonts w:ascii="Georgia" w:eastAsia="ＭＳ 明朝" w:hAnsi="Georgia"/>
          <w:lang w:eastAsia="ja-JP"/>
        </w:rPr>
        <w:t xml:space="preserve"> with concurrence of the President</w:t>
      </w:r>
      <w:r w:rsidRPr="009D6CFF">
        <w:rPr>
          <w:rFonts w:ascii="Georgia" w:eastAsia="ＭＳ 明朝" w:hAnsi="Georgia"/>
          <w:lang w:eastAsia="ja-JP"/>
        </w:rPr>
        <w:t xml:space="preserve">. Once the </w:t>
      </w:r>
      <w:r w:rsidR="000D5117" w:rsidRPr="009D6CFF">
        <w:rPr>
          <w:rFonts w:ascii="Georgia" w:eastAsia="ＭＳ 明朝" w:hAnsi="Georgia"/>
          <w:lang w:eastAsia="ja-JP"/>
        </w:rPr>
        <w:t xml:space="preserve">final </w:t>
      </w:r>
      <w:r w:rsidRPr="009D6CFF">
        <w:rPr>
          <w:rFonts w:ascii="Georgia" w:eastAsia="ＭＳ 明朝" w:hAnsi="Georgia"/>
          <w:lang w:eastAsia="ja-JP"/>
        </w:rPr>
        <w:t>decision has been implemented, the</w:t>
      </w:r>
      <w:r w:rsidR="001B2FB6" w:rsidRPr="009D6CFF">
        <w:rPr>
          <w:rFonts w:ascii="Georgia" w:eastAsia="ＭＳ 明朝" w:hAnsi="Georgia"/>
          <w:lang w:eastAsia="ja-JP"/>
        </w:rPr>
        <w:t xml:space="preserv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Pr="009D6CFF">
        <w:rPr>
          <w:rFonts w:ascii="Georgia" w:eastAsia="ＭＳ 明朝" w:hAnsi="Georgia"/>
          <w:lang w:eastAsia="ja-JP"/>
        </w:rPr>
        <w:t xml:space="preserve"> must notify in writing the claimant that the case is closed. Due to privacy considerations, </w:t>
      </w:r>
      <w:r w:rsidRPr="009D6CFF">
        <w:rPr>
          <w:rFonts w:ascii="Georgia" w:eastAsia="ＭＳ 明朝" w:hAnsi="Georgia" w:hint="eastAsia"/>
          <w:lang w:eastAsia="ja-JP"/>
        </w:rPr>
        <w:t>i</w:t>
      </w:r>
      <w:r w:rsidRPr="009D6CFF">
        <w:rPr>
          <w:rFonts w:ascii="Georgia" w:eastAsia="ＭＳ 明朝" w:hAnsi="Georgia"/>
          <w:lang w:eastAsia="ja-JP"/>
        </w:rPr>
        <w:t>n some cases, the claimant may only be notified that the matter has been closed, without receiving any details of the outcome.</w:t>
      </w:r>
    </w:p>
    <w:p w14:paraId="1194F1C8" w14:textId="77777777" w:rsidR="00610452" w:rsidRPr="009D6CFF" w:rsidRDefault="00610452" w:rsidP="002030FF">
      <w:pPr>
        <w:widowControl w:val="0"/>
        <w:autoSpaceDE w:val="0"/>
        <w:autoSpaceDN w:val="0"/>
        <w:adjustRightInd w:val="0"/>
        <w:spacing w:line="276" w:lineRule="auto"/>
        <w:jc w:val="both"/>
        <w:rPr>
          <w:rFonts w:ascii="Georgia" w:hAnsi="Georgia"/>
          <w:lang w:eastAsia="ja-JP"/>
        </w:rPr>
      </w:pPr>
    </w:p>
    <w:p w14:paraId="4AAE1C1F" w14:textId="478B44F9" w:rsidR="001A7CBA" w:rsidRPr="009D6CFF" w:rsidRDefault="00430DC5" w:rsidP="009D6CFF">
      <w:pPr>
        <w:widowControl w:val="0"/>
        <w:autoSpaceDE w:val="0"/>
        <w:autoSpaceDN w:val="0"/>
        <w:adjustRightInd w:val="0"/>
        <w:spacing w:line="276" w:lineRule="auto"/>
        <w:jc w:val="both"/>
        <w:rPr>
          <w:rFonts w:ascii="Georgia" w:hAnsi="Georgia"/>
          <w:color w:val="000000"/>
          <w:lang w:eastAsia="ja-JP"/>
        </w:rPr>
      </w:pPr>
      <w:r w:rsidRPr="00E822FF">
        <w:rPr>
          <w:rFonts w:ascii="Georgia" w:hAnsi="Georgia"/>
          <w:b/>
          <w:bCs/>
          <w:color w:val="000000"/>
          <w:lang w:eastAsia="ja-JP"/>
        </w:rPr>
        <w:t>39</w:t>
      </w:r>
      <w:r w:rsidR="004F21C2" w:rsidRPr="00E822FF">
        <w:rPr>
          <w:rFonts w:ascii="Georgia" w:hAnsi="Georgia"/>
          <w:b/>
          <w:bCs/>
          <w:color w:val="000000"/>
          <w:lang w:eastAsia="ja-JP"/>
        </w:rPr>
        <w:t>.</w:t>
      </w:r>
      <w:r w:rsidR="00AB431A" w:rsidRPr="00E822FF">
        <w:rPr>
          <w:rFonts w:ascii="Georgia" w:hAnsi="Georgia"/>
          <w:b/>
          <w:bCs/>
          <w:color w:val="000000"/>
          <w:lang w:eastAsia="ja-JP"/>
        </w:rPr>
        <w:t>7</w:t>
      </w:r>
      <w:r w:rsidR="004412DE">
        <w:rPr>
          <w:rFonts w:ascii="Georgia" w:hAnsi="Georgia"/>
          <w:color w:val="000000"/>
          <w:lang w:eastAsia="ja-JP"/>
        </w:rPr>
        <w:tab/>
      </w:r>
      <w:r w:rsidR="001A7CBA" w:rsidRPr="004412DE">
        <w:rPr>
          <w:rFonts w:ascii="Georgia" w:hAnsi="Georgia"/>
          <w:b/>
          <w:bCs/>
          <w:color w:val="000000"/>
          <w:lang w:eastAsia="ja-JP"/>
        </w:rPr>
        <w:t>Responsibilities</w:t>
      </w:r>
    </w:p>
    <w:p w14:paraId="3876B210" w14:textId="54EAE47C" w:rsidR="003E681D" w:rsidRPr="009D6CFF" w:rsidRDefault="00430DC5" w:rsidP="00E822FF">
      <w:pPr>
        <w:widowControl w:val="0"/>
        <w:tabs>
          <w:tab w:val="left" w:pos="1200"/>
        </w:tabs>
        <w:autoSpaceDE w:val="0"/>
        <w:autoSpaceDN w:val="0"/>
        <w:adjustRightInd w:val="0"/>
        <w:spacing w:line="276" w:lineRule="auto"/>
        <w:ind w:leftChars="100" w:left="240"/>
        <w:jc w:val="both"/>
        <w:rPr>
          <w:rFonts w:ascii="Georgia" w:hAnsi="Georgia"/>
          <w:color w:val="000000"/>
          <w:lang w:eastAsia="ja-JP"/>
        </w:rPr>
      </w:pPr>
      <w:r w:rsidRPr="00E822FF">
        <w:rPr>
          <w:rFonts w:ascii="Georgia" w:hAnsi="Georgia"/>
          <w:b/>
          <w:bCs/>
          <w:color w:val="000000"/>
          <w:lang w:eastAsia="ja-JP"/>
        </w:rPr>
        <w:t>39</w:t>
      </w:r>
      <w:r w:rsidR="004F21C2" w:rsidRPr="00E822FF">
        <w:rPr>
          <w:rFonts w:ascii="Georgia" w:hAnsi="Georgia"/>
          <w:b/>
          <w:bCs/>
          <w:color w:val="000000"/>
          <w:lang w:eastAsia="ja-JP"/>
        </w:rPr>
        <w:t>.</w:t>
      </w:r>
      <w:r w:rsidR="00D53B35" w:rsidRPr="00E822FF">
        <w:rPr>
          <w:rFonts w:ascii="Georgia" w:hAnsi="Georgia"/>
          <w:b/>
          <w:bCs/>
          <w:color w:val="000000"/>
          <w:lang w:eastAsia="ja-JP"/>
        </w:rPr>
        <w:t>7</w:t>
      </w:r>
      <w:r w:rsidR="00D97B01" w:rsidRPr="00E822FF">
        <w:rPr>
          <w:rFonts w:ascii="Georgia" w:hAnsi="Georgia"/>
          <w:b/>
          <w:bCs/>
          <w:color w:val="000000"/>
          <w:lang w:eastAsia="ja-JP"/>
        </w:rPr>
        <w:t>.1</w:t>
      </w:r>
      <w:r w:rsidR="004412DE">
        <w:rPr>
          <w:rFonts w:ascii="Georgia" w:hAnsi="Georgia"/>
          <w:color w:val="000000"/>
          <w:lang w:eastAsia="ja-JP"/>
        </w:rPr>
        <w:tab/>
      </w:r>
      <w:r w:rsidR="003E681D" w:rsidRPr="00E822FF">
        <w:rPr>
          <w:rFonts w:ascii="Georgia" w:hAnsi="Georgia"/>
          <w:b/>
          <w:bCs/>
          <w:color w:val="000000"/>
          <w:lang w:eastAsia="ja-JP"/>
        </w:rPr>
        <w:t>E</w:t>
      </w:r>
      <w:r w:rsidR="003E681D" w:rsidRPr="004412DE">
        <w:rPr>
          <w:rFonts w:ascii="Georgia" w:hAnsi="Georgia"/>
          <w:b/>
          <w:bCs/>
          <w:color w:val="000000"/>
          <w:lang w:eastAsia="ja-JP"/>
        </w:rPr>
        <w:t>mployees</w:t>
      </w:r>
    </w:p>
    <w:p w14:paraId="650F3C23" w14:textId="03126C06" w:rsidR="00915962" w:rsidRPr="009D6CFF" w:rsidRDefault="008D3020" w:rsidP="004412DE">
      <w:pPr>
        <w:widowControl w:val="0"/>
        <w:autoSpaceDE w:val="0"/>
        <w:autoSpaceDN w:val="0"/>
        <w:adjustRightInd w:val="0"/>
        <w:spacing w:line="276" w:lineRule="auto"/>
        <w:ind w:leftChars="100" w:left="240"/>
        <w:jc w:val="both"/>
        <w:rPr>
          <w:rFonts w:ascii="Georgia" w:hAnsi="Georgia"/>
          <w:lang w:eastAsia="ja-JP"/>
        </w:rPr>
      </w:pPr>
      <w:r w:rsidRPr="009D6CFF">
        <w:rPr>
          <w:rFonts w:ascii="Georgia" w:hAnsi="Georgia"/>
          <w:color w:val="000000"/>
          <w:lang w:eastAsia="ja-JP"/>
        </w:rPr>
        <w:t xml:space="preserve">Employees must attempt to solve </w:t>
      </w:r>
      <w:r w:rsidRPr="009D6CFF">
        <w:rPr>
          <w:rFonts w:ascii="Georgia" w:hAnsi="Georgia"/>
          <w:lang w:eastAsia="ja-JP"/>
        </w:rPr>
        <w:t xml:space="preserve">disputes </w:t>
      </w:r>
      <w:r w:rsidR="00D53B35" w:rsidRPr="009D6CFF">
        <w:rPr>
          <w:rFonts w:ascii="Georgia" w:hAnsi="Georgia"/>
          <w:lang w:eastAsia="ja-JP"/>
        </w:rPr>
        <w:t>in accordance with the procedures provided in this chapter</w:t>
      </w:r>
      <w:r w:rsidRPr="009D6CFF">
        <w:rPr>
          <w:rFonts w:ascii="Georgia" w:hAnsi="Georgia"/>
          <w:lang w:eastAsia="ja-JP"/>
        </w:rPr>
        <w:t>.</w:t>
      </w:r>
      <w:r w:rsidR="00915962" w:rsidRPr="009D6CFF">
        <w:rPr>
          <w:rFonts w:ascii="Georgia" w:hAnsi="Georgia"/>
          <w:lang w:eastAsia="ja-JP"/>
        </w:rPr>
        <w:t xml:space="preserve"> </w:t>
      </w:r>
    </w:p>
    <w:p w14:paraId="7A78C597"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77F204BF" w14:textId="515E7F44" w:rsidR="003E681D" w:rsidRPr="009D6CFF" w:rsidRDefault="00B070E8" w:rsidP="00E822FF">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D53B35" w:rsidRPr="00E822FF">
        <w:rPr>
          <w:rFonts w:ascii="Georgia" w:hAnsi="Georgia"/>
          <w:b/>
          <w:bCs/>
          <w:lang w:eastAsia="ja-JP"/>
        </w:rPr>
        <w:t>7</w:t>
      </w:r>
      <w:r w:rsidRPr="00E822FF">
        <w:rPr>
          <w:rFonts w:ascii="Georgia" w:hAnsi="Georgia"/>
          <w:b/>
          <w:bCs/>
          <w:lang w:eastAsia="ja-JP"/>
        </w:rPr>
        <w:t>.2</w:t>
      </w:r>
      <w:r w:rsidR="004412DE">
        <w:rPr>
          <w:rFonts w:ascii="Georgia" w:hAnsi="Georgia"/>
          <w:lang w:eastAsia="ja-JP"/>
        </w:rPr>
        <w:tab/>
      </w:r>
      <w:r w:rsidR="003E681D" w:rsidRPr="004412DE">
        <w:rPr>
          <w:rFonts w:ascii="Georgia" w:hAnsi="Georgia"/>
          <w:b/>
          <w:bCs/>
          <w:lang w:eastAsia="ja-JP"/>
        </w:rPr>
        <w:t>Supervisors and Managers</w:t>
      </w:r>
      <w:r w:rsidR="003E681D" w:rsidRPr="009D6CFF">
        <w:rPr>
          <w:rFonts w:ascii="Georgia" w:hAnsi="Georgia"/>
          <w:lang w:eastAsia="ja-JP"/>
        </w:rPr>
        <w:t xml:space="preserve"> </w:t>
      </w:r>
    </w:p>
    <w:p w14:paraId="54498777" w14:textId="033DFAE0" w:rsidR="00B070E8" w:rsidRPr="009D6CFF" w:rsidRDefault="00B070E8" w:rsidP="004412DE">
      <w:pPr>
        <w:widowControl w:val="0"/>
        <w:autoSpaceDE w:val="0"/>
        <w:autoSpaceDN w:val="0"/>
        <w:adjustRightInd w:val="0"/>
        <w:spacing w:line="276" w:lineRule="auto"/>
        <w:ind w:leftChars="100" w:left="240"/>
        <w:jc w:val="both"/>
        <w:rPr>
          <w:rFonts w:ascii="Georgia" w:hAnsi="Georgia"/>
          <w:lang w:eastAsia="ja-JP"/>
        </w:rPr>
      </w:pPr>
      <w:r w:rsidRPr="009D6CFF">
        <w:rPr>
          <w:rFonts w:ascii="Georgia" w:hAnsi="Georgia"/>
          <w:lang w:eastAsia="ja-JP"/>
        </w:rPr>
        <w:t xml:space="preserve">Supervisors and Managers must inform their subordinates about the availability of the </w:t>
      </w:r>
      <w:r w:rsidR="000235ED" w:rsidRPr="009D6CFF">
        <w:rPr>
          <w:rFonts w:ascii="Georgia" w:hAnsi="Georgia"/>
          <w:lang w:eastAsia="ja-JP"/>
        </w:rPr>
        <w:t xml:space="preserve">mediators </w:t>
      </w:r>
      <w:r w:rsidRPr="009D6CFF">
        <w:rPr>
          <w:rFonts w:ascii="Georgia" w:hAnsi="Georgia"/>
          <w:lang w:eastAsia="ja-JP"/>
        </w:rPr>
        <w:t>and the formal and informal complaint and dispute resolution procedures.</w:t>
      </w:r>
    </w:p>
    <w:p w14:paraId="06412759"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79714D76" w14:textId="49243A4F" w:rsidR="003E681D" w:rsidRPr="009D6CFF" w:rsidRDefault="00430DC5" w:rsidP="00E822FF">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4F21C2" w:rsidRPr="00E822FF">
        <w:rPr>
          <w:rFonts w:ascii="Georgia" w:hAnsi="Georgia"/>
          <w:b/>
          <w:bCs/>
          <w:lang w:eastAsia="ja-JP"/>
        </w:rPr>
        <w:t>.</w:t>
      </w:r>
      <w:r w:rsidR="00D53B35" w:rsidRPr="00E822FF">
        <w:rPr>
          <w:rFonts w:ascii="Georgia" w:hAnsi="Georgia"/>
          <w:b/>
          <w:bCs/>
          <w:lang w:eastAsia="ja-JP"/>
        </w:rPr>
        <w:t>7</w:t>
      </w:r>
      <w:r w:rsidR="008D3020" w:rsidRPr="00E822FF">
        <w:rPr>
          <w:rFonts w:ascii="Georgia" w:hAnsi="Georgia"/>
          <w:b/>
          <w:bCs/>
          <w:lang w:eastAsia="ja-JP"/>
        </w:rPr>
        <w:t>.</w:t>
      </w:r>
      <w:r w:rsidR="00C22698" w:rsidRPr="00E822FF">
        <w:rPr>
          <w:rFonts w:ascii="Georgia" w:hAnsi="Georgia"/>
          <w:b/>
          <w:bCs/>
          <w:lang w:eastAsia="ja-JP"/>
        </w:rPr>
        <w:t>3</w:t>
      </w:r>
      <w:r w:rsidR="004412DE">
        <w:rPr>
          <w:rFonts w:ascii="Georgia" w:hAnsi="Georgia"/>
          <w:lang w:eastAsia="ja-JP"/>
        </w:rPr>
        <w:tab/>
      </w:r>
      <w:r w:rsidR="003E681D" w:rsidRPr="004412DE">
        <w:rPr>
          <w:rFonts w:ascii="Georgia" w:hAnsi="Georgia"/>
          <w:b/>
          <w:bCs/>
          <w:lang w:eastAsia="ja-JP"/>
        </w:rPr>
        <w:t xml:space="preserve">The </w:t>
      </w:r>
      <w:r w:rsidR="00F53626" w:rsidRPr="004412DE">
        <w:rPr>
          <w:rFonts w:ascii="Georgia" w:hAnsi="Georgia"/>
          <w:b/>
          <w:bCs/>
          <w:lang w:eastAsia="ja-JP"/>
        </w:rPr>
        <w:t>Vice President for Human Resource (VPHR)</w:t>
      </w:r>
      <w:r w:rsidR="003E681D" w:rsidRPr="004412DE">
        <w:rPr>
          <w:rFonts w:ascii="Georgia" w:hAnsi="Georgia"/>
          <w:b/>
          <w:bCs/>
          <w:lang w:eastAsia="ja-JP"/>
        </w:rPr>
        <w:t xml:space="preserve">, </w:t>
      </w:r>
      <w:r w:rsidR="00D53B35" w:rsidRPr="004412DE">
        <w:rPr>
          <w:rFonts w:ascii="Georgia" w:hAnsi="Georgia"/>
          <w:b/>
          <w:bCs/>
          <w:lang w:eastAsia="ja-JP"/>
        </w:rPr>
        <w:t xml:space="preserve">the President, </w:t>
      </w:r>
      <w:r w:rsidR="000D5117" w:rsidRPr="004412DE">
        <w:rPr>
          <w:rFonts w:ascii="Georgia" w:hAnsi="Georgia"/>
          <w:b/>
          <w:bCs/>
          <w:lang w:eastAsia="ja-JP"/>
        </w:rPr>
        <w:t xml:space="preserve">the Provost, the </w:t>
      </w:r>
      <w:r w:rsidR="001B2FB6" w:rsidRPr="004412DE">
        <w:rPr>
          <w:rFonts w:ascii="Georgia" w:hAnsi="Georgia"/>
          <w:b/>
          <w:bCs/>
        </w:rPr>
        <w:t>Secretary</w:t>
      </w:r>
      <w:r w:rsidR="00D600B4" w:rsidRPr="004412DE">
        <w:rPr>
          <w:rFonts w:ascii="Georgia" w:hAnsi="Georgia"/>
          <w:b/>
          <w:bCs/>
        </w:rPr>
        <w:t xml:space="preserve"> </w:t>
      </w:r>
      <w:r w:rsidR="001B2FB6" w:rsidRPr="004412DE">
        <w:rPr>
          <w:rFonts w:ascii="Georgia" w:hAnsi="Georgia"/>
          <w:b/>
          <w:bCs/>
        </w:rPr>
        <w:t>General</w:t>
      </w:r>
      <w:r w:rsidR="000D5117" w:rsidRPr="004412DE">
        <w:rPr>
          <w:rFonts w:ascii="Georgia" w:hAnsi="Georgia"/>
          <w:b/>
          <w:bCs/>
          <w:lang w:eastAsia="ja-JP"/>
        </w:rPr>
        <w:t xml:space="preserve">, </w:t>
      </w:r>
      <w:r w:rsidR="003E681D" w:rsidRPr="004412DE">
        <w:rPr>
          <w:rFonts w:ascii="Georgia" w:hAnsi="Georgia"/>
          <w:b/>
          <w:bCs/>
          <w:lang w:eastAsia="ja-JP"/>
        </w:rPr>
        <w:t>Dispute Resolution Committee</w:t>
      </w:r>
      <w:r w:rsidR="00D53B35" w:rsidRPr="004412DE">
        <w:rPr>
          <w:rFonts w:ascii="Georgia" w:hAnsi="Georgia"/>
          <w:b/>
          <w:bCs/>
          <w:lang w:eastAsia="ja-JP"/>
        </w:rPr>
        <w:t xml:space="preserve"> (DRC)</w:t>
      </w:r>
      <w:r w:rsidR="003E681D" w:rsidRPr="004412DE">
        <w:rPr>
          <w:rFonts w:ascii="Georgia" w:hAnsi="Georgia"/>
          <w:b/>
          <w:bCs/>
          <w:lang w:eastAsia="ja-JP"/>
        </w:rPr>
        <w:t xml:space="preserve">, </w:t>
      </w:r>
      <w:r w:rsidR="00D53B35" w:rsidRPr="004412DE">
        <w:rPr>
          <w:rFonts w:ascii="Georgia" w:hAnsi="Georgia"/>
          <w:b/>
          <w:bCs/>
          <w:lang w:eastAsia="ja-JP"/>
        </w:rPr>
        <w:t xml:space="preserve">Harassment Investigative Committee (HIC), </w:t>
      </w:r>
      <w:r w:rsidR="000235ED" w:rsidRPr="004412DE">
        <w:rPr>
          <w:rFonts w:ascii="Georgia" w:hAnsi="Georgia"/>
          <w:b/>
          <w:bCs/>
          <w:lang w:eastAsia="ja-JP"/>
        </w:rPr>
        <w:t>Harassment Dispute Resolution Committee</w:t>
      </w:r>
      <w:r w:rsidR="00D53B35" w:rsidRPr="004412DE">
        <w:rPr>
          <w:rFonts w:ascii="Georgia" w:hAnsi="Georgia"/>
          <w:b/>
          <w:bCs/>
          <w:lang w:eastAsia="ja-JP"/>
        </w:rPr>
        <w:t xml:space="preserve"> (HRC), or their Representatives</w:t>
      </w:r>
    </w:p>
    <w:p w14:paraId="61B4ECB6" w14:textId="34760D77" w:rsidR="002578CE" w:rsidRPr="009D6CFF" w:rsidRDefault="002578CE" w:rsidP="004412DE">
      <w:pPr>
        <w:widowControl w:val="0"/>
        <w:autoSpaceDE w:val="0"/>
        <w:autoSpaceDN w:val="0"/>
        <w:adjustRightInd w:val="0"/>
        <w:spacing w:line="276" w:lineRule="auto"/>
        <w:ind w:leftChars="100" w:left="240"/>
        <w:jc w:val="both"/>
        <w:rPr>
          <w:rFonts w:ascii="Georgia" w:hAnsi="Georgia"/>
          <w:color w:val="000000"/>
          <w:lang w:eastAsia="ja-JP"/>
        </w:rPr>
      </w:pPr>
      <w:r w:rsidRPr="009D6CFF">
        <w:rPr>
          <w:rFonts w:ascii="Georgia" w:hAnsi="Georgia"/>
          <w:lang w:eastAsia="ja-JP"/>
        </w:rPr>
        <w:t>The</w:t>
      </w:r>
      <w:r w:rsidR="009E115A" w:rsidRPr="009D6CFF">
        <w:rPr>
          <w:rFonts w:ascii="Georgia" w:hAnsi="Georgia"/>
          <w:lang w:eastAsia="ja-JP"/>
        </w:rPr>
        <w:t xml:space="preserve"> </w:t>
      </w:r>
      <w:r w:rsidR="00F53626" w:rsidRPr="009D6CFF">
        <w:rPr>
          <w:rFonts w:ascii="Georgia" w:hAnsi="Georgia"/>
          <w:lang w:eastAsia="ja-JP"/>
        </w:rPr>
        <w:t>Vice President for Human Resource (VPHR)</w:t>
      </w:r>
      <w:r w:rsidR="008D3020" w:rsidRPr="009D6CFF">
        <w:rPr>
          <w:rFonts w:ascii="Georgia" w:hAnsi="Georgia"/>
          <w:lang w:eastAsia="ja-JP"/>
        </w:rPr>
        <w:t xml:space="preserve">, </w:t>
      </w:r>
      <w:r w:rsidR="00D53B35" w:rsidRPr="009D6CFF">
        <w:rPr>
          <w:rFonts w:ascii="Georgia" w:hAnsi="Georgia"/>
          <w:lang w:eastAsia="ja-JP"/>
        </w:rPr>
        <w:t xml:space="preserve">the President, </w:t>
      </w:r>
      <w:r w:rsidR="000D5117" w:rsidRPr="009D6CFF">
        <w:rPr>
          <w:rFonts w:ascii="Georgia" w:hAnsi="Georgia"/>
          <w:lang w:eastAsia="ja-JP"/>
        </w:rPr>
        <w:t>the Provost, the</w:t>
      </w:r>
      <w:r w:rsidR="001B2FB6" w:rsidRPr="009D6CFF">
        <w:rPr>
          <w:rFonts w:ascii="Georgia" w:hAnsi="Georgia"/>
          <w:lang w:eastAsia="ja-JP"/>
        </w:rPr>
        <w:t xml:space="preserve"> </w:t>
      </w:r>
      <w:r w:rsidR="001B2FB6" w:rsidRPr="009D6CFF">
        <w:rPr>
          <w:rFonts w:ascii="Georgia" w:hAnsi="Georgia"/>
        </w:rPr>
        <w:t>Secretary</w:t>
      </w:r>
      <w:r w:rsidR="00D600B4" w:rsidRPr="009D6CFF">
        <w:rPr>
          <w:rFonts w:ascii="Georgia" w:hAnsi="Georgia"/>
        </w:rPr>
        <w:t xml:space="preserve"> </w:t>
      </w:r>
      <w:r w:rsidR="001B2FB6" w:rsidRPr="009D6CFF">
        <w:rPr>
          <w:rFonts w:ascii="Georgia" w:hAnsi="Georgia"/>
        </w:rPr>
        <w:t>General</w:t>
      </w:r>
      <w:r w:rsidR="000D5117" w:rsidRPr="009D6CFF">
        <w:rPr>
          <w:rFonts w:ascii="Georgia" w:hAnsi="Georgia"/>
          <w:lang w:eastAsia="ja-JP"/>
        </w:rPr>
        <w:t xml:space="preserve">, </w:t>
      </w:r>
      <w:r w:rsidR="008D3020" w:rsidRPr="009D6CFF">
        <w:rPr>
          <w:rFonts w:ascii="Georgia" w:hAnsi="Georgia"/>
          <w:lang w:eastAsia="ja-JP"/>
        </w:rPr>
        <w:t>the Dispute Resolution Committee</w:t>
      </w:r>
      <w:r w:rsidR="00D53B35" w:rsidRPr="009D6CFF">
        <w:rPr>
          <w:rFonts w:ascii="Georgia" w:hAnsi="Georgia"/>
          <w:lang w:eastAsia="ja-JP"/>
        </w:rPr>
        <w:t xml:space="preserve"> (DRC)</w:t>
      </w:r>
      <w:r w:rsidR="008D3020" w:rsidRPr="009D6CFF">
        <w:rPr>
          <w:rFonts w:ascii="Georgia" w:hAnsi="Georgia"/>
          <w:lang w:eastAsia="ja-JP"/>
        </w:rPr>
        <w:t xml:space="preserve">, </w:t>
      </w:r>
      <w:r w:rsidR="00D53B35" w:rsidRPr="009D6CFF">
        <w:rPr>
          <w:rFonts w:ascii="Georgia" w:hAnsi="Georgia"/>
        </w:rPr>
        <w:t>the</w:t>
      </w:r>
      <w:r w:rsidR="00D53B35" w:rsidRPr="009D6CFF">
        <w:rPr>
          <w:rFonts w:ascii="Georgia" w:hAnsi="Georgia"/>
          <w:lang w:eastAsia="ja-JP"/>
        </w:rPr>
        <w:t xml:space="preserve"> Harassment Investigative Committee (HIC), the</w:t>
      </w:r>
      <w:r w:rsidR="00D53B35" w:rsidRPr="009D6CFF">
        <w:rPr>
          <w:rFonts w:ascii="Georgia" w:hAnsi="Georgia"/>
        </w:rPr>
        <w:t xml:space="preserve"> </w:t>
      </w:r>
      <w:r w:rsidR="00D53B35" w:rsidRPr="009D6CFF">
        <w:rPr>
          <w:rFonts w:ascii="Georgia" w:hAnsi="Georgia"/>
          <w:lang w:eastAsia="ja-JP"/>
        </w:rPr>
        <w:t>Harassment Dispute Resolution Committee</w:t>
      </w:r>
      <w:r w:rsidR="001B2FB6" w:rsidRPr="009D6CFF">
        <w:rPr>
          <w:rFonts w:ascii="Georgia" w:hAnsi="Georgia"/>
          <w:lang w:eastAsia="ja-JP"/>
        </w:rPr>
        <w:t xml:space="preserve"> </w:t>
      </w:r>
      <w:r w:rsidR="00D53B35" w:rsidRPr="009D6CFF">
        <w:rPr>
          <w:rFonts w:ascii="Georgia" w:hAnsi="Georgia"/>
          <w:lang w:eastAsia="ja-JP"/>
        </w:rPr>
        <w:t>(HRC) or their designated representatives,</w:t>
      </w:r>
      <w:r w:rsidR="000235ED" w:rsidRPr="009D6CFF">
        <w:rPr>
          <w:rFonts w:ascii="Georgia" w:hAnsi="Georgia"/>
          <w:lang w:eastAsia="ja-JP"/>
        </w:rPr>
        <w:t xml:space="preserve"> </w:t>
      </w:r>
      <w:r w:rsidR="008D3020" w:rsidRPr="009D6CFF">
        <w:rPr>
          <w:rFonts w:ascii="Georgia" w:hAnsi="Georgia"/>
          <w:lang w:eastAsia="ja-JP"/>
        </w:rPr>
        <w:t>are</w:t>
      </w:r>
      <w:r w:rsidRPr="009D6CFF">
        <w:rPr>
          <w:rFonts w:ascii="Georgia" w:hAnsi="Georgia"/>
          <w:lang w:eastAsia="ja-JP"/>
        </w:rPr>
        <w:t xml:space="preserve"> re</w:t>
      </w:r>
      <w:r w:rsidR="008D3020" w:rsidRPr="009D6CFF">
        <w:rPr>
          <w:rFonts w:ascii="Georgia" w:hAnsi="Georgia"/>
          <w:lang w:eastAsia="ja-JP"/>
        </w:rPr>
        <w:t xml:space="preserve">sponsible for performing the tasks and duties </w:t>
      </w:r>
      <w:r w:rsidR="008D3020" w:rsidRPr="009D6CFF">
        <w:rPr>
          <w:rFonts w:ascii="Georgia" w:hAnsi="Georgia"/>
          <w:color w:val="000000"/>
          <w:lang w:eastAsia="ja-JP"/>
        </w:rPr>
        <w:t xml:space="preserve">outlined </w:t>
      </w:r>
      <w:r w:rsidR="00C22698" w:rsidRPr="009D6CFF">
        <w:rPr>
          <w:rFonts w:ascii="Georgia" w:hAnsi="Georgia"/>
          <w:color w:val="000000"/>
          <w:lang w:eastAsia="ja-JP"/>
        </w:rPr>
        <w:t xml:space="preserve">for them in this </w:t>
      </w:r>
      <w:r w:rsidR="00CF6134" w:rsidRPr="009D6CFF">
        <w:rPr>
          <w:rFonts w:ascii="Georgia" w:hAnsi="Georgia"/>
          <w:color w:val="000000"/>
          <w:lang w:eastAsia="ja-JP"/>
        </w:rPr>
        <w:t>c</w:t>
      </w:r>
      <w:r w:rsidR="00C22698" w:rsidRPr="009D6CFF">
        <w:rPr>
          <w:rFonts w:ascii="Georgia" w:hAnsi="Georgia"/>
          <w:color w:val="000000"/>
          <w:lang w:eastAsia="ja-JP"/>
        </w:rPr>
        <w:t>hapter</w:t>
      </w:r>
      <w:r w:rsidR="008D3020" w:rsidRPr="009D6CFF">
        <w:rPr>
          <w:rFonts w:ascii="Georgia" w:hAnsi="Georgia"/>
          <w:color w:val="000000"/>
          <w:lang w:eastAsia="ja-JP"/>
        </w:rPr>
        <w:t>.</w:t>
      </w:r>
    </w:p>
    <w:p w14:paraId="0C8F2D9E" w14:textId="77777777" w:rsidR="003E681D" w:rsidRPr="009D6CFF" w:rsidRDefault="003E681D" w:rsidP="002030FF">
      <w:pPr>
        <w:widowControl w:val="0"/>
        <w:autoSpaceDE w:val="0"/>
        <w:autoSpaceDN w:val="0"/>
        <w:adjustRightInd w:val="0"/>
        <w:spacing w:line="276" w:lineRule="auto"/>
        <w:jc w:val="both"/>
        <w:rPr>
          <w:rFonts w:ascii="Georgia" w:hAnsi="Georgia"/>
          <w:color w:val="000000"/>
          <w:lang w:eastAsia="ja-JP"/>
        </w:rPr>
      </w:pPr>
    </w:p>
    <w:p w14:paraId="6AD245C6" w14:textId="11A2011B" w:rsidR="002D463D" w:rsidRPr="009D6CFF" w:rsidRDefault="002D463D" w:rsidP="00E822FF">
      <w:pPr>
        <w:widowControl w:val="0"/>
        <w:tabs>
          <w:tab w:val="left" w:pos="1200"/>
        </w:tabs>
        <w:autoSpaceDE w:val="0"/>
        <w:autoSpaceDN w:val="0"/>
        <w:adjustRightInd w:val="0"/>
        <w:spacing w:line="276" w:lineRule="auto"/>
        <w:ind w:leftChars="100" w:left="240"/>
        <w:jc w:val="both"/>
        <w:rPr>
          <w:rFonts w:ascii="Georgia" w:hAnsi="Georgia"/>
          <w:color w:val="000000"/>
          <w:lang w:eastAsia="ja-JP"/>
        </w:rPr>
      </w:pPr>
      <w:r w:rsidRPr="00E822FF">
        <w:rPr>
          <w:rFonts w:ascii="Georgia" w:hAnsi="Georgia"/>
          <w:b/>
          <w:bCs/>
          <w:color w:val="000000"/>
          <w:lang w:eastAsia="ja-JP"/>
        </w:rPr>
        <w:t>39.</w:t>
      </w:r>
      <w:r w:rsidR="00CF6134" w:rsidRPr="00E822FF">
        <w:rPr>
          <w:rFonts w:ascii="Georgia" w:hAnsi="Georgia"/>
          <w:b/>
          <w:bCs/>
          <w:color w:val="000000"/>
          <w:lang w:eastAsia="ja-JP"/>
        </w:rPr>
        <w:t>7</w:t>
      </w:r>
      <w:r w:rsidRPr="00E822FF">
        <w:rPr>
          <w:rFonts w:ascii="Georgia" w:hAnsi="Georgia"/>
          <w:b/>
          <w:bCs/>
          <w:color w:val="000000"/>
          <w:lang w:eastAsia="ja-JP"/>
        </w:rPr>
        <w:t>.4</w:t>
      </w:r>
      <w:r w:rsidR="004412DE">
        <w:rPr>
          <w:rFonts w:ascii="Georgia" w:hAnsi="Georgia"/>
          <w:color w:val="000000"/>
          <w:lang w:eastAsia="ja-JP"/>
        </w:rPr>
        <w:tab/>
      </w:r>
      <w:r w:rsidRPr="004412DE">
        <w:rPr>
          <w:rFonts w:ascii="Georgia" w:hAnsi="Georgia"/>
          <w:b/>
          <w:bCs/>
          <w:color w:val="000000"/>
          <w:lang w:eastAsia="ja-JP"/>
        </w:rPr>
        <w:t>The Mediators of the RWAH hotline</w:t>
      </w:r>
      <w:r w:rsidRPr="009D6CFF">
        <w:rPr>
          <w:rFonts w:ascii="Georgia" w:hAnsi="Georgia"/>
          <w:color w:val="000000"/>
          <w:lang w:eastAsia="ja-JP"/>
        </w:rPr>
        <w:t xml:space="preserve"> </w:t>
      </w:r>
    </w:p>
    <w:p w14:paraId="2B45F2A0" w14:textId="322B4956" w:rsidR="002D463D" w:rsidRPr="009D6CFF" w:rsidRDefault="000A0A36" w:rsidP="004412DE">
      <w:pPr>
        <w:widowControl w:val="0"/>
        <w:autoSpaceDE w:val="0"/>
        <w:autoSpaceDN w:val="0"/>
        <w:adjustRightInd w:val="0"/>
        <w:spacing w:line="276" w:lineRule="auto"/>
        <w:ind w:leftChars="100" w:left="240"/>
        <w:jc w:val="both"/>
        <w:rPr>
          <w:rFonts w:ascii="Georgia" w:hAnsi="Georgia"/>
          <w:color w:val="000000"/>
          <w:lang w:eastAsia="ja-JP"/>
        </w:rPr>
      </w:pPr>
      <w:r w:rsidRPr="009D6CFF">
        <w:rPr>
          <w:rFonts w:ascii="Georgia" w:hAnsi="Georgia"/>
          <w:color w:val="000000"/>
          <w:lang w:eastAsia="ja-JP"/>
        </w:rPr>
        <w:t>RWAH hotline</w:t>
      </w:r>
      <w:r w:rsidR="002D463D" w:rsidRPr="009D6CFF">
        <w:rPr>
          <w:rFonts w:ascii="Georgia" w:hAnsi="Georgia"/>
          <w:color w:val="000000"/>
          <w:lang w:eastAsia="ja-JP"/>
        </w:rPr>
        <w:t xml:space="preserve"> mediators are responsible for performing </w:t>
      </w:r>
      <w:r w:rsidR="00CF6134" w:rsidRPr="009D6CFF">
        <w:rPr>
          <w:rFonts w:ascii="Georgia" w:hAnsi="Georgia"/>
          <w:color w:val="000000"/>
          <w:lang w:eastAsia="ja-JP"/>
        </w:rPr>
        <w:t xml:space="preserve">the </w:t>
      </w:r>
      <w:r w:rsidR="002D463D" w:rsidRPr="009D6CFF">
        <w:rPr>
          <w:rFonts w:ascii="Georgia" w:hAnsi="Georgia"/>
          <w:color w:val="000000"/>
          <w:lang w:eastAsia="ja-JP"/>
        </w:rPr>
        <w:t xml:space="preserve">tasks and duties outlined </w:t>
      </w:r>
      <w:r w:rsidR="00CF6134" w:rsidRPr="009D6CFF">
        <w:rPr>
          <w:rFonts w:ascii="Georgia" w:hAnsi="Georgia"/>
          <w:color w:val="000000"/>
          <w:lang w:eastAsia="ja-JP"/>
        </w:rPr>
        <w:t xml:space="preserve">for them </w:t>
      </w:r>
      <w:r w:rsidR="002D463D" w:rsidRPr="009D6CFF">
        <w:rPr>
          <w:rFonts w:ascii="Georgia" w:hAnsi="Georgia"/>
          <w:color w:val="000000"/>
          <w:lang w:eastAsia="ja-JP"/>
        </w:rPr>
        <w:t xml:space="preserve">in this </w:t>
      </w:r>
      <w:r w:rsidR="00CF6134" w:rsidRPr="009D6CFF">
        <w:rPr>
          <w:rFonts w:ascii="Georgia" w:hAnsi="Georgia"/>
          <w:color w:val="000000"/>
          <w:lang w:eastAsia="ja-JP"/>
        </w:rPr>
        <w:t>c</w:t>
      </w:r>
      <w:r w:rsidR="002D463D" w:rsidRPr="009D6CFF">
        <w:rPr>
          <w:rFonts w:ascii="Georgia" w:hAnsi="Georgia"/>
          <w:color w:val="000000"/>
          <w:lang w:eastAsia="ja-JP"/>
        </w:rPr>
        <w:t>hapter.</w:t>
      </w:r>
    </w:p>
    <w:p w14:paraId="1C4AC32B" w14:textId="5B00FF6B"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31DD9399" w14:textId="23E656D8" w:rsidR="004120DF" w:rsidRPr="009D6CFF" w:rsidRDefault="00430DC5" w:rsidP="009D6CFF">
      <w:pPr>
        <w:widowControl w:val="0"/>
        <w:autoSpaceDE w:val="0"/>
        <w:autoSpaceDN w:val="0"/>
        <w:adjustRightInd w:val="0"/>
        <w:spacing w:line="276" w:lineRule="auto"/>
        <w:jc w:val="both"/>
        <w:rPr>
          <w:rFonts w:ascii="Georgia" w:hAnsi="Georgia"/>
          <w:lang w:eastAsia="ja-JP"/>
        </w:rPr>
      </w:pPr>
      <w:r w:rsidRPr="00E822FF">
        <w:rPr>
          <w:rFonts w:ascii="Georgia" w:hAnsi="Georgia"/>
          <w:b/>
          <w:bCs/>
          <w:lang w:eastAsia="ja-JP"/>
        </w:rPr>
        <w:t>39</w:t>
      </w:r>
      <w:r w:rsidR="000018D3" w:rsidRPr="00E822FF">
        <w:rPr>
          <w:rFonts w:ascii="Georgia" w:hAnsi="Georgia"/>
          <w:b/>
          <w:bCs/>
          <w:lang w:eastAsia="ja-JP"/>
        </w:rPr>
        <w:t>.</w:t>
      </w:r>
      <w:r w:rsidR="00CF6134" w:rsidRPr="00E822FF">
        <w:rPr>
          <w:rFonts w:ascii="Georgia" w:hAnsi="Georgia"/>
          <w:b/>
          <w:bCs/>
          <w:lang w:eastAsia="ja-JP"/>
        </w:rPr>
        <w:t>8</w:t>
      </w:r>
      <w:r w:rsidR="004412DE">
        <w:rPr>
          <w:rFonts w:ascii="Georgia" w:hAnsi="Georgia"/>
          <w:lang w:eastAsia="ja-JP"/>
        </w:rPr>
        <w:tab/>
      </w:r>
      <w:r w:rsidR="004120DF" w:rsidRPr="004412DE">
        <w:rPr>
          <w:rFonts w:ascii="Georgia" w:hAnsi="Georgia"/>
          <w:b/>
          <w:bCs/>
          <w:lang w:eastAsia="ja-JP"/>
        </w:rPr>
        <w:t>Contacts</w:t>
      </w:r>
    </w:p>
    <w:p w14:paraId="7B39E4B8" w14:textId="446ECADB" w:rsidR="00BD4BE4" w:rsidRPr="009D6CFF" w:rsidRDefault="00430DC5" w:rsidP="00E822FF">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4120DF" w:rsidRPr="00E822FF">
        <w:rPr>
          <w:rFonts w:ascii="Georgia" w:hAnsi="Georgia"/>
          <w:b/>
          <w:bCs/>
          <w:lang w:eastAsia="ja-JP"/>
        </w:rPr>
        <w:t>.</w:t>
      </w:r>
      <w:r w:rsidR="00CF6134" w:rsidRPr="00E822FF">
        <w:rPr>
          <w:rFonts w:ascii="Georgia" w:hAnsi="Georgia"/>
          <w:b/>
          <w:bCs/>
          <w:lang w:eastAsia="ja-JP"/>
        </w:rPr>
        <w:t>8</w:t>
      </w:r>
      <w:r w:rsidR="004120DF" w:rsidRPr="00E822FF">
        <w:rPr>
          <w:rFonts w:ascii="Georgia" w:hAnsi="Georgia"/>
          <w:b/>
          <w:bCs/>
          <w:lang w:eastAsia="ja-JP"/>
        </w:rPr>
        <w:t>.1</w:t>
      </w:r>
      <w:r w:rsidR="004412DE">
        <w:rPr>
          <w:rFonts w:ascii="Georgia" w:hAnsi="Georgia"/>
          <w:lang w:eastAsia="ja-JP"/>
        </w:rPr>
        <w:tab/>
      </w:r>
      <w:r w:rsidR="004120DF" w:rsidRPr="004412DE">
        <w:rPr>
          <w:rFonts w:ascii="Georgia" w:hAnsi="Georgia"/>
          <w:b/>
          <w:bCs/>
          <w:lang w:eastAsia="ja-JP"/>
        </w:rPr>
        <w:t>Policy Owner</w:t>
      </w:r>
      <w:r w:rsidR="00B30B1F" w:rsidRPr="004412DE">
        <w:rPr>
          <w:rFonts w:ascii="Georgia" w:hAnsi="Georgia"/>
          <w:b/>
          <w:bCs/>
          <w:lang w:eastAsia="ja-JP"/>
        </w:rPr>
        <w:t>:</w:t>
      </w:r>
    </w:p>
    <w:p w14:paraId="4668C168" w14:textId="7B2FFF74" w:rsidR="005753C8" w:rsidRPr="009D6CFF" w:rsidRDefault="00F53626" w:rsidP="004412DE">
      <w:pPr>
        <w:widowControl w:val="0"/>
        <w:autoSpaceDE w:val="0"/>
        <w:autoSpaceDN w:val="0"/>
        <w:adjustRightInd w:val="0"/>
        <w:spacing w:line="276" w:lineRule="auto"/>
        <w:ind w:leftChars="100" w:left="240"/>
        <w:jc w:val="both"/>
        <w:rPr>
          <w:rFonts w:ascii="Georgia" w:hAnsi="Georgia"/>
          <w:color w:val="000000" w:themeColor="text1"/>
          <w:lang w:eastAsia="ja-JP"/>
        </w:rPr>
      </w:pPr>
      <w:r w:rsidRPr="009D6CFF">
        <w:rPr>
          <w:rFonts w:ascii="Georgia" w:hAnsi="Georgia"/>
          <w:color w:val="000000" w:themeColor="text1"/>
          <w:lang w:eastAsia="ja-JP"/>
        </w:rPr>
        <w:t>Vice President for Human Resource (VPHR)</w:t>
      </w:r>
    </w:p>
    <w:p w14:paraId="2D7AE4C6" w14:textId="77777777" w:rsidR="003E681D" w:rsidRPr="009D6CFF" w:rsidRDefault="003E681D" w:rsidP="002030FF">
      <w:pPr>
        <w:widowControl w:val="0"/>
        <w:autoSpaceDE w:val="0"/>
        <w:autoSpaceDN w:val="0"/>
        <w:adjustRightInd w:val="0"/>
        <w:spacing w:line="276" w:lineRule="auto"/>
        <w:jc w:val="both"/>
        <w:rPr>
          <w:rFonts w:ascii="Georgia" w:hAnsi="Georgia"/>
          <w:color w:val="000000" w:themeColor="text1"/>
          <w:lang w:eastAsia="ja-JP"/>
        </w:rPr>
      </w:pPr>
    </w:p>
    <w:p w14:paraId="1B5C97F6" w14:textId="47F00099" w:rsidR="005753C8" w:rsidRPr="009D6CFF" w:rsidRDefault="00430DC5" w:rsidP="00E822FF">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4120DF" w:rsidRPr="00E822FF">
        <w:rPr>
          <w:rFonts w:ascii="Georgia" w:hAnsi="Georgia"/>
          <w:b/>
          <w:bCs/>
          <w:lang w:eastAsia="ja-JP"/>
        </w:rPr>
        <w:t>.</w:t>
      </w:r>
      <w:r w:rsidR="00CF6134" w:rsidRPr="00E822FF">
        <w:rPr>
          <w:rFonts w:ascii="Georgia" w:hAnsi="Georgia"/>
          <w:b/>
          <w:bCs/>
          <w:lang w:eastAsia="ja-JP"/>
        </w:rPr>
        <w:t>8</w:t>
      </w:r>
      <w:r w:rsidR="004120DF" w:rsidRPr="00E822FF">
        <w:rPr>
          <w:rFonts w:ascii="Georgia" w:hAnsi="Georgia"/>
          <w:b/>
          <w:bCs/>
          <w:lang w:eastAsia="ja-JP"/>
        </w:rPr>
        <w:t>.2</w:t>
      </w:r>
      <w:r w:rsidR="004412DE">
        <w:rPr>
          <w:rFonts w:ascii="Georgia" w:hAnsi="Georgia"/>
          <w:lang w:eastAsia="ja-JP"/>
        </w:rPr>
        <w:tab/>
      </w:r>
      <w:r w:rsidR="004120DF" w:rsidRPr="004412DE">
        <w:rPr>
          <w:rFonts w:ascii="Georgia" w:hAnsi="Georgia"/>
          <w:b/>
          <w:bCs/>
          <w:lang w:eastAsia="ja-JP"/>
        </w:rPr>
        <w:t>Other Contacts</w:t>
      </w:r>
      <w:r w:rsidR="004F21C2" w:rsidRPr="009D6CFF">
        <w:rPr>
          <w:rFonts w:ascii="Georgia" w:hAnsi="Georgia"/>
          <w:lang w:eastAsia="ja-JP"/>
        </w:rPr>
        <w:t>:</w:t>
      </w:r>
      <w:r w:rsidR="009609BC" w:rsidRPr="009D6CFF">
        <w:rPr>
          <w:rFonts w:ascii="Georgia" w:hAnsi="Georgia" w:hint="eastAsia"/>
          <w:lang w:eastAsia="ja-JP"/>
        </w:rPr>
        <w:t xml:space="preserve"> </w:t>
      </w:r>
    </w:p>
    <w:p w14:paraId="088BDBF5" w14:textId="5FB5FA99" w:rsidR="002D463D" w:rsidRPr="009D6CFF" w:rsidRDefault="002D463D" w:rsidP="004412DE">
      <w:pPr>
        <w:widowControl w:val="0"/>
        <w:autoSpaceDE w:val="0"/>
        <w:autoSpaceDN w:val="0"/>
        <w:adjustRightInd w:val="0"/>
        <w:spacing w:line="276" w:lineRule="auto"/>
        <w:ind w:leftChars="100" w:left="240"/>
        <w:jc w:val="both"/>
        <w:rPr>
          <w:rFonts w:ascii="Georgia" w:hAnsi="Georgia"/>
        </w:rPr>
      </w:pPr>
      <w:r w:rsidRPr="009D6CFF">
        <w:rPr>
          <w:rFonts w:ascii="Georgia" w:hAnsi="Georgia"/>
        </w:rPr>
        <w:t>Mediators of the RWAH hotline</w:t>
      </w:r>
    </w:p>
    <w:p w14:paraId="635BA4E2" w14:textId="7B680E08" w:rsidR="00CF6134" w:rsidRPr="009D6CFF" w:rsidRDefault="00F53626" w:rsidP="004412DE">
      <w:pPr>
        <w:widowControl w:val="0"/>
        <w:autoSpaceDE w:val="0"/>
        <w:autoSpaceDN w:val="0"/>
        <w:adjustRightInd w:val="0"/>
        <w:spacing w:line="276" w:lineRule="auto"/>
        <w:ind w:leftChars="100" w:left="240"/>
        <w:jc w:val="both"/>
        <w:rPr>
          <w:rFonts w:ascii="Georgia" w:hAnsi="Georgia"/>
          <w:lang w:eastAsia="ja-JP"/>
        </w:rPr>
      </w:pPr>
      <w:r w:rsidRPr="009D6CFF">
        <w:rPr>
          <w:rFonts w:ascii="Georgia" w:hAnsi="Georgia"/>
          <w:lang w:eastAsia="ja-JP"/>
        </w:rPr>
        <w:t>Employee and Labor Relations Section</w:t>
      </w:r>
    </w:p>
    <w:p w14:paraId="5EA74C48"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001A6F3D" w14:textId="2312FAE5" w:rsidR="009631EC" w:rsidRPr="009D6CFF" w:rsidRDefault="00430DC5" w:rsidP="009D6CFF">
      <w:pPr>
        <w:widowControl w:val="0"/>
        <w:autoSpaceDE w:val="0"/>
        <w:autoSpaceDN w:val="0"/>
        <w:adjustRightInd w:val="0"/>
        <w:spacing w:line="276" w:lineRule="auto"/>
        <w:jc w:val="both"/>
        <w:rPr>
          <w:rFonts w:ascii="Georgia" w:hAnsi="Georgia"/>
          <w:lang w:eastAsia="ja-JP"/>
        </w:rPr>
      </w:pPr>
      <w:r w:rsidRPr="00E822FF">
        <w:rPr>
          <w:rFonts w:ascii="Georgia" w:hAnsi="Georgia"/>
          <w:b/>
          <w:bCs/>
          <w:lang w:eastAsia="ja-JP"/>
        </w:rPr>
        <w:t>39</w:t>
      </w:r>
      <w:r w:rsidR="004F21C2" w:rsidRPr="00E822FF">
        <w:rPr>
          <w:rFonts w:ascii="Georgia" w:hAnsi="Georgia"/>
          <w:b/>
          <w:bCs/>
          <w:lang w:eastAsia="ja-JP"/>
        </w:rPr>
        <w:t>.</w:t>
      </w:r>
      <w:r w:rsidR="00CF6134" w:rsidRPr="00E822FF">
        <w:rPr>
          <w:rFonts w:ascii="Georgia" w:hAnsi="Georgia"/>
          <w:b/>
          <w:bCs/>
          <w:lang w:eastAsia="ja-JP"/>
        </w:rPr>
        <w:t>9</w:t>
      </w:r>
      <w:r w:rsidR="004412DE">
        <w:rPr>
          <w:rFonts w:ascii="Georgia" w:hAnsi="Georgia"/>
          <w:lang w:eastAsia="ja-JP"/>
        </w:rPr>
        <w:tab/>
      </w:r>
      <w:r w:rsidR="004120DF" w:rsidRPr="004412DE">
        <w:rPr>
          <w:rFonts w:ascii="Georgia" w:hAnsi="Georgia"/>
          <w:b/>
          <w:bCs/>
          <w:lang w:eastAsia="ja-JP"/>
        </w:rPr>
        <w:t>Definitions</w:t>
      </w:r>
      <w:r w:rsidR="00B30B1F" w:rsidRPr="009D6CFF">
        <w:rPr>
          <w:rFonts w:ascii="Georgia" w:hAnsi="Georgia"/>
          <w:lang w:eastAsia="ja-JP"/>
        </w:rPr>
        <w:t xml:space="preserve"> </w:t>
      </w:r>
    </w:p>
    <w:p w14:paraId="727DE36E" w14:textId="0DA3723D" w:rsidR="00CF6134" w:rsidRPr="009D6CFF" w:rsidRDefault="00CF6134" w:rsidP="00E822FF">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39.9.1</w:t>
      </w:r>
      <w:r w:rsidR="004412DE">
        <w:rPr>
          <w:rFonts w:ascii="Georgia" w:hAnsi="Georgia"/>
          <w:lang w:eastAsia="ja-JP"/>
        </w:rPr>
        <w:tab/>
      </w:r>
      <w:r w:rsidRPr="004412DE">
        <w:rPr>
          <w:rFonts w:ascii="Georgia" w:hAnsi="Georgia"/>
          <w:b/>
          <w:bCs/>
          <w:lang w:eastAsia="ja-JP"/>
        </w:rPr>
        <w:t>Employees</w:t>
      </w:r>
    </w:p>
    <w:p w14:paraId="628AEA65" w14:textId="154A5380" w:rsidR="00CF6134" w:rsidRPr="009D6CFF" w:rsidRDefault="00CF6134" w:rsidP="004412DE">
      <w:pPr>
        <w:widowControl w:val="0"/>
        <w:autoSpaceDE w:val="0"/>
        <w:autoSpaceDN w:val="0"/>
        <w:adjustRightInd w:val="0"/>
        <w:spacing w:line="276" w:lineRule="auto"/>
        <w:ind w:leftChars="100" w:left="240"/>
        <w:jc w:val="both"/>
        <w:rPr>
          <w:rFonts w:ascii="Georgia" w:hAnsi="Georgia"/>
          <w:lang w:eastAsia="ja-JP"/>
        </w:rPr>
      </w:pPr>
      <w:r w:rsidRPr="009D6CFF">
        <w:rPr>
          <w:rFonts w:ascii="Georgia" w:hAnsi="Georgia"/>
          <w:lang w:eastAsia="ja-JP"/>
        </w:rPr>
        <w:t>Employees, Fellows, External Researchers, and Personnel from Staff Agencies.</w:t>
      </w:r>
    </w:p>
    <w:p w14:paraId="2607316C" w14:textId="3133DDA8" w:rsidR="00CF6134" w:rsidRPr="009D6CFF" w:rsidRDefault="00CF6134" w:rsidP="002030FF">
      <w:pPr>
        <w:widowControl w:val="0"/>
        <w:autoSpaceDE w:val="0"/>
        <w:autoSpaceDN w:val="0"/>
        <w:adjustRightInd w:val="0"/>
        <w:spacing w:line="276" w:lineRule="auto"/>
        <w:jc w:val="both"/>
        <w:rPr>
          <w:rFonts w:ascii="Georgia" w:hAnsi="Georgia"/>
          <w:lang w:eastAsia="ja-JP"/>
        </w:rPr>
      </w:pPr>
    </w:p>
    <w:p w14:paraId="02FEB07A" w14:textId="1DA82576" w:rsidR="003E681D" w:rsidRPr="009D6CFF" w:rsidRDefault="00C22698" w:rsidP="00E822FF">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CF6134" w:rsidRPr="00E822FF">
        <w:rPr>
          <w:rFonts w:ascii="Georgia" w:hAnsi="Georgia"/>
          <w:b/>
          <w:bCs/>
          <w:lang w:eastAsia="ja-JP"/>
        </w:rPr>
        <w:t>9</w:t>
      </w:r>
      <w:r w:rsidRPr="00E822FF">
        <w:rPr>
          <w:rFonts w:ascii="Georgia" w:hAnsi="Georgia"/>
          <w:b/>
          <w:bCs/>
          <w:lang w:eastAsia="ja-JP"/>
        </w:rPr>
        <w:t>.</w:t>
      </w:r>
      <w:r w:rsidR="00CF6134" w:rsidRPr="00E822FF">
        <w:rPr>
          <w:rFonts w:ascii="Georgia" w:hAnsi="Georgia"/>
          <w:b/>
          <w:bCs/>
          <w:lang w:eastAsia="ja-JP"/>
        </w:rPr>
        <w:t>2</w:t>
      </w:r>
      <w:r w:rsidR="004412DE">
        <w:rPr>
          <w:rFonts w:ascii="Georgia" w:hAnsi="Georgia"/>
          <w:lang w:eastAsia="ja-JP"/>
        </w:rPr>
        <w:tab/>
      </w:r>
      <w:r w:rsidR="003E681D" w:rsidRPr="004412DE">
        <w:rPr>
          <w:rFonts w:ascii="Georgia" w:hAnsi="Georgia"/>
          <w:b/>
          <w:bCs/>
          <w:lang w:eastAsia="ja-JP"/>
        </w:rPr>
        <w:t>Bullying</w:t>
      </w:r>
      <w:r w:rsidR="003E681D" w:rsidRPr="009D6CFF">
        <w:rPr>
          <w:rFonts w:ascii="Georgia" w:hAnsi="Georgia"/>
          <w:lang w:eastAsia="ja-JP"/>
        </w:rPr>
        <w:t xml:space="preserve"> </w:t>
      </w:r>
    </w:p>
    <w:p w14:paraId="6D577327" w14:textId="1E9F7309" w:rsidR="001808D4" w:rsidRPr="009D6CFF" w:rsidRDefault="001808D4" w:rsidP="004412DE">
      <w:pPr>
        <w:widowControl w:val="0"/>
        <w:autoSpaceDE w:val="0"/>
        <w:autoSpaceDN w:val="0"/>
        <w:adjustRightInd w:val="0"/>
        <w:spacing w:line="276" w:lineRule="auto"/>
        <w:ind w:leftChars="100" w:left="240"/>
        <w:jc w:val="both"/>
        <w:rPr>
          <w:rFonts w:ascii="Georgia" w:hAnsi="Georgia"/>
          <w:lang w:eastAsia="ja-JP"/>
        </w:rPr>
      </w:pPr>
      <w:r w:rsidRPr="009D6CFF">
        <w:rPr>
          <w:rFonts w:ascii="Georgia" w:hAnsi="Georgia"/>
          <w:lang w:eastAsia="ja-JP"/>
        </w:rPr>
        <w:t xml:space="preserve">Bullying is any ongoing antisocial or unreasonable </w:t>
      </w:r>
      <w:r w:rsidR="00E22832" w:rsidRPr="009D6CFF">
        <w:rPr>
          <w:rFonts w:ascii="Georgia" w:hAnsi="Georgia"/>
          <w:lang w:eastAsia="ja-JP"/>
        </w:rPr>
        <w:t>actions</w:t>
      </w:r>
      <w:r w:rsidRPr="009D6CFF">
        <w:rPr>
          <w:rFonts w:ascii="Georgia" w:hAnsi="Georgia"/>
          <w:lang w:eastAsia="ja-JP"/>
        </w:rPr>
        <w:t xml:space="preserve"> that offends, degrades, intimidates</w:t>
      </w:r>
      <w:r w:rsidR="00E22832" w:rsidRPr="009D6CFF">
        <w:rPr>
          <w:rFonts w:ascii="Georgia" w:hAnsi="Georgia"/>
          <w:lang w:eastAsia="ja-JP"/>
        </w:rPr>
        <w:t>,</w:t>
      </w:r>
      <w:r w:rsidRPr="009D6CFF">
        <w:rPr>
          <w:rFonts w:ascii="Georgia" w:hAnsi="Georgia"/>
          <w:lang w:eastAsia="ja-JP"/>
        </w:rPr>
        <w:t xml:space="preserve"> or humiliates a </w:t>
      </w:r>
      <w:r w:rsidR="00E22832" w:rsidRPr="009D6CFF">
        <w:rPr>
          <w:rFonts w:ascii="Georgia" w:hAnsi="Georgia"/>
          <w:lang w:eastAsia="ja-JP"/>
        </w:rPr>
        <w:t xml:space="preserve">reasonable </w:t>
      </w:r>
      <w:r w:rsidRPr="009D6CFF">
        <w:rPr>
          <w:rFonts w:ascii="Georgia" w:hAnsi="Georgia"/>
          <w:lang w:eastAsia="ja-JP"/>
        </w:rPr>
        <w:t>person, and has the potential to create a risk to health, safety</w:t>
      </w:r>
      <w:r w:rsidR="00E22832" w:rsidRPr="009D6CFF">
        <w:rPr>
          <w:rFonts w:ascii="Georgia" w:hAnsi="Georgia"/>
          <w:lang w:eastAsia="ja-JP"/>
        </w:rPr>
        <w:t>,</w:t>
      </w:r>
      <w:r w:rsidRPr="009D6CFF">
        <w:rPr>
          <w:rFonts w:ascii="Georgia" w:hAnsi="Georgia"/>
          <w:lang w:eastAsia="ja-JP"/>
        </w:rPr>
        <w:t xml:space="preserve"> </w:t>
      </w:r>
      <w:r w:rsidR="00E22832" w:rsidRPr="009D6CFF">
        <w:rPr>
          <w:rFonts w:ascii="Georgia" w:hAnsi="Georgia"/>
          <w:lang w:eastAsia="ja-JP"/>
        </w:rPr>
        <w:t xml:space="preserve">or </w:t>
      </w:r>
      <w:r w:rsidRPr="009D6CFF">
        <w:rPr>
          <w:rFonts w:ascii="Georgia" w:hAnsi="Georgia"/>
          <w:lang w:eastAsia="ja-JP"/>
        </w:rPr>
        <w:t>wellbeing.</w:t>
      </w:r>
    </w:p>
    <w:p w14:paraId="7DF9053A" w14:textId="77777777" w:rsidR="003E681D" w:rsidRPr="009D6CFF" w:rsidRDefault="003E681D" w:rsidP="002030FF">
      <w:pPr>
        <w:widowControl w:val="0"/>
        <w:autoSpaceDE w:val="0"/>
        <w:autoSpaceDN w:val="0"/>
        <w:adjustRightInd w:val="0"/>
        <w:spacing w:line="276" w:lineRule="auto"/>
        <w:jc w:val="both"/>
        <w:rPr>
          <w:rFonts w:ascii="Georgia" w:hAnsi="Georgia"/>
          <w:lang w:eastAsia="ja-JP"/>
        </w:rPr>
      </w:pPr>
    </w:p>
    <w:p w14:paraId="1F38DCB4" w14:textId="7EA9ACC7" w:rsidR="003E681D" w:rsidRPr="009D6CFF" w:rsidRDefault="00C22698" w:rsidP="00E822FF">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E22832" w:rsidRPr="00E822FF">
        <w:rPr>
          <w:rFonts w:ascii="Georgia" w:hAnsi="Georgia"/>
          <w:b/>
          <w:bCs/>
          <w:lang w:eastAsia="ja-JP"/>
        </w:rPr>
        <w:t>9</w:t>
      </w:r>
      <w:r w:rsidRPr="00E822FF">
        <w:rPr>
          <w:rFonts w:ascii="Georgia" w:hAnsi="Georgia"/>
          <w:b/>
          <w:bCs/>
          <w:lang w:eastAsia="ja-JP"/>
        </w:rPr>
        <w:t>.</w:t>
      </w:r>
      <w:r w:rsidR="00E22832" w:rsidRPr="00E822FF">
        <w:rPr>
          <w:rFonts w:ascii="Georgia" w:hAnsi="Georgia"/>
          <w:b/>
          <w:bCs/>
          <w:lang w:eastAsia="ja-JP"/>
        </w:rPr>
        <w:t>3</w:t>
      </w:r>
      <w:r w:rsidR="004412DE">
        <w:rPr>
          <w:rFonts w:ascii="Georgia" w:hAnsi="Georgia"/>
          <w:lang w:eastAsia="ja-JP"/>
        </w:rPr>
        <w:tab/>
      </w:r>
      <w:r w:rsidR="003E681D" w:rsidRPr="004412DE">
        <w:rPr>
          <w:rFonts w:ascii="Georgia" w:hAnsi="Georgia"/>
          <w:b/>
          <w:bCs/>
          <w:lang w:eastAsia="ja-JP"/>
        </w:rPr>
        <w:t>Harassment</w:t>
      </w:r>
      <w:r w:rsidR="003E681D" w:rsidRPr="009D6CFF">
        <w:rPr>
          <w:rFonts w:ascii="Georgia" w:hAnsi="Georgia"/>
          <w:lang w:eastAsia="ja-JP"/>
        </w:rPr>
        <w:t xml:space="preserve"> </w:t>
      </w:r>
    </w:p>
    <w:p w14:paraId="7941CC6A" w14:textId="2D9E90E6" w:rsidR="001808D4" w:rsidRPr="009D6CFF" w:rsidRDefault="001808D4" w:rsidP="004412DE">
      <w:pPr>
        <w:widowControl w:val="0"/>
        <w:autoSpaceDE w:val="0"/>
        <w:autoSpaceDN w:val="0"/>
        <w:adjustRightInd w:val="0"/>
        <w:spacing w:line="276" w:lineRule="auto"/>
        <w:ind w:leftChars="100" w:left="240"/>
        <w:jc w:val="both"/>
        <w:rPr>
          <w:rFonts w:ascii="Georgia" w:hAnsi="Georgia"/>
          <w:lang w:eastAsia="ja-JP"/>
        </w:rPr>
      </w:pPr>
      <w:r w:rsidRPr="009D6CFF">
        <w:rPr>
          <w:rFonts w:ascii="Georgia" w:hAnsi="Georgia"/>
          <w:lang w:eastAsia="ja-JP"/>
        </w:rPr>
        <w:t xml:space="preserve">Harassment </w:t>
      </w:r>
      <w:r w:rsidR="00E22832" w:rsidRPr="009D6CFF">
        <w:rPr>
          <w:rFonts w:ascii="Georgia" w:hAnsi="Georgia"/>
          <w:lang w:eastAsia="ja-JP"/>
        </w:rPr>
        <w:t>involves</w:t>
      </w:r>
      <w:r w:rsidRPr="009D6CFF">
        <w:rPr>
          <w:rFonts w:ascii="Georgia" w:hAnsi="Georgia"/>
          <w:lang w:eastAsia="ja-JP"/>
        </w:rPr>
        <w:t xml:space="preserve"> </w:t>
      </w:r>
      <w:r w:rsidR="00347479">
        <w:rPr>
          <w:rFonts w:ascii="Georgia" w:hAnsi="Georgia" w:hint="eastAsia"/>
          <w:lang w:eastAsia="ja-JP"/>
        </w:rPr>
        <w:t>repeated</w:t>
      </w:r>
      <w:r w:rsidRPr="009D6CFF">
        <w:rPr>
          <w:rFonts w:ascii="Georgia" w:hAnsi="Georgia"/>
          <w:lang w:eastAsia="ja-JP"/>
        </w:rPr>
        <w:t xml:space="preserve"> </w:t>
      </w:r>
      <w:r w:rsidR="00E22832" w:rsidRPr="009D6CFF">
        <w:rPr>
          <w:rFonts w:ascii="Georgia" w:hAnsi="Georgia"/>
          <w:lang w:eastAsia="ja-JP"/>
        </w:rPr>
        <w:t xml:space="preserve">antisocial or </w:t>
      </w:r>
      <w:r w:rsidR="00461D7E">
        <w:rPr>
          <w:rFonts w:ascii="Georgia" w:hAnsi="Georgia" w:hint="eastAsia"/>
          <w:lang w:eastAsia="ja-JP"/>
        </w:rPr>
        <w:t>i</w:t>
      </w:r>
      <w:r w:rsidR="00A76692">
        <w:rPr>
          <w:rFonts w:ascii="Georgia" w:hAnsi="Georgia" w:hint="eastAsia"/>
          <w:lang w:eastAsia="ja-JP"/>
        </w:rPr>
        <w:t xml:space="preserve">rrational </w:t>
      </w:r>
      <w:r w:rsidR="00810BE9">
        <w:rPr>
          <w:rFonts w:ascii="Georgia" w:hAnsi="Georgia" w:hint="eastAsia"/>
          <w:lang w:eastAsia="ja-JP"/>
        </w:rPr>
        <w:t>behavior</w:t>
      </w:r>
      <w:r w:rsidR="00A76692">
        <w:rPr>
          <w:rFonts w:ascii="Georgia" w:hAnsi="Georgia" w:hint="eastAsia"/>
          <w:lang w:eastAsia="ja-JP"/>
        </w:rPr>
        <w:t>,</w:t>
      </w:r>
      <w:r w:rsidR="00810BE9" w:rsidRPr="009D6CFF">
        <w:rPr>
          <w:rFonts w:ascii="Georgia" w:hAnsi="Georgia"/>
          <w:lang w:eastAsia="ja-JP"/>
        </w:rPr>
        <w:t xml:space="preserve"> </w:t>
      </w:r>
      <w:r w:rsidR="00AF6B1A">
        <w:rPr>
          <w:rFonts w:ascii="Georgia" w:hAnsi="Georgia" w:hint="eastAsia"/>
          <w:lang w:eastAsia="ja-JP"/>
        </w:rPr>
        <w:t xml:space="preserve">such as </w:t>
      </w:r>
      <w:r w:rsidR="00AF6B1A" w:rsidRPr="001D1CA3">
        <w:rPr>
          <w:rFonts w:ascii="Georgia" w:hAnsi="Georgia"/>
          <w:lang w:eastAsia="ja-JP"/>
        </w:rPr>
        <w:t>humiliati</w:t>
      </w:r>
      <w:r w:rsidR="00665F5B">
        <w:rPr>
          <w:rFonts w:ascii="Georgia" w:hAnsi="Georgia" w:hint="eastAsia"/>
          <w:lang w:eastAsia="ja-JP"/>
        </w:rPr>
        <w:t>on</w:t>
      </w:r>
      <w:r w:rsidR="00AF6B1A" w:rsidRPr="001D1CA3">
        <w:rPr>
          <w:rFonts w:ascii="Georgia" w:hAnsi="Georgia"/>
          <w:lang w:eastAsia="ja-JP"/>
        </w:rPr>
        <w:t>, threat</w:t>
      </w:r>
      <w:r w:rsidR="00665F5B">
        <w:rPr>
          <w:rFonts w:ascii="Georgia" w:hAnsi="Georgia" w:hint="eastAsia"/>
          <w:lang w:eastAsia="ja-JP"/>
        </w:rPr>
        <w:t>s</w:t>
      </w:r>
      <w:r w:rsidR="00AF6B1A" w:rsidRPr="001D1CA3">
        <w:rPr>
          <w:rFonts w:ascii="Georgia" w:hAnsi="Georgia"/>
          <w:lang w:eastAsia="ja-JP"/>
        </w:rPr>
        <w:t>, or insult</w:t>
      </w:r>
      <w:r w:rsidR="001A1C03">
        <w:rPr>
          <w:rFonts w:ascii="Georgia" w:hAnsi="Georgia" w:hint="eastAsia"/>
          <w:lang w:eastAsia="ja-JP"/>
        </w:rPr>
        <w:t>s</w:t>
      </w:r>
      <w:r w:rsidR="00AF6B1A" w:rsidRPr="001D1CA3">
        <w:rPr>
          <w:rFonts w:ascii="Georgia" w:hAnsi="Georgia"/>
          <w:lang w:eastAsia="ja-JP"/>
        </w:rPr>
        <w:t xml:space="preserve"> </w:t>
      </w:r>
      <w:r w:rsidR="001A1C03">
        <w:rPr>
          <w:rFonts w:ascii="Georgia" w:hAnsi="Georgia" w:hint="eastAsia"/>
          <w:lang w:eastAsia="ja-JP"/>
        </w:rPr>
        <w:t>that violate</w:t>
      </w:r>
      <w:r w:rsidR="008A38A1">
        <w:rPr>
          <w:rFonts w:ascii="Georgia" w:hAnsi="Georgia" w:hint="eastAsia"/>
          <w:lang w:eastAsia="ja-JP"/>
        </w:rPr>
        <w:t>s</w:t>
      </w:r>
      <w:r w:rsidR="00BB2810">
        <w:rPr>
          <w:rFonts w:ascii="Georgia" w:hAnsi="Georgia" w:hint="eastAsia"/>
          <w:lang w:eastAsia="ja-JP"/>
        </w:rPr>
        <w:t xml:space="preserve"> the personal</w:t>
      </w:r>
      <w:r w:rsidR="008D5987">
        <w:rPr>
          <w:rFonts w:ascii="Georgia" w:hAnsi="Georgia" w:hint="eastAsia"/>
          <w:lang w:eastAsia="ja-JP"/>
        </w:rPr>
        <w:t>ity</w:t>
      </w:r>
      <w:r w:rsidR="00BB2810">
        <w:rPr>
          <w:rFonts w:ascii="Georgia" w:hAnsi="Georgia" w:hint="eastAsia"/>
          <w:lang w:eastAsia="ja-JP"/>
        </w:rPr>
        <w:t xml:space="preserve"> </w:t>
      </w:r>
      <w:r w:rsidR="00FC0191">
        <w:rPr>
          <w:rFonts w:ascii="Georgia" w:hAnsi="Georgia" w:hint="eastAsia"/>
          <w:lang w:eastAsia="ja-JP"/>
        </w:rPr>
        <w:t xml:space="preserve">and dignity </w:t>
      </w:r>
      <w:r w:rsidR="00BB2810">
        <w:rPr>
          <w:rFonts w:ascii="Georgia" w:hAnsi="Georgia" w:hint="eastAsia"/>
          <w:lang w:eastAsia="ja-JP"/>
        </w:rPr>
        <w:t xml:space="preserve">of </w:t>
      </w:r>
      <w:r w:rsidR="00AF6B1A" w:rsidRPr="001D1CA3">
        <w:rPr>
          <w:rFonts w:ascii="Georgia" w:hAnsi="Georgia"/>
          <w:lang w:eastAsia="ja-JP"/>
        </w:rPr>
        <w:t xml:space="preserve">employees, students, </w:t>
      </w:r>
      <w:r w:rsidR="00AF6B1A" w:rsidRPr="001D1CA3">
        <w:rPr>
          <w:rFonts w:ascii="Georgia" w:hAnsi="Georgia"/>
          <w:lang w:eastAsia="ja-JP"/>
        </w:rPr>
        <w:lastRenderedPageBreak/>
        <w:t>users of OIST facilities and institutions, and related business vendors</w:t>
      </w:r>
      <w:r w:rsidR="001973DB">
        <w:rPr>
          <w:rFonts w:ascii="Georgia" w:hAnsi="Georgia" w:hint="eastAsia"/>
          <w:lang w:eastAsia="ja-JP"/>
        </w:rPr>
        <w:t>,</w:t>
      </w:r>
      <w:r w:rsidR="003134EA">
        <w:rPr>
          <w:rFonts w:ascii="Georgia" w:hAnsi="Georgia" w:hint="eastAsia"/>
          <w:lang w:eastAsia="ja-JP"/>
        </w:rPr>
        <w:t xml:space="preserve"> </w:t>
      </w:r>
      <w:r w:rsidR="0023094E">
        <w:rPr>
          <w:rFonts w:ascii="Georgia" w:hAnsi="Georgia" w:hint="eastAsia"/>
          <w:lang w:eastAsia="ja-JP"/>
        </w:rPr>
        <w:t xml:space="preserve">which </w:t>
      </w:r>
      <w:r w:rsidRPr="009D6CFF">
        <w:rPr>
          <w:rFonts w:ascii="Georgia" w:hAnsi="Georgia"/>
          <w:lang w:eastAsia="ja-JP"/>
        </w:rPr>
        <w:t>caus</w:t>
      </w:r>
      <w:r w:rsidR="00E22832" w:rsidRPr="009D6CFF">
        <w:rPr>
          <w:rFonts w:ascii="Georgia" w:hAnsi="Georgia"/>
          <w:lang w:eastAsia="ja-JP"/>
        </w:rPr>
        <w:t>e</w:t>
      </w:r>
      <w:r w:rsidR="0023094E">
        <w:rPr>
          <w:rFonts w:ascii="Georgia" w:hAnsi="Georgia" w:hint="eastAsia"/>
          <w:lang w:eastAsia="ja-JP"/>
        </w:rPr>
        <w:t>s</w:t>
      </w:r>
      <w:r w:rsidR="00E22832" w:rsidRPr="009D6CFF">
        <w:rPr>
          <w:rFonts w:ascii="Georgia" w:hAnsi="Georgia"/>
          <w:lang w:eastAsia="ja-JP"/>
        </w:rPr>
        <w:t xml:space="preserve"> </w:t>
      </w:r>
      <w:r w:rsidRPr="009D6CFF">
        <w:rPr>
          <w:rFonts w:ascii="Georgia" w:hAnsi="Georgia"/>
          <w:lang w:eastAsia="ja-JP"/>
        </w:rPr>
        <w:t>mental suffering, worsen</w:t>
      </w:r>
      <w:r w:rsidR="005A109A">
        <w:rPr>
          <w:rFonts w:ascii="Georgia" w:hAnsi="Georgia" w:hint="eastAsia"/>
          <w:lang w:eastAsia="ja-JP"/>
        </w:rPr>
        <w:t>ing</w:t>
      </w:r>
      <w:r w:rsidRPr="009D6CFF">
        <w:rPr>
          <w:rFonts w:ascii="Georgia" w:hAnsi="Georgia"/>
          <w:lang w:eastAsia="ja-JP"/>
        </w:rPr>
        <w:t xml:space="preserve"> the person’s </w:t>
      </w:r>
      <w:r w:rsidR="00E35EAC" w:rsidRPr="00E35EAC">
        <w:rPr>
          <w:rFonts w:ascii="Georgia" w:hAnsi="Georgia"/>
          <w:lang w:eastAsia="ja-JP"/>
        </w:rPr>
        <w:t xml:space="preserve">working </w:t>
      </w:r>
      <w:r w:rsidR="005A109A">
        <w:rPr>
          <w:rFonts w:ascii="Georgia" w:hAnsi="Georgia" w:hint="eastAsia"/>
          <w:lang w:eastAsia="ja-JP"/>
        </w:rPr>
        <w:t>or</w:t>
      </w:r>
      <w:r w:rsidR="00E35EAC" w:rsidRPr="00E35EAC">
        <w:rPr>
          <w:rFonts w:ascii="Georgia" w:hAnsi="Georgia"/>
          <w:lang w:eastAsia="ja-JP"/>
        </w:rPr>
        <w:t xml:space="preserve"> studying</w:t>
      </w:r>
      <w:r w:rsidRPr="009D6CFF">
        <w:rPr>
          <w:rFonts w:ascii="Georgia" w:hAnsi="Georgia"/>
          <w:lang w:eastAsia="ja-JP"/>
        </w:rPr>
        <w:t xml:space="preserve"> environment</w:t>
      </w:r>
      <w:r w:rsidR="005C10D3">
        <w:rPr>
          <w:rFonts w:ascii="Georgia" w:hAnsi="Georgia" w:hint="eastAsia"/>
          <w:lang w:eastAsia="ja-JP"/>
        </w:rPr>
        <w:t>,</w:t>
      </w:r>
      <w:r w:rsidR="00D731C9">
        <w:rPr>
          <w:rFonts w:ascii="Georgia" w:hAnsi="Georgia" w:hint="eastAsia"/>
          <w:lang w:eastAsia="ja-JP"/>
        </w:rPr>
        <w:t xml:space="preserve"> </w:t>
      </w:r>
      <w:r w:rsidR="005C10D3">
        <w:rPr>
          <w:rFonts w:ascii="Georgia" w:hAnsi="Georgia" w:hint="eastAsia"/>
          <w:lang w:eastAsia="ja-JP"/>
        </w:rPr>
        <w:t xml:space="preserve">or </w:t>
      </w:r>
      <w:r w:rsidR="0023094E">
        <w:rPr>
          <w:rFonts w:ascii="Georgia" w:hAnsi="Georgia" w:hint="eastAsia"/>
          <w:lang w:eastAsia="ja-JP"/>
        </w:rPr>
        <w:t>create</w:t>
      </w:r>
      <w:r w:rsidR="002D53AF">
        <w:rPr>
          <w:rFonts w:ascii="Georgia" w:hAnsi="Georgia" w:hint="eastAsia"/>
          <w:lang w:eastAsia="ja-JP"/>
        </w:rPr>
        <w:t>s</w:t>
      </w:r>
      <w:r w:rsidR="00D731C9">
        <w:rPr>
          <w:rFonts w:ascii="Georgia" w:hAnsi="Georgia" w:hint="eastAsia"/>
          <w:lang w:eastAsia="ja-JP"/>
        </w:rPr>
        <w:t xml:space="preserve"> anxiety</w:t>
      </w:r>
      <w:r w:rsidR="00DB510B">
        <w:rPr>
          <w:rFonts w:ascii="Georgia" w:hAnsi="Georgia" w:hint="eastAsia"/>
          <w:lang w:eastAsia="ja-JP"/>
        </w:rPr>
        <w:t>.</w:t>
      </w:r>
      <w:r w:rsidRPr="009D6CFF">
        <w:rPr>
          <w:rFonts w:ascii="Georgia" w:hAnsi="Georgia"/>
          <w:lang w:eastAsia="ja-JP"/>
        </w:rPr>
        <w:t xml:space="preserve"> </w:t>
      </w:r>
      <w:r w:rsidR="00DB510B">
        <w:rPr>
          <w:rFonts w:ascii="Georgia" w:hAnsi="Georgia" w:hint="eastAsia"/>
          <w:lang w:eastAsia="ja-JP"/>
        </w:rPr>
        <w:t xml:space="preserve">Such inappropriate behaviors, for example, </w:t>
      </w:r>
      <w:r w:rsidR="00AB735C">
        <w:rPr>
          <w:rFonts w:ascii="Georgia" w:hAnsi="Georgia" w:hint="eastAsia"/>
          <w:lang w:eastAsia="ja-JP"/>
        </w:rPr>
        <w:t xml:space="preserve">the </w:t>
      </w:r>
      <w:r w:rsidRPr="009D6CFF">
        <w:rPr>
          <w:rFonts w:ascii="Georgia" w:hAnsi="Georgia"/>
          <w:lang w:eastAsia="ja-JP"/>
        </w:rPr>
        <w:t>abus</w:t>
      </w:r>
      <w:r w:rsidR="00AB735C">
        <w:rPr>
          <w:rFonts w:ascii="Georgia" w:hAnsi="Georgia" w:hint="eastAsia"/>
          <w:lang w:eastAsia="ja-JP"/>
        </w:rPr>
        <w:t>e</w:t>
      </w:r>
      <w:r w:rsidRPr="009D6CFF">
        <w:rPr>
          <w:rFonts w:ascii="Georgia" w:hAnsi="Georgia"/>
          <w:lang w:eastAsia="ja-JP"/>
        </w:rPr>
        <w:t xml:space="preserve"> </w:t>
      </w:r>
      <w:r w:rsidR="00124125">
        <w:rPr>
          <w:rFonts w:ascii="Georgia" w:hAnsi="Georgia" w:hint="eastAsia"/>
          <w:lang w:eastAsia="ja-JP"/>
        </w:rPr>
        <w:t xml:space="preserve">of </w:t>
      </w:r>
      <w:r w:rsidRPr="009D6CFF">
        <w:rPr>
          <w:rFonts w:ascii="Georgia" w:hAnsi="Georgia"/>
          <w:lang w:eastAsia="ja-JP"/>
        </w:rPr>
        <w:t>supervis</w:t>
      </w:r>
      <w:r w:rsidR="00F05550">
        <w:rPr>
          <w:rFonts w:ascii="Georgia" w:hAnsi="Georgia" w:hint="eastAsia"/>
          <w:lang w:eastAsia="ja-JP"/>
        </w:rPr>
        <w:t>ory authority</w:t>
      </w:r>
      <w:r w:rsidRPr="009D6CFF">
        <w:rPr>
          <w:rFonts w:ascii="Georgia" w:hAnsi="Georgia"/>
          <w:lang w:eastAsia="ja-JP"/>
        </w:rPr>
        <w:t xml:space="preserve"> or other abuses of organizational or academic</w:t>
      </w:r>
      <w:r w:rsidR="00F47BF7">
        <w:rPr>
          <w:rFonts w:ascii="Georgia" w:hAnsi="Georgia" w:hint="eastAsia"/>
          <w:lang w:eastAsia="ja-JP"/>
        </w:rPr>
        <w:t xml:space="preserve"> </w:t>
      </w:r>
      <w:r w:rsidR="00421D2A">
        <w:rPr>
          <w:rFonts w:ascii="Georgia" w:hAnsi="Georgia" w:hint="eastAsia"/>
          <w:lang w:eastAsia="ja-JP"/>
        </w:rPr>
        <w:t xml:space="preserve">power </w:t>
      </w:r>
      <w:r w:rsidR="0015538B">
        <w:rPr>
          <w:rFonts w:ascii="Georgia" w:hAnsi="Georgia" w:hint="eastAsia"/>
          <w:lang w:eastAsia="ja-JP"/>
        </w:rPr>
        <w:t>relationships</w:t>
      </w:r>
      <w:r w:rsidRPr="009D6CFF">
        <w:rPr>
          <w:rFonts w:ascii="Georgia" w:hAnsi="Georgia"/>
          <w:lang w:eastAsia="ja-JP"/>
        </w:rPr>
        <w:t xml:space="preserve">, </w:t>
      </w:r>
      <w:r w:rsidR="00E22832" w:rsidRPr="009D6CFF">
        <w:rPr>
          <w:rFonts w:ascii="Georgia" w:hAnsi="Georgia"/>
          <w:lang w:eastAsia="ja-JP"/>
        </w:rPr>
        <w:t>are</w:t>
      </w:r>
      <w:r w:rsidRPr="009D6CFF">
        <w:rPr>
          <w:rFonts w:ascii="Georgia" w:hAnsi="Georgia"/>
          <w:lang w:eastAsia="ja-JP"/>
        </w:rPr>
        <w:t xml:space="preserve"> not limited to </w:t>
      </w:r>
      <w:r w:rsidR="00686C48">
        <w:rPr>
          <w:rFonts w:ascii="Georgia" w:hAnsi="Georgia" w:hint="eastAsia"/>
          <w:lang w:eastAsia="ja-JP"/>
        </w:rPr>
        <w:t>those</w:t>
      </w:r>
      <w:r w:rsidR="00686C48" w:rsidRPr="009D6CFF">
        <w:rPr>
          <w:rFonts w:ascii="Georgia" w:hAnsi="Georgia"/>
          <w:lang w:eastAsia="ja-JP"/>
        </w:rPr>
        <w:t xml:space="preserve"> </w:t>
      </w:r>
      <w:r w:rsidRPr="009D6CFF">
        <w:rPr>
          <w:rFonts w:ascii="Georgia" w:hAnsi="Georgia"/>
          <w:lang w:eastAsia="ja-JP"/>
        </w:rPr>
        <w:t>by supervisors</w:t>
      </w:r>
      <w:r w:rsidR="00CA1F7D">
        <w:rPr>
          <w:rFonts w:ascii="Georgia" w:hAnsi="Georgia" w:hint="eastAsia"/>
          <w:lang w:eastAsia="ja-JP"/>
        </w:rPr>
        <w:t xml:space="preserve">, </w:t>
      </w:r>
      <w:r w:rsidR="00CA1F7D" w:rsidRPr="00CA1F7D">
        <w:rPr>
          <w:rFonts w:ascii="Georgia" w:hAnsi="Georgia"/>
          <w:lang w:eastAsia="ja-JP"/>
        </w:rPr>
        <w:t>but can also occur</w:t>
      </w:r>
      <w:r w:rsidR="003B3D34">
        <w:rPr>
          <w:rFonts w:ascii="Georgia" w:hAnsi="Georgia" w:hint="eastAsia"/>
          <w:lang w:eastAsia="ja-JP"/>
        </w:rPr>
        <w:t xml:space="preserve"> between colleagues</w:t>
      </w:r>
      <w:r w:rsidR="00CA1F7D" w:rsidRPr="00CA1F7D">
        <w:rPr>
          <w:rFonts w:ascii="Georgia" w:hAnsi="Georgia"/>
          <w:lang w:eastAsia="ja-JP"/>
        </w:rPr>
        <w:t>, students, or from lower-level employees to higher-level employees. It can also occur</w:t>
      </w:r>
      <w:r w:rsidR="006107C4">
        <w:rPr>
          <w:rFonts w:ascii="Georgia" w:hAnsi="Georgia" w:hint="eastAsia"/>
          <w:lang w:eastAsia="ja-JP"/>
        </w:rPr>
        <w:t xml:space="preserve"> </w:t>
      </w:r>
      <w:r w:rsidR="00CA1F7D" w:rsidRPr="00CA1F7D">
        <w:rPr>
          <w:rFonts w:ascii="Georgia" w:hAnsi="Georgia"/>
          <w:lang w:eastAsia="ja-JP"/>
        </w:rPr>
        <w:t>outside of the usual working or studying place</w:t>
      </w:r>
      <w:r w:rsidRPr="009D6CFF">
        <w:rPr>
          <w:rFonts w:ascii="Georgia" w:hAnsi="Georgia"/>
          <w:lang w:eastAsia="ja-JP"/>
        </w:rPr>
        <w:t>.</w:t>
      </w:r>
    </w:p>
    <w:p w14:paraId="554A7FF3" w14:textId="77777777" w:rsidR="003E681D" w:rsidRDefault="003E681D" w:rsidP="002030FF">
      <w:pPr>
        <w:widowControl w:val="0"/>
        <w:autoSpaceDE w:val="0"/>
        <w:autoSpaceDN w:val="0"/>
        <w:adjustRightInd w:val="0"/>
        <w:spacing w:line="276" w:lineRule="auto"/>
        <w:jc w:val="both"/>
        <w:rPr>
          <w:rFonts w:ascii="Georgia" w:hAnsi="Georgia"/>
          <w:lang w:eastAsia="ja-JP"/>
        </w:rPr>
      </w:pPr>
    </w:p>
    <w:p w14:paraId="17E59541" w14:textId="5CC115E7" w:rsidR="003E681D" w:rsidRPr="009D6CFF" w:rsidRDefault="00C22698" w:rsidP="00E822FF">
      <w:pPr>
        <w:widowControl w:val="0"/>
        <w:tabs>
          <w:tab w:val="left" w:pos="1200"/>
        </w:tabs>
        <w:autoSpaceDE w:val="0"/>
        <w:autoSpaceDN w:val="0"/>
        <w:adjustRightInd w:val="0"/>
        <w:spacing w:line="276" w:lineRule="auto"/>
        <w:ind w:leftChars="100" w:left="240"/>
        <w:jc w:val="both"/>
        <w:rPr>
          <w:rFonts w:ascii="Georgia" w:hAnsi="Georgia"/>
          <w:lang w:eastAsia="ja-JP"/>
        </w:rPr>
      </w:pPr>
      <w:r w:rsidRPr="00E822FF">
        <w:rPr>
          <w:rFonts w:ascii="Georgia" w:hAnsi="Georgia"/>
          <w:b/>
          <w:bCs/>
          <w:lang w:eastAsia="ja-JP"/>
        </w:rPr>
        <w:t>39.</w:t>
      </w:r>
      <w:r w:rsidR="00E22832" w:rsidRPr="00E822FF">
        <w:rPr>
          <w:rFonts w:ascii="Georgia" w:hAnsi="Georgia"/>
          <w:b/>
          <w:bCs/>
          <w:lang w:eastAsia="ja-JP"/>
        </w:rPr>
        <w:t>9</w:t>
      </w:r>
      <w:r w:rsidRPr="00E822FF">
        <w:rPr>
          <w:rFonts w:ascii="Georgia" w:hAnsi="Georgia"/>
          <w:b/>
          <w:bCs/>
          <w:lang w:eastAsia="ja-JP"/>
        </w:rPr>
        <w:t>.</w:t>
      </w:r>
      <w:r w:rsidR="00E22832" w:rsidRPr="00E822FF">
        <w:rPr>
          <w:rFonts w:ascii="Georgia" w:hAnsi="Georgia"/>
          <w:b/>
          <w:bCs/>
          <w:lang w:eastAsia="ja-JP"/>
        </w:rPr>
        <w:t>4</w:t>
      </w:r>
      <w:r w:rsidR="004412DE">
        <w:rPr>
          <w:rFonts w:ascii="Georgia" w:hAnsi="Georgia"/>
          <w:lang w:eastAsia="ja-JP"/>
        </w:rPr>
        <w:tab/>
      </w:r>
      <w:r w:rsidR="003E681D" w:rsidRPr="004412DE">
        <w:rPr>
          <w:rFonts w:ascii="Georgia" w:hAnsi="Georgia"/>
          <w:b/>
          <w:bCs/>
          <w:lang w:eastAsia="ja-JP"/>
        </w:rPr>
        <w:t>Sexual Harassment</w:t>
      </w:r>
      <w:r w:rsidR="003E681D" w:rsidRPr="009D6CFF">
        <w:rPr>
          <w:rFonts w:ascii="Georgia" w:hAnsi="Georgia"/>
          <w:lang w:eastAsia="ja-JP"/>
        </w:rPr>
        <w:t xml:space="preserve"> </w:t>
      </w:r>
    </w:p>
    <w:p w14:paraId="6C4BE994" w14:textId="4C4D5F3E" w:rsidR="001808D4" w:rsidRPr="009D6CFF" w:rsidRDefault="001808D4" w:rsidP="004412DE">
      <w:pPr>
        <w:widowControl w:val="0"/>
        <w:autoSpaceDE w:val="0"/>
        <w:autoSpaceDN w:val="0"/>
        <w:adjustRightInd w:val="0"/>
        <w:spacing w:line="276" w:lineRule="auto"/>
        <w:ind w:leftChars="100" w:left="240"/>
        <w:jc w:val="both"/>
        <w:rPr>
          <w:rFonts w:ascii="Georgia" w:hAnsi="Georgia"/>
          <w:lang w:eastAsia="ja-JP"/>
        </w:rPr>
      </w:pPr>
      <w:r w:rsidRPr="009D6CFF">
        <w:rPr>
          <w:rFonts w:ascii="Georgia" w:hAnsi="Georgia"/>
          <w:lang w:eastAsia="ja-JP"/>
        </w:rPr>
        <w:t>Sexual Harassment is harassment of</w:t>
      </w:r>
      <w:r w:rsidR="00E22832" w:rsidRPr="009D6CFF">
        <w:rPr>
          <w:rFonts w:ascii="Georgia" w:hAnsi="Georgia"/>
          <w:lang w:eastAsia="ja-JP"/>
        </w:rPr>
        <w:t xml:space="preserve"> a</w:t>
      </w:r>
      <w:r w:rsidRPr="009D6CFF">
        <w:rPr>
          <w:rFonts w:ascii="Georgia" w:hAnsi="Georgia"/>
          <w:lang w:eastAsia="ja-JP"/>
        </w:rPr>
        <w:t xml:space="preserve"> sexual nature, whether between individuals of the same or different sex</w:t>
      </w:r>
      <w:r w:rsidR="00E30979" w:rsidRPr="009D6CFF">
        <w:rPr>
          <w:rFonts w:ascii="Georgia" w:hAnsi="Georgia"/>
          <w:lang w:eastAsia="ja-JP"/>
        </w:rPr>
        <w:t xml:space="preserve">es. The misuse of power in a manner </w:t>
      </w:r>
      <w:r w:rsidR="00E30979" w:rsidRPr="009D6CFF">
        <w:rPr>
          <w:rFonts w:ascii="Georgia" w:eastAsia="ＭＳ 明朝" w:hAnsi="Georgia"/>
          <w:lang w:eastAsia="ja-JP"/>
        </w:rPr>
        <w:t>that has sexual</w:t>
      </w:r>
      <w:r w:rsidR="00390143">
        <w:rPr>
          <w:rFonts w:ascii="Georgia" w:eastAsia="ＭＳ 明朝" w:hAnsi="Georgia" w:hint="eastAsia"/>
          <w:lang w:eastAsia="ja-JP"/>
        </w:rPr>
        <w:t xml:space="preserve"> </w:t>
      </w:r>
      <w:r w:rsidR="00E30979" w:rsidRPr="009D6CFF">
        <w:rPr>
          <w:rFonts w:ascii="Georgia" w:eastAsia="ＭＳ 明朝" w:hAnsi="Georgia"/>
          <w:lang w:eastAsia="ja-JP"/>
        </w:rPr>
        <w:t>overtones</w:t>
      </w:r>
      <w:r w:rsidR="000E5702">
        <w:rPr>
          <w:rFonts w:ascii="Georgia" w:eastAsia="ＭＳ 明朝" w:hAnsi="Georgia" w:hint="eastAsia"/>
          <w:lang w:eastAsia="ja-JP"/>
        </w:rPr>
        <w:t>,</w:t>
      </w:r>
      <w:r w:rsidR="00E30979" w:rsidRPr="009D6CFF">
        <w:rPr>
          <w:rFonts w:ascii="Georgia" w:eastAsia="ＭＳ 明朝" w:hAnsi="Georgia"/>
          <w:lang w:eastAsia="ja-JP"/>
        </w:rPr>
        <w:t xml:space="preserve"> </w:t>
      </w:r>
      <w:r w:rsidR="000E5702" w:rsidRPr="000E5702">
        <w:rPr>
          <w:rFonts w:ascii="Georgia" w:eastAsia="ＭＳ 明朝" w:hAnsi="Georgia"/>
          <w:lang w:eastAsia="ja-JP"/>
        </w:rPr>
        <w:t xml:space="preserve">offending or causing discomfort or disadvantage to </w:t>
      </w:r>
      <w:r w:rsidR="006F4DE9">
        <w:rPr>
          <w:rFonts w:ascii="Georgia" w:eastAsia="ＭＳ 明朝" w:hAnsi="Georgia" w:hint="eastAsia"/>
          <w:lang w:eastAsia="ja-JP"/>
        </w:rPr>
        <w:t>employees</w:t>
      </w:r>
      <w:r w:rsidR="000E5702" w:rsidRPr="000E5702">
        <w:rPr>
          <w:rFonts w:ascii="Georgia" w:eastAsia="ＭＳ 明朝" w:hAnsi="Georgia"/>
          <w:lang w:eastAsia="ja-JP"/>
        </w:rPr>
        <w:t xml:space="preserve"> or students, or creating a poor working or studying environment by using obscene language or conduct (including e-mail or other media) against their will, or by using language or conduct based on prejudice regarding stereotypical gender roles or gender identity.</w:t>
      </w:r>
    </w:p>
    <w:p w14:paraId="4AD21A25" w14:textId="1074D68C" w:rsidR="001808D4" w:rsidRPr="00390143" w:rsidRDefault="001808D4" w:rsidP="002030FF">
      <w:pPr>
        <w:widowControl w:val="0"/>
        <w:autoSpaceDE w:val="0"/>
        <w:autoSpaceDN w:val="0"/>
        <w:adjustRightInd w:val="0"/>
        <w:spacing w:line="276" w:lineRule="auto"/>
        <w:jc w:val="both"/>
        <w:rPr>
          <w:rFonts w:ascii="Georgia" w:hAnsi="Georgia"/>
          <w:lang w:eastAsia="ja-JP"/>
        </w:rPr>
      </w:pPr>
    </w:p>
    <w:p w14:paraId="30577ABB" w14:textId="167F4A5C" w:rsidR="00FE0196" w:rsidRPr="009D6CFF" w:rsidRDefault="00FE0196" w:rsidP="00E822FF">
      <w:pPr>
        <w:widowControl w:val="0"/>
        <w:tabs>
          <w:tab w:val="left" w:pos="1200"/>
        </w:tabs>
        <w:autoSpaceDE w:val="0"/>
        <w:autoSpaceDN w:val="0"/>
        <w:adjustRightInd w:val="0"/>
        <w:spacing w:line="276" w:lineRule="auto"/>
        <w:ind w:leftChars="100" w:left="240"/>
        <w:jc w:val="both"/>
        <w:rPr>
          <w:rFonts w:ascii="Georgia" w:hAnsi="Georgia"/>
          <w:bCs/>
          <w:lang w:eastAsia="ja-JP"/>
        </w:rPr>
      </w:pPr>
      <w:r w:rsidRPr="00E822FF">
        <w:rPr>
          <w:rFonts w:ascii="Georgia" w:hAnsi="Georgia"/>
          <w:b/>
          <w:lang w:eastAsia="ja-JP"/>
        </w:rPr>
        <w:t>39.</w:t>
      </w:r>
      <w:r w:rsidR="00E30979" w:rsidRPr="00E822FF">
        <w:rPr>
          <w:rFonts w:ascii="Georgia" w:hAnsi="Georgia"/>
          <w:b/>
          <w:lang w:eastAsia="ja-JP"/>
        </w:rPr>
        <w:t>9</w:t>
      </w:r>
      <w:r w:rsidRPr="00E822FF">
        <w:rPr>
          <w:rFonts w:ascii="Georgia" w:hAnsi="Georgia"/>
          <w:b/>
          <w:lang w:eastAsia="ja-JP"/>
        </w:rPr>
        <w:t>.</w:t>
      </w:r>
      <w:r w:rsidR="00E30979" w:rsidRPr="00E822FF">
        <w:rPr>
          <w:rFonts w:ascii="Georgia" w:hAnsi="Georgia"/>
          <w:b/>
          <w:lang w:eastAsia="ja-JP"/>
        </w:rPr>
        <w:t>5</w:t>
      </w:r>
      <w:r w:rsidR="004412DE">
        <w:rPr>
          <w:rFonts w:ascii="Georgia" w:hAnsi="Georgia"/>
          <w:bCs/>
          <w:lang w:eastAsia="ja-JP"/>
        </w:rPr>
        <w:tab/>
      </w:r>
      <w:r w:rsidRPr="004412DE">
        <w:rPr>
          <w:rFonts w:ascii="Georgia" w:hAnsi="Georgia"/>
          <w:b/>
          <w:lang w:eastAsia="ja-JP"/>
        </w:rPr>
        <w:t>Academic Harassment</w:t>
      </w:r>
    </w:p>
    <w:p w14:paraId="6499B3C6" w14:textId="71A0959C" w:rsidR="00FE0196" w:rsidRPr="009D6CFF" w:rsidRDefault="00FE0196" w:rsidP="004412DE">
      <w:pPr>
        <w:widowControl w:val="0"/>
        <w:autoSpaceDE w:val="0"/>
        <w:autoSpaceDN w:val="0"/>
        <w:adjustRightInd w:val="0"/>
        <w:spacing w:line="276" w:lineRule="auto"/>
        <w:ind w:leftChars="100" w:left="240"/>
        <w:jc w:val="both"/>
        <w:rPr>
          <w:rFonts w:ascii="Georgia" w:eastAsia="ＭＳ 明朝" w:hAnsi="Georgia"/>
          <w:lang w:eastAsia="ja-JP"/>
        </w:rPr>
      </w:pPr>
      <w:r w:rsidRPr="009D6CFF">
        <w:rPr>
          <w:rFonts w:ascii="Georgia" w:eastAsia="ＭＳ 明朝" w:hAnsi="Georgia"/>
        </w:rPr>
        <w:t>Academic Harassment is the misuse of power or authority by an employee</w:t>
      </w:r>
      <w:r w:rsidR="00E30979" w:rsidRPr="009D6CFF">
        <w:rPr>
          <w:rFonts w:ascii="Georgia" w:eastAsia="ＭＳ 明朝" w:hAnsi="Georgia"/>
        </w:rPr>
        <w:t>,</w:t>
      </w:r>
      <w:r w:rsidRPr="009D6CFF">
        <w:rPr>
          <w:rFonts w:ascii="Georgia" w:eastAsia="ＭＳ 明朝" w:hAnsi="Georgia"/>
          <w:lang w:eastAsia="ja-JP"/>
        </w:rPr>
        <w:t xml:space="preserve"> </w:t>
      </w:r>
      <w:r w:rsidR="00E30979" w:rsidRPr="009D6CFF">
        <w:rPr>
          <w:rFonts w:ascii="Georgia" w:eastAsia="ＭＳ 明朝" w:hAnsi="Georgia"/>
          <w:lang w:eastAsia="ja-JP"/>
        </w:rPr>
        <w:t>faculty membe</w:t>
      </w:r>
      <w:r w:rsidR="00E30979" w:rsidRPr="00E822FF">
        <w:rPr>
          <w:rFonts w:ascii="Georgia" w:eastAsia="ＭＳ 明朝" w:hAnsi="Georgia"/>
          <w:lang w:eastAsia="ja-JP"/>
        </w:rPr>
        <w:t>r</w:t>
      </w:r>
      <w:r w:rsidR="004400CA" w:rsidRPr="00E822FF">
        <w:rPr>
          <w:rFonts w:ascii="Georgia" w:hAnsi="Georgia"/>
          <w:szCs w:val="21"/>
        </w:rPr>
        <w:t xml:space="preserve"> or equivalent</w:t>
      </w:r>
      <w:r w:rsidR="00F73718" w:rsidRPr="00E822FF">
        <w:rPr>
          <w:rFonts w:ascii="Georgia" w:hAnsi="Georgia" w:hint="eastAsia"/>
          <w:szCs w:val="21"/>
          <w:lang w:eastAsia="ja-JP"/>
        </w:rPr>
        <w:t>,</w:t>
      </w:r>
      <w:r w:rsidRPr="004400CA">
        <w:rPr>
          <w:rFonts w:ascii="Georgia" w:eastAsia="ＭＳ 明朝" w:hAnsi="Georgia"/>
        </w:rPr>
        <w:t xml:space="preserve"> </w:t>
      </w:r>
      <w:r w:rsidR="00F73718">
        <w:rPr>
          <w:rFonts w:ascii="Georgia" w:eastAsia="ＭＳ 明朝" w:hAnsi="Georgia" w:hint="eastAsia"/>
          <w:lang w:eastAsia="ja-JP"/>
        </w:rPr>
        <w:t>or student</w:t>
      </w:r>
      <w:r w:rsidR="00512546">
        <w:rPr>
          <w:rFonts w:ascii="Georgia" w:eastAsia="ＭＳ 明朝" w:hAnsi="Georgia" w:hint="eastAsia"/>
          <w:lang w:eastAsia="ja-JP"/>
        </w:rPr>
        <w:t xml:space="preserve"> </w:t>
      </w:r>
      <w:r w:rsidRPr="004400CA">
        <w:rPr>
          <w:rFonts w:ascii="Georgia" w:eastAsia="ＭＳ 明朝" w:hAnsi="Georgia"/>
        </w:rPr>
        <w:t>t</w:t>
      </w:r>
      <w:r w:rsidRPr="009D6CFF">
        <w:rPr>
          <w:rFonts w:ascii="Georgia" w:eastAsia="ＭＳ 明朝" w:hAnsi="Georgia"/>
        </w:rPr>
        <w:t xml:space="preserve">owards another </w:t>
      </w:r>
      <w:r w:rsidR="00E30979" w:rsidRPr="009D6CFF">
        <w:rPr>
          <w:rFonts w:ascii="Georgia" w:eastAsia="ＭＳ 明朝" w:hAnsi="Georgia"/>
        </w:rPr>
        <w:t>individual</w:t>
      </w:r>
      <w:r w:rsidRPr="009D6CFF">
        <w:rPr>
          <w:rFonts w:ascii="Georgia" w:eastAsia="ＭＳ 明朝" w:hAnsi="Georgia"/>
        </w:rPr>
        <w:t xml:space="preserve"> in a research or educational setting</w:t>
      </w:r>
      <w:r w:rsidR="00BB318E" w:rsidRPr="00BB318E">
        <w:rPr>
          <w:rFonts w:ascii="Georgia" w:eastAsia="ＭＳ 明朝" w:hAnsi="Georgia"/>
        </w:rPr>
        <w:t>, causing significant disadvantage in education or research, or any behavior that harms the educational or research environment, through inappropriate language, behavior, or discriminatory treatment.</w:t>
      </w:r>
    </w:p>
    <w:p w14:paraId="32E8C765" w14:textId="77777777" w:rsidR="00FE0196" w:rsidRPr="009D6CFF" w:rsidRDefault="00FE0196" w:rsidP="002030FF">
      <w:pPr>
        <w:widowControl w:val="0"/>
        <w:autoSpaceDE w:val="0"/>
        <w:autoSpaceDN w:val="0"/>
        <w:adjustRightInd w:val="0"/>
        <w:spacing w:line="276" w:lineRule="auto"/>
        <w:jc w:val="both"/>
        <w:rPr>
          <w:rFonts w:ascii="Georgia" w:eastAsia="ＭＳ 明朝" w:hAnsi="Georgia"/>
          <w:lang w:eastAsia="ja-JP"/>
        </w:rPr>
      </w:pPr>
    </w:p>
    <w:p w14:paraId="273631F4" w14:textId="3F6CC553" w:rsidR="00FE0196" w:rsidRPr="009D6CFF" w:rsidRDefault="00FE0196" w:rsidP="00E822FF">
      <w:pPr>
        <w:widowControl w:val="0"/>
        <w:tabs>
          <w:tab w:val="left" w:pos="1200"/>
        </w:tabs>
        <w:autoSpaceDE w:val="0"/>
        <w:autoSpaceDN w:val="0"/>
        <w:adjustRightInd w:val="0"/>
        <w:spacing w:line="276" w:lineRule="auto"/>
        <w:ind w:leftChars="100" w:left="240"/>
        <w:jc w:val="both"/>
        <w:rPr>
          <w:rFonts w:ascii="Georgia" w:eastAsia="ＭＳ 明朝" w:hAnsi="Georgia"/>
          <w:bCs/>
          <w:lang w:eastAsia="ja-JP"/>
        </w:rPr>
      </w:pPr>
      <w:r w:rsidRPr="00E822FF">
        <w:rPr>
          <w:rFonts w:ascii="Georgia" w:eastAsia="ＭＳ 明朝" w:hAnsi="Georgia"/>
          <w:b/>
          <w:lang w:eastAsia="ja-JP"/>
        </w:rPr>
        <w:t>39.</w:t>
      </w:r>
      <w:r w:rsidR="00E30979" w:rsidRPr="00E822FF">
        <w:rPr>
          <w:rFonts w:ascii="Georgia" w:eastAsia="ＭＳ 明朝" w:hAnsi="Georgia"/>
          <w:b/>
          <w:lang w:eastAsia="ja-JP"/>
        </w:rPr>
        <w:t>9</w:t>
      </w:r>
      <w:r w:rsidRPr="00E822FF">
        <w:rPr>
          <w:rFonts w:ascii="Georgia" w:eastAsia="ＭＳ 明朝" w:hAnsi="Georgia"/>
          <w:b/>
          <w:lang w:eastAsia="ja-JP"/>
        </w:rPr>
        <w:t>.</w:t>
      </w:r>
      <w:r w:rsidR="00E30979" w:rsidRPr="00E822FF">
        <w:rPr>
          <w:rFonts w:ascii="Georgia" w:eastAsia="ＭＳ 明朝" w:hAnsi="Georgia"/>
          <w:b/>
          <w:lang w:eastAsia="ja-JP"/>
        </w:rPr>
        <w:t>6</w:t>
      </w:r>
      <w:r w:rsidR="004412DE">
        <w:rPr>
          <w:rFonts w:ascii="Georgia" w:eastAsia="ＭＳ 明朝" w:hAnsi="Georgia"/>
          <w:bCs/>
          <w:lang w:eastAsia="ja-JP"/>
        </w:rPr>
        <w:tab/>
      </w:r>
      <w:r w:rsidRPr="004412DE">
        <w:rPr>
          <w:rFonts w:ascii="Georgia" w:eastAsia="ＭＳ 明朝" w:hAnsi="Georgia"/>
          <w:b/>
        </w:rPr>
        <w:t>Power Harassment</w:t>
      </w:r>
    </w:p>
    <w:p w14:paraId="3A88C8DB" w14:textId="7093C16E" w:rsidR="00FE0196" w:rsidRPr="009D6CFF" w:rsidRDefault="00FE0196" w:rsidP="004412DE">
      <w:pPr>
        <w:widowControl w:val="0"/>
        <w:autoSpaceDE w:val="0"/>
        <w:autoSpaceDN w:val="0"/>
        <w:adjustRightInd w:val="0"/>
        <w:spacing w:line="276" w:lineRule="auto"/>
        <w:ind w:leftChars="100" w:left="240"/>
        <w:jc w:val="both"/>
        <w:rPr>
          <w:rFonts w:ascii="Georgia" w:eastAsia="ＭＳ 明朝" w:hAnsi="Georgia"/>
          <w:lang w:eastAsia="ja-JP"/>
        </w:rPr>
      </w:pPr>
      <w:r w:rsidRPr="009D6CFF">
        <w:rPr>
          <w:rFonts w:ascii="Georgia" w:eastAsia="ＭＳ 明朝" w:hAnsi="Georgia"/>
        </w:rPr>
        <w:t xml:space="preserve">Power Harassment is </w:t>
      </w:r>
      <w:r w:rsidR="00E30979" w:rsidRPr="009D6CFF">
        <w:rPr>
          <w:rFonts w:ascii="Georgia" w:eastAsia="ＭＳ 明朝" w:hAnsi="Georgia"/>
        </w:rPr>
        <w:t>the misuse of authority, status, or hierarchy by an employee</w:t>
      </w:r>
      <w:r w:rsidR="00E30979" w:rsidRPr="009D6CFF">
        <w:rPr>
          <w:rFonts w:ascii="Georgia" w:eastAsia="ＭＳ 明朝" w:hAnsi="Georgia"/>
          <w:lang w:eastAsia="ja-JP"/>
        </w:rPr>
        <w:t xml:space="preserve"> or faculty member </w:t>
      </w:r>
      <w:r w:rsidR="00E30979" w:rsidRPr="009D6CFF">
        <w:rPr>
          <w:rFonts w:ascii="Georgia" w:eastAsia="ＭＳ 明朝" w:hAnsi="Georgia"/>
        </w:rPr>
        <w:t xml:space="preserve">towards another individual, </w:t>
      </w:r>
      <w:r w:rsidR="008A0FE5" w:rsidRPr="008A0FE5">
        <w:rPr>
          <w:rFonts w:ascii="Georgia" w:eastAsia="ＭＳ 明朝" w:hAnsi="Georgia"/>
        </w:rPr>
        <w:t xml:space="preserve">beyond the appropriate scope of duties, education, or research </w:t>
      </w:r>
      <w:r w:rsidR="00194B0D">
        <w:rPr>
          <w:rFonts w:ascii="Georgia" w:eastAsia="ＭＳ 明朝" w:hAnsi="Georgia" w:hint="eastAsia"/>
          <w:lang w:eastAsia="ja-JP"/>
        </w:rPr>
        <w:t xml:space="preserve">by </w:t>
      </w:r>
      <w:r w:rsidR="002D3B9D">
        <w:rPr>
          <w:rFonts w:ascii="Georgia" w:eastAsia="ＭＳ 明朝" w:hAnsi="Georgia" w:hint="eastAsia"/>
          <w:lang w:eastAsia="ja-JP"/>
        </w:rPr>
        <w:t xml:space="preserve">engaging in antisocial or irrational behavior such as </w:t>
      </w:r>
      <w:r w:rsidRPr="009D6CFF">
        <w:rPr>
          <w:rFonts w:ascii="Georgia" w:eastAsia="ＭＳ 明朝" w:hAnsi="Georgia"/>
        </w:rPr>
        <w:t>offend</w:t>
      </w:r>
      <w:r w:rsidR="002D3B9D">
        <w:rPr>
          <w:rFonts w:ascii="Georgia" w:eastAsia="ＭＳ 明朝" w:hAnsi="Georgia" w:hint="eastAsia"/>
          <w:lang w:eastAsia="ja-JP"/>
        </w:rPr>
        <w:t>ing</w:t>
      </w:r>
      <w:r w:rsidRPr="009D6CFF">
        <w:rPr>
          <w:rFonts w:ascii="Georgia" w:eastAsia="ＭＳ 明朝" w:hAnsi="Georgia"/>
        </w:rPr>
        <w:t>, degrad</w:t>
      </w:r>
      <w:r w:rsidR="002D3B9D">
        <w:rPr>
          <w:rFonts w:ascii="Georgia" w:eastAsia="ＭＳ 明朝" w:hAnsi="Georgia" w:hint="eastAsia"/>
          <w:lang w:eastAsia="ja-JP"/>
        </w:rPr>
        <w:t>ing</w:t>
      </w:r>
      <w:r w:rsidRPr="009D6CFF">
        <w:rPr>
          <w:rFonts w:ascii="Georgia" w:eastAsia="ＭＳ 明朝" w:hAnsi="Georgia"/>
        </w:rPr>
        <w:t>, intimidat</w:t>
      </w:r>
      <w:r w:rsidR="002D3B9D">
        <w:rPr>
          <w:rFonts w:ascii="Georgia" w:eastAsia="ＭＳ 明朝" w:hAnsi="Georgia" w:hint="eastAsia"/>
          <w:lang w:eastAsia="ja-JP"/>
        </w:rPr>
        <w:t>ing</w:t>
      </w:r>
      <w:r w:rsidR="00E30979" w:rsidRPr="009D6CFF">
        <w:rPr>
          <w:rFonts w:ascii="Georgia" w:eastAsia="ＭＳ 明朝" w:hAnsi="Georgia"/>
        </w:rPr>
        <w:t>,</w:t>
      </w:r>
      <w:r w:rsidRPr="009D6CFF">
        <w:rPr>
          <w:rFonts w:ascii="Georgia" w:eastAsia="ＭＳ 明朝" w:hAnsi="Georgia"/>
        </w:rPr>
        <w:t xml:space="preserve"> or humiliat</w:t>
      </w:r>
      <w:r w:rsidR="002D3B9D">
        <w:rPr>
          <w:rFonts w:ascii="Georgia" w:eastAsia="ＭＳ 明朝" w:hAnsi="Georgia" w:hint="eastAsia"/>
          <w:lang w:eastAsia="ja-JP"/>
        </w:rPr>
        <w:t>ing</w:t>
      </w:r>
      <w:r w:rsidRPr="009D6CFF">
        <w:rPr>
          <w:rFonts w:ascii="Georgia" w:eastAsia="ＭＳ 明朝" w:hAnsi="Georgia"/>
        </w:rPr>
        <w:t xml:space="preserve"> a person, </w:t>
      </w:r>
      <w:r w:rsidR="00737971">
        <w:rPr>
          <w:rFonts w:ascii="Georgia" w:eastAsia="ＭＳ 明朝" w:hAnsi="Georgia" w:hint="eastAsia"/>
          <w:lang w:eastAsia="ja-JP"/>
        </w:rPr>
        <w:t>thereby threatening the</w:t>
      </w:r>
      <w:r w:rsidRPr="009D6CFF">
        <w:rPr>
          <w:rFonts w:ascii="Georgia" w:eastAsia="ＭＳ 明朝" w:hAnsi="Georgia"/>
        </w:rPr>
        <w:t xml:space="preserve"> health, safety</w:t>
      </w:r>
      <w:r w:rsidR="00E30979" w:rsidRPr="009D6CFF">
        <w:rPr>
          <w:rFonts w:ascii="Georgia" w:eastAsia="ＭＳ 明朝" w:hAnsi="Georgia"/>
        </w:rPr>
        <w:t>,</w:t>
      </w:r>
      <w:r w:rsidRPr="009D6CFF">
        <w:rPr>
          <w:rFonts w:ascii="Georgia" w:eastAsia="ＭＳ 明朝" w:hAnsi="Georgia"/>
        </w:rPr>
        <w:t xml:space="preserve"> </w:t>
      </w:r>
      <w:r w:rsidR="00E30979" w:rsidRPr="009D6CFF">
        <w:rPr>
          <w:rFonts w:ascii="Georgia" w:eastAsia="ＭＳ 明朝" w:hAnsi="Georgia"/>
        </w:rPr>
        <w:t>or</w:t>
      </w:r>
      <w:r w:rsidRPr="009D6CFF">
        <w:rPr>
          <w:rFonts w:ascii="Georgia" w:eastAsia="ＭＳ 明朝" w:hAnsi="Georgia"/>
        </w:rPr>
        <w:t xml:space="preserve"> wellbeing</w:t>
      </w:r>
      <w:r w:rsidR="00737971">
        <w:rPr>
          <w:rFonts w:ascii="Georgia" w:eastAsia="ＭＳ 明朝" w:hAnsi="Georgia" w:hint="eastAsia"/>
          <w:lang w:eastAsia="ja-JP"/>
        </w:rPr>
        <w:t xml:space="preserve"> of the individual</w:t>
      </w:r>
      <w:r w:rsidRPr="009D6CFF">
        <w:rPr>
          <w:rFonts w:ascii="Georgia" w:eastAsia="ＭＳ 明朝" w:hAnsi="Georgia"/>
        </w:rPr>
        <w:t>.</w:t>
      </w:r>
    </w:p>
    <w:p w14:paraId="1C0D2676" w14:textId="30F3664A" w:rsidR="00FE0196" w:rsidRDefault="00FE0196" w:rsidP="002030FF">
      <w:pPr>
        <w:widowControl w:val="0"/>
        <w:autoSpaceDE w:val="0"/>
        <w:autoSpaceDN w:val="0"/>
        <w:adjustRightInd w:val="0"/>
        <w:spacing w:line="276" w:lineRule="auto"/>
        <w:jc w:val="both"/>
        <w:rPr>
          <w:rFonts w:ascii="Georgia" w:hAnsi="Georgia"/>
          <w:lang w:eastAsia="ja-JP"/>
        </w:rPr>
      </w:pPr>
    </w:p>
    <w:p w14:paraId="2807CA59" w14:textId="4E50B965" w:rsidR="00062DED" w:rsidRPr="00E822FF" w:rsidRDefault="00062DED" w:rsidP="00E822FF">
      <w:pPr>
        <w:widowControl w:val="0"/>
        <w:tabs>
          <w:tab w:val="left" w:pos="1200"/>
        </w:tabs>
        <w:autoSpaceDE w:val="0"/>
        <w:autoSpaceDN w:val="0"/>
        <w:adjustRightInd w:val="0"/>
        <w:spacing w:line="276" w:lineRule="auto"/>
        <w:ind w:leftChars="100" w:left="240"/>
        <w:jc w:val="both"/>
        <w:rPr>
          <w:rFonts w:ascii="Georgia" w:hAnsi="Georgia"/>
          <w:b/>
          <w:bCs/>
          <w:lang w:eastAsia="ja-JP"/>
        </w:rPr>
      </w:pPr>
      <w:r w:rsidRPr="00E822FF">
        <w:rPr>
          <w:rFonts w:ascii="Georgia" w:hAnsi="Georgia"/>
          <w:b/>
          <w:bCs/>
          <w:lang w:eastAsia="ja-JP"/>
        </w:rPr>
        <w:t>39.9.7</w:t>
      </w:r>
      <w:r w:rsidR="00E822FF" w:rsidRPr="00E822FF">
        <w:rPr>
          <w:rFonts w:ascii="Georgia" w:hAnsi="Georgia"/>
          <w:b/>
          <w:bCs/>
          <w:lang w:eastAsia="ja-JP"/>
        </w:rPr>
        <w:tab/>
      </w:r>
      <w:r w:rsidRPr="00E822FF">
        <w:rPr>
          <w:rFonts w:ascii="Georgia" w:hAnsi="Georgia"/>
          <w:b/>
          <w:bCs/>
          <w:lang w:eastAsia="ja-JP"/>
        </w:rPr>
        <w:t>Harassment related to pregnancy, childbirth, childcare, or nursing care</w:t>
      </w:r>
    </w:p>
    <w:p w14:paraId="35EFBB50" w14:textId="6F707CFD" w:rsidR="008A0FE5" w:rsidRDefault="00062DED" w:rsidP="00062DED">
      <w:pPr>
        <w:widowControl w:val="0"/>
        <w:autoSpaceDE w:val="0"/>
        <w:autoSpaceDN w:val="0"/>
        <w:adjustRightInd w:val="0"/>
        <w:spacing w:line="276" w:lineRule="auto"/>
        <w:ind w:leftChars="100" w:left="240"/>
        <w:jc w:val="both"/>
        <w:rPr>
          <w:rFonts w:ascii="Georgia" w:hAnsi="Georgia"/>
          <w:lang w:eastAsia="ja-JP"/>
        </w:rPr>
      </w:pPr>
      <w:r w:rsidRPr="00062DED">
        <w:rPr>
          <w:rFonts w:ascii="Georgia" w:hAnsi="Georgia"/>
          <w:lang w:eastAsia="ja-JP"/>
        </w:rPr>
        <w:t xml:space="preserve">This refers to inappropriate language or behavior related to pregnancy, childbirth, childcare, or nursing care that worsens the working or </w:t>
      </w:r>
      <w:r w:rsidR="001D62F1">
        <w:rPr>
          <w:rFonts w:ascii="Georgia" w:hAnsi="Georgia" w:hint="eastAsia"/>
          <w:lang w:eastAsia="ja-JP"/>
        </w:rPr>
        <w:t xml:space="preserve">studying </w:t>
      </w:r>
      <w:r w:rsidRPr="00062DED">
        <w:rPr>
          <w:rFonts w:ascii="Georgia" w:hAnsi="Georgia"/>
          <w:lang w:eastAsia="ja-JP"/>
        </w:rPr>
        <w:t>environment for female employees and students who have become pregnant or given birth, or for male and female employees and students who have applied for or obtained childcare or nursing care leave, etc.</w:t>
      </w:r>
    </w:p>
    <w:p w14:paraId="6EB42B2F" w14:textId="77777777" w:rsidR="00062DED" w:rsidRDefault="00062DED" w:rsidP="002030FF">
      <w:pPr>
        <w:widowControl w:val="0"/>
        <w:autoSpaceDE w:val="0"/>
        <w:autoSpaceDN w:val="0"/>
        <w:adjustRightInd w:val="0"/>
        <w:spacing w:line="276" w:lineRule="auto"/>
        <w:jc w:val="both"/>
        <w:rPr>
          <w:rFonts w:ascii="Georgia" w:hAnsi="Georgia"/>
          <w:lang w:eastAsia="ja-JP"/>
        </w:rPr>
      </w:pPr>
    </w:p>
    <w:p w14:paraId="250D42ED" w14:textId="58B2D895" w:rsidR="001730B9" w:rsidRPr="00E822FF" w:rsidRDefault="001730B9" w:rsidP="00E822FF">
      <w:pPr>
        <w:widowControl w:val="0"/>
        <w:tabs>
          <w:tab w:val="left" w:pos="1200"/>
        </w:tabs>
        <w:autoSpaceDE w:val="0"/>
        <w:autoSpaceDN w:val="0"/>
        <w:adjustRightInd w:val="0"/>
        <w:spacing w:line="276" w:lineRule="auto"/>
        <w:ind w:leftChars="100" w:left="240"/>
        <w:jc w:val="both"/>
        <w:rPr>
          <w:rFonts w:ascii="Georgia" w:hAnsi="Georgia"/>
          <w:b/>
          <w:bCs/>
          <w:lang w:eastAsia="ja-JP"/>
        </w:rPr>
      </w:pPr>
      <w:r w:rsidRPr="00E822FF">
        <w:rPr>
          <w:rFonts w:ascii="Georgia" w:hAnsi="Georgia"/>
          <w:b/>
          <w:bCs/>
          <w:lang w:eastAsia="ja-JP"/>
        </w:rPr>
        <w:t>39.9</w:t>
      </w:r>
      <w:r w:rsidR="00E822FF" w:rsidRPr="00E822FF">
        <w:rPr>
          <w:rFonts w:ascii="Georgia" w:hAnsi="Georgia" w:hint="eastAsia"/>
          <w:b/>
          <w:bCs/>
          <w:lang w:eastAsia="ja-JP"/>
        </w:rPr>
        <w:t>.</w:t>
      </w:r>
      <w:r w:rsidRPr="00E822FF">
        <w:rPr>
          <w:rFonts w:ascii="Georgia" w:hAnsi="Georgia"/>
          <w:b/>
          <w:bCs/>
          <w:lang w:eastAsia="ja-JP"/>
        </w:rPr>
        <w:t>8</w:t>
      </w:r>
      <w:r w:rsidR="00E822FF" w:rsidRPr="00E822FF">
        <w:rPr>
          <w:rFonts w:ascii="Georgia" w:hAnsi="Georgia"/>
          <w:b/>
          <w:bCs/>
          <w:lang w:eastAsia="ja-JP"/>
        </w:rPr>
        <w:tab/>
      </w:r>
      <w:r w:rsidRPr="00E822FF">
        <w:rPr>
          <w:rFonts w:ascii="Georgia" w:hAnsi="Georgia"/>
          <w:b/>
          <w:bCs/>
          <w:lang w:eastAsia="ja-JP"/>
        </w:rPr>
        <w:t>Sexual violence</w:t>
      </w:r>
    </w:p>
    <w:p w14:paraId="54CF4F35" w14:textId="1DA2FD8D" w:rsidR="00062DED" w:rsidRPr="008A0FE5" w:rsidRDefault="001730B9" w:rsidP="001730B9">
      <w:pPr>
        <w:widowControl w:val="0"/>
        <w:autoSpaceDE w:val="0"/>
        <w:autoSpaceDN w:val="0"/>
        <w:adjustRightInd w:val="0"/>
        <w:spacing w:line="276" w:lineRule="auto"/>
        <w:ind w:leftChars="100" w:left="240"/>
        <w:jc w:val="both"/>
        <w:rPr>
          <w:rFonts w:ascii="Georgia" w:hAnsi="Georgia"/>
          <w:lang w:eastAsia="ja-JP"/>
        </w:rPr>
      </w:pPr>
      <w:r w:rsidRPr="001730B9">
        <w:rPr>
          <w:rFonts w:ascii="Georgia" w:hAnsi="Georgia"/>
          <w:lang w:eastAsia="ja-JP"/>
        </w:rPr>
        <w:t xml:space="preserve">Sexual violence </w:t>
      </w:r>
      <w:r w:rsidR="00D05501">
        <w:rPr>
          <w:rFonts w:ascii="Georgia" w:hAnsi="Georgia" w:hint="eastAsia"/>
          <w:lang w:eastAsia="ja-JP"/>
        </w:rPr>
        <w:t xml:space="preserve">refers to </w:t>
      </w:r>
      <w:r w:rsidRPr="001730B9">
        <w:rPr>
          <w:rFonts w:ascii="Georgia" w:hAnsi="Georgia"/>
          <w:lang w:eastAsia="ja-JP"/>
        </w:rPr>
        <w:t xml:space="preserve">performing </w:t>
      </w:r>
      <w:r w:rsidR="00D05501">
        <w:rPr>
          <w:rFonts w:ascii="Georgia" w:hAnsi="Georgia" w:hint="eastAsia"/>
          <w:lang w:eastAsia="ja-JP"/>
        </w:rPr>
        <w:t xml:space="preserve">or forcing someone to perform </w:t>
      </w:r>
      <w:r w:rsidRPr="001730B9">
        <w:rPr>
          <w:rFonts w:ascii="Georgia" w:hAnsi="Georgia"/>
          <w:lang w:eastAsia="ja-JP"/>
        </w:rPr>
        <w:t xml:space="preserve">sexual intercourse or indecent acts by </w:t>
      </w:r>
      <w:r w:rsidR="00D05501">
        <w:rPr>
          <w:rFonts w:ascii="Georgia" w:hAnsi="Georgia" w:hint="eastAsia"/>
          <w:lang w:eastAsia="ja-JP"/>
        </w:rPr>
        <w:t xml:space="preserve">using </w:t>
      </w:r>
      <w:r w:rsidRPr="001730B9">
        <w:rPr>
          <w:rFonts w:ascii="Georgia" w:hAnsi="Georgia"/>
          <w:lang w:eastAsia="ja-JP"/>
        </w:rPr>
        <w:t xml:space="preserve">assault or threats, </w:t>
      </w:r>
      <w:r w:rsidR="00D05501">
        <w:rPr>
          <w:rFonts w:ascii="Georgia" w:hAnsi="Georgia" w:hint="eastAsia"/>
          <w:lang w:eastAsia="ja-JP"/>
        </w:rPr>
        <w:t>o</w:t>
      </w:r>
      <w:r w:rsidR="00446BC4">
        <w:rPr>
          <w:rFonts w:ascii="Georgia" w:hAnsi="Georgia" w:hint="eastAsia"/>
          <w:lang w:eastAsia="ja-JP"/>
        </w:rPr>
        <w:t>r</w:t>
      </w:r>
      <w:r w:rsidR="00D05501">
        <w:rPr>
          <w:rFonts w:ascii="Georgia" w:hAnsi="Georgia" w:hint="eastAsia"/>
          <w:lang w:eastAsia="ja-JP"/>
        </w:rPr>
        <w:t xml:space="preserve"> by taking </w:t>
      </w:r>
      <w:r w:rsidRPr="001730B9">
        <w:rPr>
          <w:rFonts w:ascii="Georgia" w:hAnsi="Georgia"/>
          <w:lang w:eastAsia="ja-JP"/>
        </w:rPr>
        <w:t xml:space="preserve">advantage </w:t>
      </w:r>
      <w:r w:rsidR="001F20B6">
        <w:rPr>
          <w:rFonts w:ascii="Georgia" w:hAnsi="Georgia" w:hint="eastAsia"/>
          <w:lang w:eastAsia="ja-JP"/>
        </w:rPr>
        <w:t xml:space="preserve">of </w:t>
      </w:r>
      <w:r w:rsidRPr="001730B9">
        <w:rPr>
          <w:rFonts w:ascii="Georgia" w:hAnsi="Georgia"/>
          <w:lang w:eastAsia="ja-JP"/>
        </w:rPr>
        <w:t xml:space="preserve">such </w:t>
      </w:r>
      <w:r w:rsidR="001F20B6">
        <w:rPr>
          <w:rFonts w:ascii="Georgia" w:hAnsi="Georgia" w:hint="eastAsia"/>
          <w:lang w:eastAsia="ja-JP"/>
        </w:rPr>
        <w:t xml:space="preserve">positions </w:t>
      </w:r>
      <w:r w:rsidRPr="001730B9">
        <w:rPr>
          <w:rFonts w:ascii="Georgia" w:hAnsi="Georgia"/>
          <w:lang w:eastAsia="ja-JP"/>
        </w:rPr>
        <w:t xml:space="preserve">as employment or school status, or </w:t>
      </w:r>
      <w:r w:rsidR="00446BC4">
        <w:rPr>
          <w:rFonts w:ascii="Georgia" w:hAnsi="Georgia" w:hint="eastAsia"/>
          <w:lang w:eastAsia="ja-JP"/>
        </w:rPr>
        <w:t xml:space="preserve">where it is difficult for the person </w:t>
      </w:r>
      <w:r w:rsidRPr="001730B9">
        <w:rPr>
          <w:rFonts w:ascii="Georgia" w:hAnsi="Georgia"/>
          <w:lang w:eastAsia="ja-JP"/>
        </w:rPr>
        <w:t>to form or express a will of non-consent.</w:t>
      </w:r>
    </w:p>
    <w:sectPr w:rsidR="00062DED" w:rsidRPr="008A0FE5" w:rsidSect="004B185E">
      <w:footerReference w:type="default" r:id="rId29"/>
      <w:pgSz w:w="11907" w:h="16840" w:code="9"/>
      <w:pgMar w:top="1418" w:right="1418" w:bottom="1134" w:left="1418"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39CF2" w14:textId="77777777" w:rsidR="002B46BE" w:rsidRDefault="002B46BE" w:rsidP="000018D3">
      <w:r>
        <w:separator/>
      </w:r>
    </w:p>
  </w:endnote>
  <w:endnote w:type="continuationSeparator" w:id="0">
    <w:p w14:paraId="3A0315B9" w14:textId="77777777" w:rsidR="002B46BE" w:rsidRDefault="002B46BE" w:rsidP="000018D3">
      <w:r>
        <w:continuationSeparator/>
      </w:r>
    </w:p>
  </w:endnote>
  <w:endnote w:type="continuationNotice" w:id="1">
    <w:p w14:paraId="7D5698D8" w14:textId="77777777" w:rsidR="002B46BE" w:rsidRDefault="002B46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eorgia" w:hAnsi="Georgia"/>
      </w:rPr>
      <w:id w:val="-1107886297"/>
      <w:docPartObj>
        <w:docPartGallery w:val="Page Numbers (Bottom of Page)"/>
        <w:docPartUnique/>
      </w:docPartObj>
    </w:sdtPr>
    <w:sdtEndPr>
      <w:rPr>
        <w:rFonts w:ascii="Times New Roman" w:hAnsi="Times New Roman"/>
        <w:sz w:val="16"/>
        <w:szCs w:val="16"/>
      </w:rPr>
    </w:sdtEndPr>
    <w:sdtContent>
      <w:p w14:paraId="53C029CF" w14:textId="11067E5F" w:rsidR="00C17C08" w:rsidRPr="000A49FD" w:rsidRDefault="00C17C08">
        <w:pPr>
          <w:pStyle w:val="a7"/>
          <w:jc w:val="center"/>
          <w:rPr>
            <w:rFonts w:ascii="Georgia" w:hAnsi="Georgia"/>
            <w:sz w:val="22"/>
            <w:szCs w:val="22"/>
            <w:lang w:eastAsia="ja-JP"/>
          </w:rPr>
        </w:pPr>
        <w:r w:rsidRPr="000A49FD">
          <w:rPr>
            <w:rFonts w:ascii="Georgia" w:hAnsi="Georgia"/>
            <w:sz w:val="22"/>
            <w:szCs w:val="22"/>
          </w:rPr>
          <w:fldChar w:fldCharType="begin"/>
        </w:r>
        <w:r w:rsidRPr="000A49FD">
          <w:rPr>
            <w:rFonts w:ascii="Georgia" w:hAnsi="Georgia"/>
            <w:sz w:val="22"/>
            <w:szCs w:val="22"/>
          </w:rPr>
          <w:instrText>PAGE   \* MERGEFORMAT</w:instrText>
        </w:r>
        <w:r w:rsidRPr="000A49FD">
          <w:rPr>
            <w:rFonts w:ascii="Georgia" w:hAnsi="Georgia"/>
            <w:sz w:val="22"/>
            <w:szCs w:val="22"/>
          </w:rPr>
          <w:fldChar w:fldCharType="separate"/>
        </w:r>
        <w:r w:rsidR="00AF3D9E" w:rsidRPr="000A49FD">
          <w:rPr>
            <w:rFonts w:ascii="Georgia" w:hAnsi="Georgia"/>
            <w:noProof/>
            <w:sz w:val="22"/>
            <w:szCs w:val="22"/>
            <w:lang w:eastAsia="ja-JP"/>
          </w:rPr>
          <w:t>10</w:t>
        </w:r>
        <w:r w:rsidRPr="000A49FD">
          <w:rPr>
            <w:rFonts w:ascii="Georgia" w:hAnsi="Georgia"/>
            <w:sz w:val="22"/>
            <w:szCs w:val="22"/>
          </w:rPr>
          <w:fldChar w:fldCharType="end"/>
        </w:r>
      </w:p>
      <w:p w14:paraId="6DF0BC83" w14:textId="08169EE9" w:rsidR="00C17C08" w:rsidRPr="000A49FD" w:rsidRDefault="00C17C08" w:rsidP="00F4067D">
        <w:pPr>
          <w:pStyle w:val="a7"/>
          <w:jc w:val="right"/>
          <w:rPr>
            <w:sz w:val="16"/>
            <w:szCs w:val="16"/>
          </w:rPr>
        </w:pPr>
        <w:r w:rsidRPr="000A49FD">
          <w:rPr>
            <w:rFonts w:ascii="Georgia" w:hAnsi="Georgia"/>
            <w:sz w:val="16"/>
            <w:szCs w:val="16"/>
          </w:rPr>
          <w:t>ch39_resolving-complaints-&amp;-disputes_en_</w:t>
        </w:r>
        <w:r w:rsidR="00E643A5" w:rsidRPr="000A49FD">
          <w:rPr>
            <w:rFonts w:ascii="Georgia" w:hAnsi="Georgia"/>
            <w:sz w:val="16"/>
            <w:szCs w:val="16"/>
          </w:rPr>
          <w:t>202</w:t>
        </w:r>
        <w:r w:rsidR="00E643A5">
          <w:rPr>
            <w:rFonts w:ascii="Georgia" w:hAnsi="Georgia" w:hint="eastAsia"/>
            <w:sz w:val="16"/>
            <w:szCs w:val="16"/>
            <w:lang w:eastAsia="ja-JP"/>
          </w:rPr>
          <w:t>40619</w:t>
        </w:r>
        <w:r w:rsidR="00CA5B5F" w:rsidRPr="000A49FD">
          <w:rPr>
            <w:rFonts w:ascii="Georgia" w:hAnsi="Georgia"/>
            <w:sz w:val="16"/>
            <w:szCs w:val="16"/>
          </w:rPr>
          <w:t>_</w:t>
        </w:r>
        <w:r w:rsidR="00977B84">
          <w:rPr>
            <w:rFonts w:ascii="Georgia" w:hAnsi="Georgia" w:hint="eastAsia"/>
            <w:sz w:val="16"/>
            <w:szCs w:val="16"/>
            <w:lang w:eastAsia="ja-JP"/>
          </w:rPr>
          <w:t>cl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75141" w14:textId="77777777" w:rsidR="002B46BE" w:rsidRDefault="002B46BE" w:rsidP="000018D3">
      <w:r>
        <w:separator/>
      </w:r>
    </w:p>
  </w:footnote>
  <w:footnote w:type="continuationSeparator" w:id="0">
    <w:p w14:paraId="0BBFA288" w14:textId="77777777" w:rsidR="002B46BE" w:rsidRDefault="002B46BE" w:rsidP="000018D3">
      <w:r>
        <w:continuationSeparator/>
      </w:r>
    </w:p>
  </w:footnote>
  <w:footnote w:type="continuationNotice" w:id="1">
    <w:p w14:paraId="6FD6B5CF" w14:textId="77777777" w:rsidR="002B46BE" w:rsidRDefault="002B46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A53FE"/>
    <w:multiLevelType w:val="hybridMultilevel"/>
    <w:tmpl w:val="082CE7A8"/>
    <w:lvl w:ilvl="0" w:tplc="04090001">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130444B4"/>
    <w:multiLevelType w:val="hybridMultilevel"/>
    <w:tmpl w:val="DD50D7E6"/>
    <w:lvl w:ilvl="0" w:tplc="04090001">
      <w:start w:val="1"/>
      <w:numFmt w:val="bullet"/>
      <w:lvlText w:val=""/>
      <w:lvlJc w:val="left"/>
      <w:pPr>
        <w:ind w:left="1518" w:hanging="420"/>
      </w:pPr>
      <w:rPr>
        <w:rFonts w:ascii="Wingdings" w:hAnsi="Wingdings" w:hint="default"/>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2" w15:restartNumberingAfterBreak="0">
    <w:nsid w:val="17F54073"/>
    <w:multiLevelType w:val="hybridMultilevel"/>
    <w:tmpl w:val="799858F2"/>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3" w15:restartNumberingAfterBreak="0">
    <w:nsid w:val="1F471B13"/>
    <w:multiLevelType w:val="hybridMultilevel"/>
    <w:tmpl w:val="B510DE96"/>
    <w:lvl w:ilvl="0" w:tplc="D03C3B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773E2F"/>
    <w:multiLevelType w:val="hybridMultilevel"/>
    <w:tmpl w:val="C972B1FA"/>
    <w:lvl w:ilvl="0" w:tplc="04090001">
      <w:start w:val="1"/>
      <w:numFmt w:val="bullet"/>
      <w:lvlText w:val=""/>
      <w:lvlJc w:val="left"/>
      <w:pPr>
        <w:ind w:left="2036" w:hanging="420"/>
      </w:pPr>
      <w:rPr>
        <w:rFonts w:ascii="Wingdings" w:hAnsi="Wingdings" w:hint="default"/>
      </w:rPr>
    </w:lvl>
    <w:lvl w:ilvl="1" w:tplc="0409000B" w:tentative="1">
      <w:start w:val="1"/>
      <w:numFmt w:val="bullet"/>
      <w:lvlText w:val=""/>
      <w:lvlJc w:val="left"/>
      <w:pPr>
        <w:ind w:left="2456" w:hanging="420"/>
      </w:pPr>
      <w:rPr>
        <w:rFonts w:ascii="Wingdings" w:hAnsi="Wingdings" w:hint="default"/>
      </w:rPr>
    </w:lvl>
    <w:lvl w:ilvl="2" w:tplc="0409000D" w:tentative="1">
      <w:start w:val="1"/>
      <w:numFmt w:val="bullet"/>
      <w:lvlText w:val=""/>
      <w:lvlJc w:val="left"/>
      <w:pPr>
        <w:ind w:left="2876" w:hanging="420"/>
      </w:pPr>
      <w:rPr>
        <w:rFonts w:ascii="Wingdings" w:hAnsi="Wingdings" w:hint="default"/>
      </w:rPr>
    </w:lvl>
    <w:lvl w:ilvl="3" w:tplc="04090001" w:tentative="1">
      <w:start w:val="1"/>
      <w:numFmt w:val="bullet"/>
      <w:lvlText w:val=""/>
      <w:lvlJc w:val="left"/>
      <w:pPr>
        <w:ind w:left="3296" w:hanging="420"/>
      </w:pPr>
      <w:rPr>
        <w:rFonts w:ascii="Wingdings" w:hAnsi="Wingdings" w:hint="default"/>
      </w:rPr>
    </w:lvl>
    <w:lvl w:ilvl="4" w:tplc="0409000B" w:tentative="1">
      <w:start w:val="1"/>
      <w:numFmt w:val="bullet"/>
      <w:lvlText w:val=""/>
      <w:lvlJc w:val="left"/>
      <w:pPr>
        <w:ind w:left="3716" w:hanging="420"/>
      </w:pPr>
      <w:rPr>
        <w:rFonts w:ascii="Wingdings" w:hAnsi="Wingdings" w:hint="default"/>
      </w:rPr>
    </w:lvl>
    <w:lvl w:ilvl="5" w:tplc="0409000D" w:tentative="1">
      <w:start w:val="1"/>
      <w:numFmt w:val="bullet"/>
      <w:lvlText w:val=""/>
      <w:lvlJc w:val="left"/>
      <w:pPr>
        <w:ind w:left="4136" w:hanging="420"/>
      </w:pPr>
      <w:rPr>
        <w:rFonts w:ascii="Wingdings" w:hAnsi="Wingdings" w:hint="default"/>
      </w:rPr>
    </w:lvl>
    <w:lvl w:ilvl="6" w:tplc="04090001" w:tentative="1">
      <w:start w:val="1"/>
      <w:numFmt w:val="bullet"/>
      <w:lvlText w:val=""/>
      <w:lvlJc w:val="left"/>
      <w:pPr>
        <w:ind w:left="4556" w:hanging="420"/>
      </w:pPr>
      <w:rPr>
        <w:rFonts w:ascii="Wingdings" w:hAnsi="Wingdings" w:hint="default"/>
      </w:rPr>
    </w:lvl>
    <w:lvl w:ilvl="7" w:tplc="0409000B" w:tentative="1">
      <w:start w:val="1"/>
      <w:numFmt w:val="bullet"/>
      <w:lvlText w:val=""/>
      <w:lvlJc w:val="left"/>
      <w:pPr>
        <w:ind w:left="4976" w:hanging="420"/>
      </w:pPr>
      <w:rPr>
        <w:rFonts w:ascii="Wingdings" w:hAnsi="Wingdings" w:hint="default"/>
      </w:rPr>
    </w:lvl>
    <w:lvl w:ilvl="8" w:tplc="0409000D" w:tentative="1">
      <w:start w:val="1"/>
      <w:numFmt w:val="bullet"/>
      <w:lvlText w:val=""/>
      <w:lvlJc w:val="left"/>
      <w:pPr>
        <w:ind w:left="5396" w:hanging="420"/>
      </w:pPr>
      <w:rPr>
        <w:rFonts w:ascii="Wingdings" w:hAnsi="Wingdings" w:hint="default"/>
      </w:rPr>
    </w:lvl>
  </w:abstractNum>
  <w:abstractNum w:abstractNumId="5" w15:restartNumberingAfterBreak="0">
    <w:nsid w:val="269854BD"/>
    <w:multiLevelType w:val="hybridMultilevel"/>
    <w:tmpl w:val="29C0FEA6"/>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abstractNum w:abstractNumId="6" w15:restartNumberingAfterBreak="0">
    <w:nsid w:val="32E416C4"/>
    <w:multiLevelType w:val="hybridMultilevel"/>
    <w:tmpl w:val="3F4A4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3518AE"/>
    <w:multiLevelType w:val="hybridMultilevel"/>
    <w:tmpl w:val="7CBA679C"/>
    <w:lvl w:ilvl="0" w:tplc="F8DCCF04">
      <w:start w:val="1"/>
      <w:numFmt w:val="lowerLetter"/>
      <w:lvlText w:val="%1."/>
      <w:lvlJc w:val="left"/>
      <w:pPr>
        <w:ind w:left="2220" w:hanging="360"/>
      </w:pPr>
      <w:rPr>
        <w:rFonts w:hint="default"/>
      </w:rPr>
    </w:lvl>
    <w:lvl w:ilvl="1" w:tplc="04090017" w:tentative="1">
      <w:start w:val="1"/>
      <w:numFmt w:val="aiueoFullWidth"/>
      <w:lvlText w:val="(%2)"/>
      <w:lvlJc w:val="left"/>
      <w:pPr>
        <w:ind w:left="2700" w:hanging="420"/>
      </w:pPr>
    </w:lvl>
    <w:lvl w:ilvl="2" w:tplc="04090011" w:tentative="1">
      <w:start w:val="1"/>
      <w:numFmt w:val="decimalEnclosedCircle"/>
      <w:lvlText w:val="%3"/>
      <w:lvlJc w:val="left"/>
      <w:pPr>
        <w:ind w:left="3120" w:hanging="420"/>
      </w:pPr>
    </w:lvl>
    <w:lvl w:ilvl="3" w:tplc="0409000F" w:tentative="1">
      <w:start w:val="1"/>
      <w:numFmt w:val="decimal"/>
      <w:lvlText w:val="%4."/>
      <w:lvlJc w:val="left"/>
      <w:pPr>
        <w:ind w:left="3540" w:hanging="420"/>
      </w:pPr>
    </w:lvl>
    <w:lvl w:ilvl="4" w:tplc="04090017" w:tentative="1">
      <w:start w:val="1"/>
      <w:numFmt w:val="aiueoFullWidth"/>
      <w:lvlText w:val="(%5)"/>
      <w:lvlJc w:val="left"/>
      <w:pPr>
        <w:ind w:left="3960" w:hanging="420"/>
      </w:pPr>
    </w:lvl>
    <w:lvl w:ilvl="5" w:tplc="04090011" w:tentative="1">
      <w:start w:val="1"/>
      <w:numFmt w:val="decimalEnclosedCircle"/>
      <w:lvlText w:val="%6"/>
      <w:lvlJc w:val="left"/>
      <w:pPr>
        <w:ind w:left="4380" w:hanging="420"/>
      </w:pPr>
    </w:lvl>
    <w:lvl w:ilvl="6" w:tplc="0409000F" w:tentative="1">
      <w:start w:val="1"/>
      <w:numFmt w:val="decimal"/>
      <w:lvlText w:val="%7."/>
      <w:lvlJc w:val="left"/>
      <w:pPr>
        <w:ind w:left="4800" w:hanging="420"/>
      </w:pPr>
    </w:lvl>
    <w:lvl w:ilvl="7" w:tplc="04090017" w:tentative="1">
      <w:start w:val="1"/>
      <w:numFmt w:val="aiueoFullWidth"/>
      <w:lvlText w:val="(%8)"/>
      <w:lvlJc w:val="left"/>
      <w:pPr>
        <w:ind w:left="5220" w:hanging="420"/>
      </w:pPr>
    </w:lvl>
    <w:lvl w:ilvl="8" w:tplc="04090011" w:tentative="1">
      <w:start w:val="1"/>
      <w:numFmt w:val="decimalEnclosedCircle"/>
      <w:lvlText w:val="%9"/>
      <w:lvlJc w:val="left"/>
      <w:pPr>
        <w:ind w:left="5640" w:hanging="420"/>
      </w:pPr>
    </w:lvl>
  </w:abstractNum>
  <w:abstractNum w:abstractNumId="8" w15:restartNumberingAfterBreak="0">
    <w:nsid w:val="427B2D23"/>
    <w:multiLevelType w:val="hybridMultilevel"/>
    <w:tmpl w:val="B53070DE"/>
    <w:lvl w:ilvl="0" w:tplc="04090001">
      <w:start w:val="1"/>
      <w:numFmt w:val="bullet"/>
      <w:lvlText w:val=""/>
      <w:lvlJc w:val="left"/>
      <w:pPr>
        <w:ind w:left="1497" w:hanging="420"/>
      </w:pPr>
      <w:rPr>
        <w:rFonts w:ascii="Wingdings" w:hAnsi="Wingdings" w:hint="default"/>
      </w:rPr>
    </w:lvl>
    <w:lvl w:ilvl="1" w:tplc="0409000B" w:tentative="1">
      <w:start w:val="1"/>
      <w:numFmt w:val="bullet"/>
      <w:lvlText w:val=""/>
      <w:lvlJc w:val="left"/>
      <w:pPr>
        <w:ind w:left="1917" w:hanging="420"/>
      </w:pPr>
      <w:rPr>
        <w:rFonts w:ascii="Wingdings" w:hAnsi="Wingdings" w:hint="default"/>
      </w:rPr>
    </w:lvl>
    <w:lvl w:ilvl="2" w:tplc="0409000D" w:tentative="1">
      <w:start w:val="1"/>
      <w:numFmt w:val="bullet"/>
      <w:lvlText w:val=""/>
      <w:lvlJc w:val="left"/>
      <w:pPr>
        <w:ind w:left="2337" w:hanging="420"/>
      </w:pPr>
      <w:rPr>
        <w:rFonts w:ascii="Wingdings" w:hAnsi="Wingdings" w:hint="default"/>
      </w:rPr>
    </w:lvl>
    <w:lvl w:ilvl="3" w:tplc="04090001" w:tentative="1">
      <w:start w:val="1"/>
      <w:numFmt w:val="bullet"/>
      <w:lvlText w:val=""/>
      <w:lvlJc w:val="left"/>
      <w:pPr>
        <w:ind w:left="2757" w:hanging="420"/>
      </w:pPr>
      <w:rPr>
        <w:rFonts w:ascii="Wingdings" w:hAnsi="Wingdings" w:hint="default"/>
      </w:rPr>
    </w:lvl>
    <w:lvl w:ilvl="4" w:tplc="0409000B" w:tentative="1">
      <w:start w:val="1"/>
      <w:numFmt w:val="bullet"/>
      <w:lvlText w:val=""/>
      <w:lvlJc w:val="left"/>
      <w:pPr>
        <w:ind w:left="3177" w:hanging="420"/>
      </w:pPr>
      <w:rPr>
        <w:rFonts w:ascii="Wingdings" w:hAnsi="Wingdings" w:hint="default"/>
      </w:rPr>
    </w:lvl>
    <w:lvl w:ilvl="5" w:tplc="0409000D" w:tentative="1">
      <w:start w:val="1"/>
      <w:numFmt w:val="bullet"/>
      <w:lvlText w:val=""/>
      <w:lvlJc w:val="left"/>
      <w:pPr>
        <w:ind w:left="3597" w:hanging="420"/>
      </w:pPr>
      <w:rPr>
        <w:rFonts w:ascii="Wingdings" w:hAnsi="Wingdings" w:hint="default"/>
      </w:rPr>
    </w:lvl>
    <w:lvl w:ilvl="6" w:tplc="04090001" w:tentative="1">
      <w:start w:val="1"/>
      <w:numFmt w:val="bullet"/>
      <w:lvlText w:val=""/>
      <w:lvlJc w:val="left"/>
      <w:pPr>
        <w:ind w:left="4017" w:hanging="420"/>
      </w:pPr>
      <w:rPr>
        <w:rFonts w:ascii="Wingdings" w:hAnsi="Wingdings" w:hint="default"/>
      </w:rPr>
    </w:lvl>
    <w:lvl w:ilvl="7" w:tplc="0409000B" w:tentative="1">
      <w:start w:val="1"/>
      <w:numFmt w:val="bullet"/>
      <w:lvlText w:val=""/>
      <w:lvlJc w:val="left"/>
      <w:pPr>
        <w:ind w:left="4437" w:hanging="420"/>
      </w:pPr>
      <w:rPr>
        <w:rFonts w:ascii="Wingdings" w:hAnsi="Wingdings" w:hint="default"/>
      </w:rPr>
    </w:lvl>
    <w:lvl w:ilvl="8" w:tplc="0409000D" w:tentative="1">
      <w:start w:val="1"/>
      <w:numFmt w:val="bullet"/>
      <w:lvlText w:val=""/>
      <w:lvlJc w:val="left"/>
      <w:pPr>
        <w:ind w:left="4857" w:hanging="420"/>
      </w:pPr>
      <w:rPr>
        <w:rFonts w:ascii="Wingdings" w:hAnsi="Wingdings" w:hint="default"/>
      </w:rPr>
    </w:lvl>
  </w:abstractNum>
  <w:abstractNum w:abstractNumId="9" w15:restartNumberingAfterBreak="0">
    <w:nsid w:val="4E0A2C7B"/>
    <w:multiLevelType w:val="hybridMultilevel"/>
    <w:tmpl w:val="35E0383C"/>
    <w:lvl w:ilvl="0" w:tplc="04090001">
      <w:start w:val="1"/>
      <w:numFmt w:val="bullet"/>
      <w:lvlText w:val=""/>
      <w:lvlJc w:val="left"/>
      <w:pPr>
        <w:ind w:left="1435" w:hanging="420"/>
      </w:pPr>
      <w:rPr>
        <w:rFonts w:ascii="Wingdings" w:hAnsi="Wingdings" w:hint="default"/>
      </w:rPr>
    </w:lvl>
    <w:lvl w:ilvl="1" w:tplc="0409000B" w:tentative="1">
      <w:start w:val="1"/>
      <w:numFmt w:val="bullet"/>
      <w:lvlText w:val=""/>
      <w:lvlJc w:val="left"/>
      <w:pPr>
        <w:ind w:left="1855" w:hanging="420"/>
      </w:pPr>
      <w:rPr>
        <w:rFonts w:ascii="Wingdings" w:hAnsi="Wingdings" w:hint="default"/>
      </w:rPr>
    </w:lvl>
    <w:lvl w:ilvl="2" w:tplc="0409000D" w:tentative="1">
      <w:start w:val="1"/>
      <w:numFmt w:val="bullet"/>
      <w:lvlText w:val=""/>
      <w:lvlJc w:val="left"/>
      <w:pPr>
        <w:ind w:left="2275" w:hanging="420"/>
      </w:pPr>
      <w:rPr>
        <w:rFonts w:ascii="Wingdings" w:hAnsi="Wingdings" w:hint="default"/>
      </w:rPr>
    </w:lvl>
    <w:lvl w:ilvl="3" w:tplc="04090001" w:tentative="1">
      <w:start w:val="1"/>
      <w:numFmt w:val="bullet"/>
      <w:lvlText w:val=""/>
      <w:lvlJc w:val="left"/>
      <w:pPr>
        <w:ind w:left="2695" w:hanging="420"/>
      </w:pPr>
      <w:rPr>
        <w:rFonts w:ascii="Wingdings" w:hAnsi="Wingdings" w:hint="default"/>
      </w:rPr>
    </w:lvl>
    <w:lvl w:ilvl="4" w:tplc="0409000B" w:tentative="1">
      <w:start w:val="1"/>
      <w:numFmt w:val="bullet"/>
      <w:lvlText w:val=""/>
      <w:lvlJc w:val="left"/>
      <w:pPr>
        <w:ind w:left="3115" w:hanging="420"/>
      </w:pPr>
      <w:rPr>
        <w:rFonts w:ascii="Wingdings" w:hAnsi="Wingdings" w:hint="default"/>
      </w:rPr>
    </w:lvl>
    <w:lvl w:ilvl="5" w:tplc="0409000D" w:tentative="1">
      <w:start w:val="1"/>
      <w:numFmt w:val="bullet"/>
      <w:lvlText w:val=""/>
      <w:lvlJc w:val="left"/>
      <w:pPr>
        <w:ind w:left="3535" w:hanging="420"/>
      </w:pPr>
      <w:rPr>
        <w:rFonts w:ascii="Wingdings" w:hAnsi="Wingdings" w:hint="default"/>
      </w:rPr>
    </w:lvl>
    <w:lvl w:ilvl="6" w:tplc="04090001" w:tentative="1">
      <w:start w:val="1"/>
      <w:numFmt w:val="bullet"/>
      <w:lvlText w:val=""/>
      <w:lvlJc w:val="left"/>
      <w:pPr>
        <w:ind w:left="3955" w:hanging="420"/>
      </w:pPr>
      <w:rPr>
        <w:rFonts w:ascii="Wingdings" w:hAnsi="Wingdings" w:hint="default"/>
      </w:rPr>
    </w:lvl>
    <w:lvl w:ilvl="7" w:tplc="0409000B" w:tentative="1">
      <w:start w:val="1"/>
      <w:numFmt w:val="bullet"/>
      <w:lvlText w:val=""/>
      <w:lvlJc w:val="left"/>
      <w:pPr>
        <w:ind w:left="4375" w:hanging="420"/>
      </w:pPr>
      <w:rPr>
        <w:rFonts w:ascii="Wingdings" w:hAnsi="Wingdings" w:hint="default"/>
      </w:rPr>
    </w:lvl>
    <w:lvl w:ilvl="8" w:tplc="0409000D" w:tentative="1">
      <w:start w:val="1"/>
      <w:numFmt w:val="bullet"/>
      <w:lvlText w:val=""/>
      <w:lvlJc w:val="left"/>
      <w:pPr>
        <w:ind w:left="4795" w:hanging="420"/>
      </w:pPr>
      <w:rPr>
        <w:rFonts w:ascii="Wingdings" w:hAnsi="Wingdings" w:hint="default"/>
      </w:rPr>
    </w:lvl>
  </w:abstractNum>
  <w:abstractNum w:abstractNumId="10" w15:restartNumberingAfterBreak="0">
    <w:nsid w:val="57BD2F41"/>
    <w:multiLevelType w:val="hybridMultilevel"/>
    <w:tmpl w:val="14B856A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65E8339D"/>
    <w:multiLevelType w:val="hybridMultilevel"/>
    <w:tmpl w:val="832C9A86"/>
    <w:lvl w:ilvl="0" w:tplc="96EE9774">
      <w:start w:val="1"/>
      <w:numFmt w:val="bullet"/>
      <w:lvlText w:val=""/>
      <w:lvlJc w:val="left"/>
      <w:pPr>
        <w:ind w:left="420" w:hanging="420"/>
      </w:pPr>
      <w:rPr>
        <w:rFonts w:ascii="Symbol" w:hAnsi="Symbol"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7CFC35C5"/>
    <w:multiLevelType w:val="hybridMultilevel"/>
    <w:tmpl w:val="2DC89DD4"/>
    <w:lvl w:ilvl="0" w:tplc="04090001">
      <w:start w:val="1"/>
      <w:numFmt w:val="bullet"/>
      <w:lvlText w:val=""/>
      <w:lvlJc w:val="left"/>
      <w:pPr>
        <w:ind w:left="2088" w:hanging="420"/>
      </w:pPr>
      <w:rPr>
        <w:rFonts w:ascii="Wingdings" w:hAnsi="Wingdings" w:hint="default"/>
      </w:rPr>
    </w:lvl>
    <w:lvl w:ilvl="1" w:tplc="0409000B" w:tentative="1">
      <w:start w:val="1"/>
      <w:numFmt w:val="bullet"/>
      <w:lvlText w:val=""/>
      <w:lvlJc w:val="left"/>
      <w:pPr>
        <w:ind w:left="2508" w:hanging="420"/>
      </w:pPr>
      <w:rPr>
        <w:rFonts w:ascii="Wingdings" w:hAnsi="Wingdings" w:hint="default"/>
      </w:rPr>
    </w:lvl>
    <w:lvl w:ilvl="2" w:tplc="0409000D" w:tentative="1">
      <w:start w:val="1"/>
      <w:numFmt w:val="bullet"/>
      <w:lvlText w:val=""/>
      <w:lvlJc w:val="left"/>
      <w:pPr>
        <w:ind w:left="2928" w:hanging="420"/>
      </w:pPr>
      <w:rPr>
        <w:rFonts w:ascii="Wingdings" w:hAnsi="Wingdings" w:hint="default"/>
      </w:rPr>
    </w:lvl>
    <w:lvl w:ilvl="3" w:tplc="04090001" w:tentative="1">
      <w:start w:val="1"/>
      <w:numFmt w:val="bullet"/>
      <w:lvlText w:val=""/>
      <w:lvlJc w:val="left"/>
      <w:pPr>
        <w:ind w:left="3348" w:hanging="420"/>
      </w:pPr>
      <w:rPr>
        <w:rFonts w:ascii="Wingdings" w:hAnsi="Wingdings" w:hint="default"/>
      </w:rPr>
    </w:lvl>
    <w:lvl w:ilvl="4" w:tplc="0409000B" w:tentative="1">
      <w:start w:val="1"/>
      <w:numFmt w:val="bullet"/>
      <w:lvlText w:val=""/>
      <w:lvlJc w:val="left"/>
      <w:pPr>
        <w:ind w:left="3768" w:hanging="420"/>
      </w:pPr>
      <w:rPr>
        <w:rFonts w:ascii="Wingdings" w:hAnsi="Wingdings" w:hint="default"/>
      </w:rPr>
    </w:lvl>
    <w:lvl w:ilvl="5" w:tplc="0409000D" w:tentative="1">
      <w:start w:val="1"/>
      <w:numFmt w:val="bullet"/>
      <w:lvlText w:val=""/>
      <w:lvlJc w:val="left"/>
      <w:pPr>
        <w:ind w:left="4188" w:hanging="420"/>
      </w:pPr>
      <w:rPr>
        <w:rFonts w:ascii="Wingdings" w:hAnsi="Wingdings" w:hint="default"/>
      </w:rPr>
    </w:lvl>
    <w:lvl w:ilvl="6" w:tplc="04090001" w:tentative="1">
      <w:start w:val="1"/>
      <w:numFmt w:val="bullet"/>
      <w:lvlText w:val=""/>
      <w:lvlJc w:val="left"/>
      <w:pPr>
        <w:ind w:left="4608" w:hanging="420"/>
      </w:pPr>
      <w:rPr>
        <w:rFonts w:ascii="Wingdings" w:hAnsi="Wingdings" w:hint="default"/>
      </w:rPr>
    </w:lvl>
    <w:lvl w:ilvl="7" w:tplc="0409000B" w:tentative="1">
      <w:start w:val="1"/>
      <w:numFmt w:val="bullet"/>
      <w:lvlText w:val=""/>
      <w:lvlJc w:val="left"/>
      <w:pPr>
        <w:ind w:left="5028" w:hanging="420"/>
      </w:pPr>
      <w:rPr>
        <w:rFonts w:ascii="Wingdings" w:hAnsi="Wingdings" w:hint="default"/>
      </w:rPr>
    </w:lvl>
    <w:lvl w:ilvl="8" w:tplc="0409000D" w:tentative="1">
      <w:start w:val="1"/>
      <w:numFmt w:val="bullet"/>
      <w:lvlText w:val=""/>
      <w:lvlJc w:val="left"/>
      <w:pPr>
        <w:ind w:left="5448" w:hanging="420"/>
      </w:pPr>
      <w:rPr>
        <w:rFonts w:ascii="Wingdings" w:hAnsi="Wingdings" w:hint="default"/>
      </w:rPr>
    </w:lvl>
  </w:abstractNum>
  <w:num w:numId="1" w16cid:durableId="128284695">
    <w:abstractNumId w:val="10"/>
  </w:num>
  <w:num w:numId="2" w16cid:durableId="78453729">
    <w:abstractNumId w:val="12"/>
  </w:num>
  <w:num w:numId="3" w16cid:durableId="1614089102">
    <w:abstractNumId w:val="1"/>
  </w:num>
  <w:num w:numId="4" w16cid:durableId="1667896664">
    <w:abstractNumId w:val="2"/>
  </w:num>
  <w:num w:numId="5" w16cid:durableId="126239431">
    <w:abstractNumId w:val="8"/>
  </w:num>
  <w:num w:numId="6" w16cid:durableId="995450793">
    <w:abstractNumId w:val="9"/>
  </w:num>
  <w:num w:numId="7" w16cid:durableId="1365642160">
    <w:abstractNumId w:val="5"/>
  </w:num>
  <w:num w:numId="8" w16cid:durableId="23211563">
    <w:abstractNumId w:val="4"/>
  </w:num>
  <w:num w:numId="9" w16cid:durableId="1279332023">
    <w:abstractNumId w:val="0"/>
  </w:num>
  <w:num w:numId="10" w16cid:durableId="1923105567">
    <w:abstractNumId w:val="6"/>
  </w:num>
  <w:num w:numId="11" w16cid:durableId="256645932">
    <w:abstractNumId w:val="3"/>
  </w:num>
  <w:num w:numId="12" w16cid:durableId="1365209085">
    <w:abstractNumId w:val="7"/>
  </w:num>
  <w:num w:numId="13" w16cid:durableId="13388482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18D3"/>
    <w:rsid w:val="00004140"/>
    <w:rsid w:val="000046DE"/>
    <w:rsid w:val="00014F61"/>
    <w:rsid w:val="0002286A"/>
    <w:rsid w:val="000235ED"/>
    <w:rsid w:val="00026E13"/>
    <w:rsid w:val="00031E5C"/>
    <w:rsid w:val="00031FB6"/>
    <w:rsid w:val="00035FFE"/>
    <w:rsid w:val="000362A0"/>
    <w:rsid w:val="000447B5"/>
    <w:rsid w:val="00050067"/>
    <w:rsid w:val="0005149F"/>
    <w:rsid w:val="000522F2"/>
    <w:rsid w:val="000532F3"/>
    <w:rsid w:val="00054260"/>
    <w:rsid w:val="00060AD7"/>
    <w:rsid w:val="00062DED"/>
    <w:rsid w:val="00064BCB"/>
    <w:rsid w:val="00070786"/>
    <w:rsid w:val="00071D0B"/>
    <w:rsid w:val="00073E79"/>
    <w:rsid w:val="00073F64"/>
    <w:rsid w:val="000764F6"/>
    <w:rsid w:val="00085251"/>
    <w:rsid w:val="00087AA2"/>
    <w:rsid w:val="0009517C"/>
    <w:rsid w:val="00097A62"/>
    <w:rsid w:val="000A0A36"/>
    <w:rsid w:val="000A49FD"/>
    <w:rsid w:val="000A5122"/>
    <w:rsid w:val="000A635E"/>
    <w:rsid w:val="000B2360"/>
    <w:rsid w:val="000B2771"/>
    <w:rsid w:val="000B32FF"/>
    <w:rsid w:val="000B78E7"/>
    <w:rsid w:val="000C5E9B"/>
    <w:rsid w:val="000C7342"/>
    <w:rsid w:val="000D082C"/>
    <w:rsid w:val="000D0CE9"/>
    <w:rsid w:val="000D5117"/>
    <w:rsid w:val="000D7D46"/>
    <w:rsid w:val="000E0B81"/>
    <w:rsid w:val="000E5702"/>
    <w:rsid w:val="000E67D7"/>
    <w:rsid w:val="000F09D8"/>
    <w:rsid w:val="000F1A27"/>
    <w:rsid w:val="000F6231"/>
    <w:rsid w:val="000F63E9"/>
    <w:rsid w:val="00103C8D"/>
    <w:rsid w:val="00110733"/>
    <w:rsid w:val="00124125"/>
    <w:rsid w:val="00130990"/>
    <w:rsid w:val="00140C9E"/>
    <w:rsid w:val="00143F74"/>
    <w:rsid w:val="00145BF3"/>
    <w:rsid w:val="00145DE0"/>
    <w:rsid w:val="0014679C"/>
    <w:rsid w:val="00147126"/>
    <w:rsid w:val="00155116"/>
    <w:rsid w:val="0015538B"/>
    <w:rsid w:val="00163AE9"/>
    <w:rsid w:val="0016400A"/>
    <w:rsid w:val="00172BBA"/>
    <w:rsid w:val="001730B9"/>
    <w:rsid w:val="001808D4"/>
    <w:rsid w:val="00183A6D"/>
    <w:rsid w:val="0018563D"/>
    <w:rsid w:val="00185E71"/>
    <w:rsid w:val="00191CE0"/>
    <w:rsid w:val="00194B0D"/>
    <w:rsid w:val="00195E74"/>
    <w:rsid w:val="001973DB"/>
    <w:rsid w:val="001A1C03"/>
    <w:rsid w:val="001A2190"/>
    <w:rsid w:val="001A75B7"/>
    <w:rsid w:val="001A7CBA"/>
    <w:rsid w:val="001B2FB6"/>
    <w:rsid w:val="001B31A9"/>
    <w:rsid w:val="001B4EFB"/>
    <w:rsid w:val="001C31B5"/>
    <w:rsid w:val="001C3CE2"/>
    <w:rsid w:val="001C6681"/>
    <w:rsid w:val="001C7E9A"/>
    <w:rsid w:val="001D03B6"/>
    <w:rsid w:val="001D123F"/>
    <w:rsid w:val="001D1CA3"/>
    <w:rsid w:val="001D411D"/>
    <w:rsid w:val="001D53B8"/>
    <w:rsid w:val="001D62F1"/>
    <w:rsid w:val="001E37DD"/>
    <w:rsid w:val="001E4321"/>
    <w:rsid w:val="001F0A25"/>
    <w:rsid w:val="001F1319"/>
    <w:rsid w:val="001F20B6"/>
    <w:rsid w:val="001F364A"/>
    <w:rsid w:val="0020004C"/>
    <w:rsid w:val="002030FF"/>
    <w:rsid w:val="00206A5A"/>
    <w:rsid w:val="0020703D"/>
    <w:rsid w:val="0021710D"/>
    <w:rsid w:val="002231FA"/>
    <w:rsid w:val="0022553A"/>
    <w:rsid w:val="0022559E"/>
    <w:rsid w:val="0022634F"/>
    <w:rsid w:val="0023094E"/>
    <w:rsid w:val="00232505"/>
    <w:rsid w:val="002333F1"/>
    <w:rsid w:val="00234859"/>
    <w:rsid w:val="002370E9"/>
    <w:rsid w:val="002373EB"/>
    <w:rsid w:val="00237C03"/>
    <w:rsid w:val="00243C2C"/>
    <w:rsid w:val="00252049"/>
    <w:rsid w:val="002578CE"/>
    <w:rsid w:val="00262348"/>
    <w:rsid w:val="00265A92"/>
    <w:rsid w:val="00267096"/>
    <w:rsid w:val="002761FA"/>
    <w:rsid w:val="00280BDA"/>
    <w:rsid w:val="00282832"/>
    <w:rsid w:val="002863CA"/>
    <w:rsid w:val="00287561"/>
    <w:rsid w:val="0029203C"/>
    <w:rsid w:val="002920F6"/>
    <w:rsid w:val="00295EB6"/>
    <w:rsid w:val="002A047E"/>
    <w:rsid w:val="002A0695"/>
    <w:rsid w:val="002B46BE"/>
    <w:rsid w:val="002B67BB"/>
    <w:rsid w:val="002B69FA"/>
    <w:rsid w:val="002C09A0"/>
    <w:rsid w:val="002C0E2A"/>
    <w:rsid w:val="002C2BE2"/>
    <w:rsid w:val="002C3456"/>
    <w:rsid w:val="002C4166"/>
    <w:rsid w:val="002D3B9D"/>
    <w:rsid w:val="002D463D"/>
    <w:rsid w:val="002D53AF"/>
    <w:rsid w:val="002D56C4"/>
    <w:rsid w:val="002E0E02"/>
    <w:rsid w:val="002E1373"/>
    <w:rsid w:val="002E71A0"/>
    <w:rsid w:val="002F2648"/>
    <w:rsid w:val="002F7610"/>
    <w:rsid w:val="00302EED"/>
    <w:rsid w:val="0030464E"/>
    <w:rsid w:val="00306D11"/>
    <w:rsid w:val="00310ED0"/>
    <w:rsid w:val="00311E48"/>
    <w:rsid w:val="00312DB2"/>
    <w:rsid w:val="003134EA"/>
    <w:rsid w:val="00316285"/>
    <w:rsid w:val="003179B7"/>
    <w:rsid w:val="00322329"/>
    <w:rsid w:val="00324B6D"/>
    <w:rsid w:val="003313EC"/>
    <w:rsid w:val="0033348E"/>
    <w:rsid w:val="00335830"/>
    <w:rsid w:val="00347479"/>
    <w:rsid w:val="00351792"/>
    <w:rsid w:val="00351A91"/>
    <w:rsid w:val="00357F7E"/>
    <w:rsid w:val="00363BB5"/>
    <w:rsid w:val="003653EE"/>
    <w:rsid w:val="0037450B"/>
    <w:rsid w:val="003762B8"/>
    <w:rsid w:val="003765DE"/>
    <w:rsid w:val="003829F9"/>
    <w:rsid w:val="003868B5"/>
    <w:rsid w:val="00390143"/>
    <w:rsid w:val="0039210B"/>
    <w:rsid w:val="0039298F"/>
    <w:rsid w:val="00393ABC"/>
    <w:rsid w:val="003B3D34"/>
    <w:rsid w:val="003C2F5B"/>
    <w:rsid w:val="003C38F0"/>
    <w:rsid w:val="003C71D0"/>
    <w:rsid w:val="003D0543"/>
    <w:rsid w:val="003D332B"/>
    <w:rsid w:val="003D4D60"/>
    <w:rsid w:val="003D6717"/>
    <w:rsid w:val="003E01F5"/>
    <w:rsid w:val="003E29AE"/>
    <w:rsid w:val="003E681D"/>
    <w:rsid w:val="003F3318"/>
    <w:rsid w:val="003F52CE"/>
    <w:rsid w:val="003F7BE2"/>
    <w:rsid w:val="00401152"/>
    <w:rsid w:val="00402CA8"/>
    <w:rsid w:val="004044F5"/>
    <w:rsid w:val="004066BA"/>
    <w:rsid w:val="00406A71"/>
    <w:rsid w:val="00407A6C"/>
    <w:rsid w:val="004120DF"/>
    <w:rsid w:val="004148C1"/>
    <w:rsid w:val="0042120F"/>
    <w:rsid w:val="00421D2A"/>
    <w:rsid w:val="004234B6"/>
    <w:rsid w:val="00430DC5"/>
    <w:rsid w:val="00430E61"/>
    <w:rsid w:val="00435732"/>
    <w:rsid w:val="004400CA"/>
    <w:rsid w:val="0044027F"/>
    <w:rsid w:val="004412DE"/>
    <w:rsid w:val="0044348E"/>
    <w:rsid w:val="0044539E"/>
    <w:rsid w:val="004455E7"/>
    <w:rsid w:val="00446BC4"/>
    <w:rsid w:val="004540CE"/>
    <w:rsid w:val="0045442D"/>
    <w:rsid w:val="004549C1"/>
    <w:rsid w:val="00457566"/>
    <w:rsid w:val="00461D7E"/>
    <w:rsid w:val="00462DE2"/>
    <w:rsid w:val="0046446F"/>
    <w:rsid w:val="00464C95"/>
    <w:rsid w:val="00465DBA"/>
    <w:rsid w:val="004725BA"/>
    <w:rsid w:val="00476994"/>
    <w:rsid w:val="00477DD8"/>
    <w:rsid w:val="00485CC5"/>
    <w:rsid w:val="004861E6"/>
    <w:rsid w:val="00487A27"/>
    <w:rsid w:val="00493774"/>
    <w:rsid w:val="00493A47"/>
    <w:rsid w:val="00495CF5"/>
    <w:rsid w:val="004A1B27"/>
    <w:rsid w:val="004A496A"/>
    <w:rsid w:val="004A6708"/>
    <w:rsid w:val="004A6899"/>
    <w:rsid w:val="004A7EE3"/>
    <w:rsid w:val="004B185E"/>
    <w:rsid w:val="004B2A64"/>
    <w:rsid w:val="004B3B1D"/>
    <w:rsid w:val="004B46DF"/>
    <w:rsid w:val="004B49EB"/>
    <w:rsid w:val="004B643D"/>
    <w:rsid w:val="004B6EC4"/>
    <w:rsid w:val="004D00A4"/>
    <w:rsid w:val="004D039C"/>
    <w:rsid w:val="004D2A39"/>
    <w:rsid w:val="004D4DCD"/>
    <w:rsid w:val="004D4EA4"/>
    <w:rsid w:val="004D77B7"/>
    <w:rsid w:val="004E2F92"/>
    <w:rsid w:val="004F21C2"/>
    <w:rsid w:val="00506F18"/>
    <w:rsid w:val="00507A03"/>
    <w:rsid w:val="00507E95"/>
    <w:rsid w:val="00512546"/>
    <w:rsid w:val="0051780E"/>
    <w:rsid w:val="00522257"/>
    <w:rsid w:val="00522A26"/>
    <w:rsid w:val="00522F65"/>
    <w:rsid w:val="00532368"/>
    <w:rsid w:val="00533BFB"/>
    <w:rsid w:val="005413B6"/>
    <w:rsid w:val="00552937"/>
    <w:rsid w:val="00555236"/>
    <w:rsid w:val="0055563E"/>
    <w:rsid w:val="00560050"/>
    <w:rsid w:val="00561E5D"/>
    <w:rsid w:val="00571096"/>
    <w:rsid w:val="00575213"/>
    <w:rsid w:val="005753C8"/>
    <w:rsid w:val="0057647A"/>
    <w:rsid w:val="00580463"/>
    <w:rsid w:val="005832D2"/>
    <w:rsid w:val="005873DE"/>
    <w:rsid w:val="00592B86"/>
    <w:rsid w:val="005A109A"/>
    <w:rsid w:val="005A10AA"/>
    <w:rsid w:val="005A27D0"/>
    <w:rsid w:val="005A4429"/>
    <w:rsid w:val="005A71AE"/>
    <w:rsid w:val="005B1CCF"/>
    <w:rsid w:val="005B480B"/>
    <w:rsid w:val="005B7858"/>
    <w:rsid w:val="005C10D3"/>
    <w:rsid w:val="005C3654"/>
    <w:rsid w:val="005C7B26"/>
    <w:rsid w:val="005D0B45"/>
    <w:rsid w:val="005D1A09"/>
    <w:rsid w:val="005D1E40"/>
    <w:rsid w:val="005D2F09"/>
    <w:rsid w:val="005D4CB3"/>
    <w:rsid w:val="005D5366"/>
    <w:rsid w:val="005E1CC6"/>
    <w:rsid w:val="005E4529"/>
    <w:rsid w:val="005E6A7E"/>
    <w:rsid w:val="005E7AC8"/>
    <w:rsid w:val="005F3CBF"/>
    <w:rsid w:val="005F733C"/>
    <w:rsid w:val="00600889"/>
    <w:rsid w:val="00604F7D"/>
    <w:rsid w:val="00605F9D"/>
    <w:rsid w:val="00610452"/>
    <w:rsid w:val="006107C4"/>
    <w:rsid w:val="00611AFF"/>
    <w:rsid w:val="006128B6"/>
    <w:rsid w:val="00616C55"/>
    <w:rsid w:val="0062048F"/>
    <w:rsid w:val="006213E9"/>
    <w:rsid w:val="006215DE"/>
    <w:rsid w:val="00623281"/>
    <w:rsid w:val="006330AD"/>
    <w:rsid w:val="00636318"/>
    <w:rsid w:val="00641A2B"/>
    <w:rsid w:val="00641A52"/>
    <w:rsid w:val="00641F83"/>
    <w:rsid w:val="00643A81"/>
    <w:rsid w:val="006441FF"/>
    <w:rsid w:val="00653C47"/>
    <w:rsid w:val="00661CD2"/>
    <w:rsid w:val="00662623"/>
    <w:rsid w:val="00663C2B"/>
    <w:rsid w:val="00665BA4"/>
    <w:rsid w:val="00665F5B"/>
    <w:rsid w:val="006662BE"/>
    <w:rsid w:val="006728F3"/>
    <w:rsid w:val="00672CAE"/>
    <w:rsid w:val="00673305"/>
    <w:rsid w:val="006738E4"/>
    <w:rsid w:val="00677FE4"/>
    <w:rsid w:val="006804F7"/>
    <w:rsid w:val="006839BC"/>
    <w:rsid w:val="006848D2"/>
    <w:rsid w:val="00685149"/>
    <w:rsid w:val="00686C48"/>
    <w:rsid w:val="00691373"/>
    <w:rsid w:val="00693D49"/>
    <w:rsid w:val="00695443"/>
    <w:rsid w:val="00695F90"/>
    <w:rsid w:val="00697B69"/>
    <w:rsid w:val="006A43DA"/>
    <w:rsid w:val="006A5F42"/>
    <w:rsid w:val="006B00B3"/>
    <w:rsid w:val="006B077B"/>
    <w:rsid w:val="006B4026"/>
    <w:rsid w:val="006B640D"/>
    <w:rsid w:val="006B72DC"/>
    <w:rsid w:val="006C09D3"/>
    <w:rsid w:val="006C3B03"/>
    <w:rsid w:val="006D6FC1"/>
    <w:rsid w:val="006D79D6"/>
    <w:rsid w:val="006E037B"/>
    <w:rsid w:val="006E4226"/>
    <w:rsid w:val="006F377A"/>
    <w:rsid w:val="006F40CC"/>
    <w:rsid w:val="006F4DE9"/>
    <w:rsid w:val="00700D63"/>
    <w:rsid w:val="00706154"/>
    <w:rsid w:val="007068C9"/>
    <w:rsid w:val="007070CB"/>
    <w:rsid w:val="007141F7"/>
    <w:rsid w:val="007142B8"/>
    <w:rsid w:val="00715C13"/>
    <w:rsid w:val="00722E7F"/>
    <w:rsid w:val="007245F6"/>
    <w:rsid w:val="00726E8F"/>
    <w:rsid w:val="007352C3"/>
    <w:rsid w:val="00737971"/>
    <w:rsid w:val="0074195B"/>
    <w:rsid w:val="00742219"/>
    <w:rsid w:val="007466F4"/>
    <w:rsid w:val="00750B7C"/>
    <w:rsid w:val="00750F0D"/>
    <w:rsid w:val="00755E20"/>
    <w:rsid w:val="00760449"/>
    <w:rsid w:val="00760F97"/>
    <w:rsid w:val="00762868"/>
    <w:rsid w:val="007628DB"/>
    <w:rsid w:val="00765A4A"/>
    <w:rsid w:val="00770AE6"/>
    <w:rsid w:val="007745A4"/>
    <w:rsid w:val="00775FE8"/>
    <w:rsid w:val="00776768"/>
    <w:rsid w:val="00780A7F"/>
    <w:rsid w:val="00783046"/>
    <w:rsid w:val="0078502D"/>
    <w:rsid w:val="0078782C"/>
    <w:rsid w:val="00792D77"/>
    <w:rsid w:val="00794004"/>
    <w:rsid w:val="00794390"/>
    <w:rsid w:val="00795540"/>
    <w:rsid w:val="007966C0"/>
    <w:rsid w:val="00796711"/>
    <w:rsid w:val="007A4674"/>
    <w:rsid w:val="007B0CCA"/>
    <w:rsid w:val="007B1B5A"/>
    <w:rsid w:val="007B1C82"/>
    <w:rsid w:val="007C6283"/>
    <w:rsid w:val="007C7EF2"/>
    <w:rsid w:val="007D5807"/>
    <w:rsid w:val="007D6D5E"/>
    <w:rsid w:val="007E7988"/>
    <w:rsid w:val="007E7BA3"/>
    <w:rsid w:val="007F02C3"/>
    <w:rsid w:val="007F4603"/>
    <w:rsid w:val="008021E5"/>
    <w:rsid w:val="00810B8D"/>
    <w:rsid w:val="00810BE9"/>
    <w:rsid w:val="00815361"/>
    <w:rsid w:val="00816948"/>
    <w:rsid w:val="00823FAA"/>
    <w:rsid w:val="0083052F"/>
    <w:rsid w:val="00834043"/>
    <w:rsid w:val="00851F71"/>
    <w:rsid w:val="0086171C"/>
    <w:rsid w:val="00865541"/>
    <w:rsid w:val="00866295"/>
    <w:rsid w:val="0087239C"/>
    <w:rsid w:val="00875017"/>
    <w:rsid w:val="0088093E"/>
    <w:rsid w:val="0089388B"/>
    <w:rsid w:val="0089484C"/>
    <w:rsid w:val="008948BC"/>
    <w:rsid w:val="0089595F"/>
    <w:rsid w:val="00895F06"/>
    <w:rsid w:val="008A0FE5"/>
    <w:rsid w:val="008A1976"/>
    <w:rsid w:val="008A38A1"/>
    <w:rsid w:val="008B38DE"/>
    <w:rsid w:val="008C2656"/>
    <w:rsid w:val="008C27B4"/>
    <w:rsid w:val="008D036E"/>
    <w:rsid w:val="008D1B97"/>
    <w:rsid w:val="008D3020"/>
    <w:rsid w:val="008D5987"/>
    <w:rsid w:val="008D5DDA"/>
    <w:rsid w:val="008D6A00"/>
    <w:rsid w:val="008D6E12"/>
    <w:rsid w:val="008D7993"/>
    <w:rsid w:val="008E144F"/>
    <w:rsid w:val="008E1D9A"/>
    <w:rsid w:val="008E3BE1"/>
    <w:rsid w:val="008E463E"/>
    <w:rsid w:val="008E53D2"/>
    <w:rsid w:val="008E5A95"/>
    <w:rsid w:val="008E68EF"/>
    <w:rsid w:val="008F3341"/>
    <w:rsid w:val="008F5858"/>
    <w:rsid w:val="008F6BD5"/>
    <w:rsid w:val="008F7DC8"/>
    <w:rsid w:val="00902CDA"/>
    <w:rsid w:val="00903339"/>
    <w:rsid w:val="00913A18"/>
    <w:rsid w:val="00914729"/>
    <w:rsid w:val="00915962"/>
    <w:rsid w:val="009176F5"/>
    <w:rsid w:val="00921EB2"/>
    <w:rsid w:val="00922970"/>
    <w:rsid w:val="00922E6E"/>
    <w:rsid w:val="00925C19"/>
    <w:rsid w:val="009334A8"/>
    <w:rsid w:val="009345E4"/>
    <w:rsid w:val="0094283D"/>
    <w:rsid w:val="00943CDA"/>
    <w:rsid w:val="00947388"/>
    <w:rsid w:val="00950752"/>
    <w:rsid w:val="00952398"/>
    <w:rsid w:val="00953C14"/>
    <w:rsid w:val="0096071F"/>
    <w:rsid w:val="009609BC"/>
    <w:rsid w:val="009631EC"/>
    <w:rsid w:val="00966968"/>
    <w:rsid w:val="00970FDF"/>
    <w:rsid w:val="009760C7"/>
    <w:rsid w:val="00977B84"/>
    <w:rsid w:val="00991E5E"/>
    <w:rsid w:val="0099404A"/>
    <w:rsid w:val="009A2D0C"/>
    <w:rsid w:val="009A339E"/>
    <w:rsid w:val="009A5D99"/>
    <w:rsid w:val="009A7635"/>
    <w:rsid w:val="009B2308"/>
    <w:rsid w:val="009B506C"/>
    <w:rsid w:val="009C09EF"/>
    <w:rsid w:val="009C5444"/>
    <w:rsid w:val="009D0008"/>
    <w:rsid w:val="009D26C4"/>
    <w:rsid w:val="009D6CFF"/>
    <w:rsid w:val="009D72EB"/>
    <w:rsid w:val="009D7CB1"/>
    <w:rsid w:val="009E115A"/>
    <w:rsid w:val="009F1D3B"/>
    <w:rsid w:val="009F3D96"/>
    <w:rsid w:val="009F7E8D"/>
    <w:rsid w:val="00A01335"/>
    <w:rsid w:val="00A02324"/>
    <w:rsid w:val="00A112C7"/>
    <w:rsid w:val="00A22C0A"/>
    <w:rsid w:val="00A23D9B"/>
    <w:rsid w:val="00A30FD5"/>
    <w:rsid w:val="00A318B2"/>
    <w:rsid w:val="00A3291C"/>
    <w:rsid w:val="00A34603"/>
    <w:rsid w:val="00A367C5"/>
    <w:rsid w:val="00A412B1"/>
    <w:rsid w:val="00A54A28"/>
    <w:rsid w:val="00A6360F"/>
    <w:rsid w:val="00A65A2C"/>
    <w:rsid w:val="00A66D25"/>
    <w:rsid w:val="00A755EA"/>
    <w:rsid w:val="00A76692"/>
    <w:rsid w:val="00A80836"/>
    <w:rsid w:val="00A8408E"/>
    <w:rsid w:val="00A86B48"/>
    <w:rsid w:val="00A96E0C"/>
    <w:rsid w:val="00AA2952"/>
    <w:rsid w:val="00AA761F"/>
    <w:rsid w:val="00AB0ECC"/>
    <w:rsid w:val="00AB1C15"/>
    <w:rsid w:val="00AB1E44"/>
    <w:rsid w:val="00AB2B34"/>
    <w:rsid w:val="00AB420D"/>
    <w:rsid w:val="00AB431A"/>
    <w:rsid w:val="00AB735C"/>
    <w:rsid w:val="00AB7E72"/>
    <w:rsid w:val="00AC1339"/>
    <w:rsid w:val="00AC228B"/>
    <w:rsid w:val="00AC3981"/>
    <w:rsid w:val="00AC3BBE"/>
    <w:rsid w:val="00AD1DDF"/>
    <w:rsid w:val="00AE4829"/>
    <w:rsid w:val="00AE5CB5"/>
    <w:rsid w:val="00AF0865"/>
    <w:rsid w:val="00AF3A95"/>
    <w:rsid w:val="00AF3D9E"/>
    <w:rsid w:val="00AF4405"/>
    <w:rsid w:val="00AF6B1A"/>
    <w:rsid w:val="00AF75F4"/>
    <w:rsid w:val="00AF7AB5"/>
    <w:rsid w:val="00B018AB"/>
    <w:rsid w:val="00B030E9"/>
    <w:rsid w:val="00B03862"/>
    <w:rsid w:val="00B070E8"/>
    <w:rsid w:val="00B07A43"/>
    <w:rsid w:val="00B13902"/>
    <w:rsid w:val="00B1477F"/>
    <w:rsid w:val="00B15AF0"/>
    <w:rsid w:val="00B17E35"/>
    <w:rsid w:val="00B17F8F"/>
    <w:rsid w:val="00B22A99"/>
    <w:rsid w:val="00B30984"/>
    <w:rsid w:val="00B30B1F"/>
    <w:rsid w:val="00B37272"/>
    <w:rsid w:val="00B418A2"/>
    <w:rsid w:val="00B50F81"/>
    <w:rsid w:val="00B51D0B"/>
    <w:rsid w:val="00B55891"/>
    <w:rsid w:val="00B55A54"/>
    <w:rsid w:val="00B56A86"/>
    <w:rsid w:val="00B57800"/>
    <w:rsid w:val="00B57C61"/>
    <w:rsid w:val="00B61293"/>
    <w:rsid w:val="00B614C4"/>
    <w:rsid w:val="00B62F83"/>
    <w:rsid w:val="00B77711"/>
    <w:rsid w:val="00B9196F"/>
    <w:rsid w:val="00B92E9D"/>
    <w:rsid w:val="00B955D0"/>
    <w:rsid w:val="00B95656"/>
    <w:rsid w:val="00BA29C1"/>
    <w:rsid w:val="00BA4469"/>
    <w:rsid w:val="00BB2810"/>
    <w:rsid w:val="00BB318E"/>
    <w:rsid w:val="00BB6100"/>
    <w:rsid w:val="00BB7280"/>
    <w:rsid w:val="00BC170B"/>
    <w:rsid w:val="00BC624C"/>
    <w:rsid w:val="00BD4BE4"/>
    <w:rsid w:val="00BD5DD1"/>
    <w:rsid w:val="00BE4A53"/>
    <w:rsid w:val="00BE5882"/>
    <w:rsid w:val="00BE7ADA"/>
    <w:rsid w:val="00C00952"/>
    <w:rsid w:val="00C0379E"/>
    <w:rsid w:val="00C04635"/>
    <w:rsid w:val="00C11E12"/>
    <w:rsid w:val="00C17C08"/>
    <w:rsid w:val="00C21A4C"/>
    <w:rsid w:val="00C22698"/>
    <w:rsid w:val="00C269EA"/>
    <w:rsid w:val="00C276EE"/>
    <w:rsid w:val="00C30428"/>
    <w:rsid w:val="00C3067E"/>
    <w:rsid w:val="00C339EF"/>
    <w:rsid w:val="00C34337"/>
    <w:rsid w:val="00C3515E"/>
    <w:rsid w:val="00C367E6"/>
    <w:rsid w:val="00C4185C"/>
    <w:rsid w:val="00C43BCE"/>
    <w:rsid w:val="00C4630A"/>
    <w:rsid w:val="00C47AE2"/>
    <w:rsid w:val="00C47C65"/>
    <w:rsid w:val="00C52AA4"/>
    <w:rsid w:val="00C57A62"/>
    <w:rsid w:val="00C608A4"/>
    <w:rsid w:val="00C6394A"/>
    <w:rsid w:val="00C648C8"/>
    <w:rsid w:val="00C6669D"/>
    <w:rsid w:val="00C6736E"/>
    <w:rsid w:val="00C71A9C"/>
    <w:rsid w:val="00C80966"/>
    <w:rsid w:val="00C83717"/>
    <w:rsid w:val="00C83DA6"/>
    <w:rsid w:val="00C9092A"/>
    <w:rsid w:val="00C915F1"/>
    <w:rsid w:val="00CA1F63"/>
    <w:rsid w:val="00CA1F7D"/>
    <w:rsid w:val="00CA343D"/>
    <w:rsid w:val="00CA5B5F"/>
    <w:rsid w:val="00CB20D6"/>
    <w:rsid w:val="00CB3374"/>
    <w:rsid w:val="00CB4E54"/>
    <w:rsid w:val="00CB689A"/>
    <w:rsid w:val="00CC0F13"/>
    <w:rsid w:val="00CC3793"/>
    <w:rsid w:val="00CC61EB"/>
    <w:rsid w:val="00CD0747"/>
    <w:rsid w:val="00CD0EFA"/>
    <w:rsid w:val="00CD3571"/>
    <w:rsid w:val="00CD38D4"/>
    <w:rsid w:val="00CD3925"/>
    <w:rsid w:val="00CD5323"/>
    <w:rsid w:val="00CE2BF1"/>
    <w:rsid w:val="00CE5D11"/>
    <w:rsid w:val="00CF116A"/>
    <w:rsid w:val="00CF444F"/>
    <w:rsid w:val="00CF6134"/>
    <w:rsid w:val="00CF7454"/>
    <w:rsid w:val="00CF749A"/>
    <w:rsid w:val="00D00B59"/>
    <w:rsid w:val="00D046A0"/>
    <w:rsid w:val="00D04E45"/>
    <w:rsid w:val="00D05501"/>
    <w:rsid w:val="00D075C6"/>
    <w:rsid w:val="00D11936"/>
    <w:rsid w:val="00D11A46"/>
    <w:rsid w:val="00D13D7E"/>
    <w:rsid w:val="00D215FF"/>
    <w:rsid w:val="00D23E22"/>
    <w:rsid w:val="00D264F9"/>
    <w:rsid w:val="00D2787D"/>
    <w:rsid w:val="00D365EC"/>
    <w:rsid w:val="00D3697E"/>
    <w:rsid w:val="00D374A0"/>
    <w:rsid w:val="00D416B4"/>
    <w:rsid w:val="00D4405B"/>
    <w:rsid w:val="00D45E9D"/>
    <w:rsid w:val="00D511F2"/>
    <w:rsid w:val="00D51CA5"/>
    <w:rsid w:val="00D53B35"/>
    <w:rsid w:val="00D56BC6"/>
    <w:rsid w:val="00D5719D"/>
    <w:rsid w:val="00D600B4"/>
    <w:rsid w:val="00D65A47"/>
    <w:rsid w:val="00D7169A"/>
    <w:rsid w:val="00D72B72"/>
    <w:rsid w:val="00D731C9"/>
    <w:rsid w:val="00D75031"/>
    <w:rsid w:val="00D75434"/>
    <w:rsid w:val="00D76E93"/>
    <w:rsid w:val="00D858D3"/>
    <w:rsid w:val="00D93F32"/>
    <w:rsid w:val="00D94857"/>
    <w:rsid w:val="00D97B01"/>
    <w:rsid w:val="00DB232A"/>
    <w:rsid w:val="00DB2439"/>
    <w:rsid w:val="00DB510B"/>
    <w:rsid w:val="00DB7AF8"/>
    <w:rsid w:val="00DC3549"/>
    <w:rsid w:val="00DC48D6"/>
    <w:rsid w:val="00DC70AD"/>
    <w:rsid w:val="00DC7AED"/>
    <w:rsid w:val="00DD0459"/>
    <w:rsid w:val="00DD0CDB"/>
    <w:rsid w:val="00DD3939"/>
    <w:rsid w:val="00DE28A0"/>
    <w:rsid w:val="00DF13FE"/>
    <w:rsid w:val="00DF1FA7"/>
    <w:rsid w:val="00DF28A7"/>
    <w:rsid w:val="00DF462F"/>
    <w:rsid w:val="00E023A6"/>
    <w:rsid w:val="00E026DB"/>
    <w:rsid w:val="00E03953"/>
    <w:rsid w:val="00E06A63"/>
    <w:rsid w:val="00E1101D"/>
    <w:rsid w:val="00E129A2"/>
    <w:rsid w:val="00E17678"/>
    <w:rsid w:val="00E21C9E"/>
    <w:rsid w:val="00E22832"/>
    <w:rsid w:val="00E263B8"/>
    <w:rsid w:val="00E3088F"/>
    <w:rsid w:val="00E30979"/>
    <w:rsid w:val="00E35EAC"/>
    <w:rsid w:val="00E37905"/>
    <w:rsid w:val="00E40746"/>
    <w:rsid w:val="00E4368D"/>
    <w:rsid w:val="00E43AC5"/>
    <w:rsid w:val="00E4679C"/>
    <w:rsid w:val="00E562A8"/>
    <w:rsid w:val="00E5707C"/>
    <w:rsid w:val="00E57203"/>
    <w:rsid w:val="00E6306A"/>
    <w:rsid w:val="00E643A5"/>
    <w:rsid w:val="00E70BEC"/>
    <w:rsid w:val="00E76425"/>
    <w:rsid w:val="00E76D77"/>
    <w:rsid w:val="00E822FF"/>
    <w:rsid w:val="00E8456E"/>
    <w:rsid w:val="00E856E1"/>
    <w:rsid w:val="00E9057A"/>
    <w:rsid w:val="00EA13B1"/>
    <w:rsid w:val="00EA3191"/>
    <w:rsid w:val="00EB604E"/>
    <w:rsid w:val="00EC0CD5"/>
    <w:rsid w:val="00EC25D5"/>
    <w:rsid w:val="00EC3FAE"/>
    <w:rsid w:val="00EC475A"/>
    <w:rsid w:val="00EE376D"/>
    <w:rsid w:val="00EF2633"/>
    <w:rsid w:val="00EF6489"/>
    <w:rsid w:val="00F020E8"/>
    <w:rsid w:val="00F05550"/>
    <w:rsid w:val="00F201FB"/>
    <w:rsid w:val="00F24E01"/>
    <w:rsid w:val="00F2528E"/>
    <w:rsid w:val="00F26A40"/>
    <w:rsid w:val="00F318C1"/>
    <w:rsid w:val="00F36513"/>
    <w:rsid w:val="00F371AB"/>
    <w:rsid w:val="00F4067D"/>
    <w:rsid w:val="00F452E9"/>
    <w:rsid w:val="00F45626"/>
    <w:rsid w:val="00F45A08"/>
    <w:rsid w:val="00F4798E"/>
    <w:rsid w:val="00F47BF7"/>
    <w:rsid w:val="00F51D12"/>
    <w:rsid w:val="00F53626"/>
    <w:rsid w:val="00F55F92"/>
    <w:rsid w:val="00F57AF1"/>
    <w:rsid w:val="00F6249C"/>
    <w:rsid w:val="00F64262"/>
    <w:rsid w:val="00F649A0"/>
    <w:rsid w:val="00F66220"/>
    <w:rsid w:val="00F71282"/>
    <w:rsid w:val="00F733CF"/>
    <w:rsid w:val="00F73718"/>
    <w:rsid w:val="00F84B87"/>
    <w:rsid w:val="00F8648C"/>
    <w:rsid w:val="00F93566"/>
    <w:rsid w:val="00F95C50"/>
    <w:rsid w:val="00FA10DC"/>
    <w:rsid w:val="00FA17FE"/>
    <w:rsid w:val="00FB1BB1"/>
    <w:rsid w:val="00FB3F30"/>
    <w:rsid w:val="00FB67DF"/>
    <w:rsid w:val="00FB6DFD"/>
    <w:rsid w:val="00FC0191"/>
    <w:rsid w:val="00FC2361"/>
    <w:rsid w:val="00FC70E7"/>
    <w:rsid w:val="00FC72A1"/>
    <w:rsid w:val="00FD317E"/>
    <w:rsid w:val="00FD7808"/>
    <w:rsid w:val="00FD7D5C"/>
    <w:rsid w:val="00FE0196"/>
    <w:rsid w:val="00FE149A"/>
    <w:rsid w:val="00FE3255"/>
    <w:rsid w:val="00FE50FE"/>
    <w:rsid w:val="00FE5C64"/>
    <w:rsid w:val="00FE5F9B"/>
    <w:rsid w:val="00FE770D"/>
    <w:rsid w:val="00FF070A"/>
    <w:rsid w:val="00FF1BCB"/>
    <w:rsid w:val="00FF32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E1C5830"/>
  <w14:defaultImageDpi w14:val="300"/>
  <w15:docId w15:val="{997C22C0-D9C2-498D-B7F1-10FC5ECB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44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unhideWhenUsed/>
    <w:rsid w:val="00C0379E"/>
    <w:rPr>
      <w:color w:val="0000FF" w:themeColor="hyperlink"/>
      <w:u w:val="single"/>
    </w:rPr>
  </w:style>
  <w:style w:type="character" w:customStyle="1" w:styleId="termtitle">
    <w:name w:val="term_title"/>
    <w:basedOn w:val="a0"/>
    <w:rsid w:val="00BC170B"/>
  </w:style>
  <w:style w:type="paragraph" w:styleId="a5">
    <w:name w:val="header"/>
    <w:basedOn w:val="a"/>
    <w:link w:val="a6"/>
    <w:uiPriority w:val="99"/>
    <w:unhideWhenUsed/>
    <w:rsid w:val="000018D3"/>
    <w:pPr>
      <w:tabs>
        <w:tab w:val="center" w:pos="4252"/>
        <w:tab w:val="right" w:pos="8504"/>
      </w:tabs>
      <w:snapToGrid w:val="0"/>
    </w:pPr>
  </w:style>
  <w:style w:type="character" w:customStyle="1" w:styleId="a6">
    <w:name w:val="ヘッダー (文字)"/>
    <w:basedOn w:val="a0"/>
    <w:link w:val="a5"/>
    <w:uiPriority w:val="99"/>
    <w:rsid w:val="000018D3"/>
    <w:rPr>
      <w:sz w:val="24"/>
      <w:szCs w:val="24"/>
      <w:lang w:eastAsia="en-US"/>
    </w:rPr>
  </w:style>
  <w:style w:type="paragraph" w:styleId="a7">
    <w:name w:val="footer"/>
    <w:basedOn w:val="a"/>
    <w:link w:val="a8"/>
    <w:uiPriority w:val="99"/>
    <w:unhideWhenUsed/>
    <w:rsid w:val="000018D3"/>
    <w:pPr>
      <w:tabs>
        <w:tab w:val="center" w:pos="4252"/>
        <w:tab w:val="right" w:pos="8504"/>
      </w:tabs>
      <w:snapToGrid w:val="0"/>
    </w:pPr>
  </w:style>
  <w:style w:type="character" w:customStyle="1" w:styleId="a8">
    <w:name w:val="フッター (文字)"/>
    <w:basedOn w:val="a0"/>
    <w:link w:val="a7"/>
    <w:uiPriority w:val="99"/>
    <w:rsid w:val="000018D3"/>
    <w:rPr>
      <w:sz w:val="24"/>
      <w:szCs w:val="24"/>
      <w:lang w:eastAsia="en-US"/>
    </w:rPr>
  </w:style>
  <w:style w:type="paragraph" w:styleId="a9">
    <w:name w:val="Balloon Text"/>
    <w:basedOn w:val="a"/>
    <w:link w:val="aa"/>
    <w:uiPriority w:val="99"/>
    <w:semiHidden/>
    <w:unhideWhenUsed/>
    <w:rsid w:val="006B0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0B3"/>
    <w:rPr>
      <w:rFonts w:asciiTheme="majorHAnsi" w:eastAsiaTheme="majorEastAsia" w:hAnsiTheme="majorHAnsi" w:cstheme="majorBidi"/>
      <w:sz w:val="18"/>
      <w:szCs w:val="18"/>
      <w:lang w:eastAsia="en-US"/>
    </w:rPr>
  </w:style>
  <w:style w:type="paragraph" w:styleId="ab">
    <w:name w:val="Date"/>
    <w:basedOn w:val="a"/>
    <w:next w:val="a"/>
    <w:link w:val="ac"/>
    <w:uiPriority w:val="99"/>
    <w:semiHidden/>
    <w:unhideWhenUsed/>
    <w:rsid w:val="009631EC"/>
  </w:style>
  <w:style w:type="character" w:customStyle="1" w:styleId="ac">
    <w:name w:val="日付 (文字)"/>
    <w:basedOn w:val="a0"/>
    <w:link w:val="ab"/>
    <w:uiPriority w:val="99"/>
    <w:semiHidden/>
    <w:rsid w:val="009631EC"/>
    <w:rPr>
      <w:sz w:val="24"/>
      <w:szCs w:val="24"/>
      <w:lang w:eastAsia="en-US"/>
    </w:rPr>
  </w:style>
  <w:style w:type="table" w:styleId="ad">
    <w:name w:val="Table Grid"/>
    <w:basedOn w:val="a1"/>
    <w:uiPriority w:val="59"/>
    <w:rsid w:val="00464C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749A"/>
    <w:pPr>
      <w:widowControl w:val="0"/>
      <w:autoSpaceDE w:val="0"/>
      <w:autoSpaceDN w:val="0"/>
      <w:adjustRightInd w:val="0"/>
    </w:pPr>
    <w:rPr>
      <w:rFonts w:ascii="Arial" w:hAnsi="Arial" w:cs="Arial"/>
      <w:color w:val="000000"/>
      <w:sz w:val="24"/>
      <w:szCs w:val="24"/>
    </w:rPr>
  </w:style>
  <w:style w:type="character" w:styleId="ae">
    <w:name w:val="annotation reference"/>
    <w:basedOn w:val="a0"/>
    <w:uiPriority w:val="99"/>
    <w:semiHidden/>
    <w:unhideWhenUsed/>
    <w:rsid w:val="00610452"/>
    <w:rPr>
      <w:sz w:val="16"/>
      <w:szCs w:val="16"/>
    </w:rPr>
  </w:style>
  <w:style w:type="paragraph" w:styleId="af">
    <w:name w:val="annotation text"/>
    <w:basedOn w:val="a"/>
    <w:link w:val="af0"/>
    <w:uiPriority w:val="99"/>
    <w:semiHidden/>
    <w:unhideWhenUsed/>
    <w:rsid w:val="00610452"/>
    <w:rPr>
      <w:sz w:val="20"/>
      <w:szCs w:val="20"/>
    </w:rPr>
  </w:style>
  <w:style w:type="character" w:customStyle="1" w:styleId="af0">
    <w:name w:val="コメント文字列 (文字)"/>
    <w:basedOn w:val="a0"/>
    <w:link w:val="af"/>
    <w:uiPriority w:val="99"/>
    <w:semiHidden/>
    <w:rsid w:val="00610452"/>
    <w:rPr>
      <w:lang w:eastAsia="en-US"/>
    </w:rPr>
  </w:style>
  <w:style w:type="paragraph" w:styleId="af1">
    <w:name w:val="annotation subject"/>
    <w:basedOn w:val="af"/>
    <w:next w:val="af"/>
    <w:link w:val="af2"/>
    <w:uiPriority w:val="99"/>
    <w:semiHidden/>
    <w:unhideWhenUsed/>
    <w:rsid w:val="00610452"/>
    <w:rPr>
      <w:b/>
      <w:bCs/>
    </w:rPr>
  </w:style>
  <w:style w:type="character" w:customStyle="1" w:styleId="af2">
    <w:name w:val="コメント内容 (文字)"/>
    <w:basedOn w:val="af0"/>
    <w:link w:val="af1"/>
    <w:uiPriority w:val="99"/>
    <w:semiHidden/>
    <w:rsid w:val="00610452"/>
    <w:rPr>
      <w:b/>
      <w:bCs/>
      <w:lang w:eastAsia="en-US"/>
    </w:rPr>
  </w:style>
  <w:style w:type="paragraph" w:styleId="af3">
    <w:name w:val="Revision"/>
    <w:hidden/>
    <w:uiPriority w:val="99"/>
    <w:semiHidden/>
    <w:rsid w:val="00312DB2"/>
    <w:rPr>
      <w:sz w:val="24"/>
      <w:szCs w:val="24"/>
      <w:lang w:eastAsia="en-US"/>
    </w:rPr>
  </w:style>
  <w:style w:type="character" w:styleId="af4">
    <w:name w:val="Unresolved Mention"/>
    <w:basedOn w:val="a0"/>
    <w:uiPriority w:val="99"/>
    <w:semiHidden/>
    <w:unhideWhenUsed/>
    <w:rsid w:val="002E1373"/>
    <w:rPr>
      <w:color w:val="605E5C"/>
      <w:shd w:val="clear" w:color="auto" w:fill="E1DFDD"/>
    </w:rPr>
  </w:style>
  <w:style w:type="character" w:styleId="af5">
    <w:name w:val="FollowedHyperlink"/>
    <w:basedOn w:val="a0"/>
    <w:uiPriority w:val="99"/>
    <w:semiHidden/>
    <w:unhideWhenUsed/>
    <w:rsid w:val="00172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ist.jp/prp/chapter/23" TargetMode="External"/><Relationship Id="rId18" Type="http://schemas.openxmlformats.org/officeDocument/2006/relationships/hyperlink" Target="https://groups.oist.jp/hr-div/regulations-guidelines" TargetMode="External"/><Relationship Id="rId26" Type="http://schemas.openxmlformats.org/officeDocument/2006/relationships/hyperlink" Target="mailto:oistmediators@yahoo.co.jp" TargetMode="External"/><Relationship Id="rId3" Type="http://schemas.openxmlformats.org/officeDocument/2006/relationships/customXml" Target="../customXml/item3.xml"/><Relationship Id="rId21" Type="http://schemas.openxmlformats.org/officeDocument/2006/relationships/hyperlink" Target="https://www.oist.jp/prp/chapter/39" TargetMode="External"/><Relationship Id="rId7" Type="http://schemas.openxmlformats.org/officeDocument/2006/relationships/settings" Target="settings.xml"/><Relationship Id="rId12" Type="http://schemas.openxmlformats.org/officeDocument/2006/relationships/hyperlink" Target="https://www.oist.jp/prp/chapter/39" TargetMode="External"/><Relationship Id="rId17" Type="http://schemas.openxmlformats.org/officeDocument/2006/relationships/hyperlink" Target="https://www.oist.jp/prp/chapter/01" TargetMode="External"/><Relationship Id="rId25" Type="http://schemas.openxmlformats.org/officeDocument/2006/relationships/hyperlink" Target="https://groups.oist.jp/hr-div/points-contact" TargetMode="External"/><Relationship Id="rId2" Type="http://schemas.openxmlformats.org/officeDocument/2006/relationships/customXml" Target="../customXml/item2.xml"/><Relationship Id="rId16" Type="http://schemas.openxmlformats.org/officeDocument/2006/relationships/hyperlink" Target="https://www.oist.jp/prp/chapter/01" TargetMode="External"/><Relationship Id="rId20" Type="http://schemas.openxmlformats.org/officeDocument/2006/relationships/hyperlink" Target="https://www.oist.jp/prp/chapter/3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01" TargetMode="External"/><Relationship Id="rId24" Type="http://schemas.openxmlformats.org/officeDocument/2006/relationships/hyperlink" Target="mailto:RWAH.HR@oist.jp" TargetMode="External"/><Relationship Id="rId5" Type="http://schemas.openxmlformats.org/officeDocument/2006/relationships/numbering" Target="numbering.xml"/><Relationship Id="rId15" Type="http://schemas.openxmlformats.org/officeDocument/2006/relationships/hyperlink" Target="https://www.oist.jp/prp/chapter/39" TargetMode="External"/><Relationship Id="rId23" Type="http://schemas.openxmlformats.org/officeDocument/2006/relationships/hyperlink" Target="https://www.oist.jp/prp/chapter/22" TargetMode="External"/><Relationship Id="rId28" Type="http://schemas.openxmlformats.org/officeDocument/2006/relationships/hyperlink" Target="https://groups.oist.jp/grad/respectful-workplace-and-anti-harassment-policies" TargetMode="External"/><Relationship Id="rId10" Type="http://schemas.openxmlformats.org/officeDocument/2006/relationships/endnotes" Target="endnotes.xml"/><Relationship Id="rId19" Type="http://schemas.openxmlformats.org/officeDocument/2006/relationships/hyperlink" Target="https://www.oist.jp/prp/chapter/0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ja/prp/chapter/22" TargetMode="External"/><Relationship Id="rId22" Type="http://schemas.openxmlformats.org/officeDocument/2006/relationships/hyperlink" Target="https://www.oist.jp/prp/chapter/23" TargetMode="External"/><Relationship Id="rId27" Type="http://schemas.openxmlformats.org/officeDocument/2006/relationships/hyperlink" Target="mailto:RWAH.HR@oist.j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2023-11-27T07:31:25+00:00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8CD821E2-B565-4293-88A2-501EFDC79391}">
  <ds:schemaRefs>
    <ds:schemaRef ds:uri="http://schemas.microsoft.com/sharepoint/v3/contenttype/forms"/>
  </ds:schemaRefs>
</ds:datastoreItem>
</file>

<file path=customXml/itemProps2.xml><?xml version="1.0" encoding="utf-8"?>
<ds:datastoreItem xmlns:ds="http://schemas.openxmlformats.org/officeDocument/2006/customXml" ds:itemID="{24C85E95-D5E4-4470-B4E5-1329D70DC3F2}">
  <ds:schemaRefs>
    <ds:schemaRef ds:uri="http://schemas.openxmlformats.org/officeDocument/2006/bibliography"/>
  </ds:schemaRefs>
</ds:datastoreItem>
</file>

<file path=customXml/itemProps3.xml><?xml version="1.0" encoding="utf-8"?>
<ds:datastoreItem xmlns:ds="http://schemas.openxmlformats.org/officeDocument/2006/customXml" ds:itemID="{AD669EC5-2022-49CF-9BD9-B15677378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091D5-FCDF-4F26-B0A2-E7D43753ED11}">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3453</Words>
  <Characters>19684</Characters>
  <Application>Microsoft Office Word</Application>
  <DocSecurity>0</DocSecurity>
  <Lines>164</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OIST</Company>
  <LinksUpToDate>false</LinksUpToDate>
  <CharactersWithSpaces>23091</CharactersWithSpaces>
  <SharedDoc>false</SharedDoc>
  <HLinks>
    <vt:vector size="144" baseType="variant">
      <vt:variant>
        <vt:i4>4587610</vt:i4>
      </vt:variant>
      <vt:variant>
        <vt:i4>69</vt:i4>
      </vt:variant>
      <vt:variant>
        <vt:i4>0</vt:i4>
      </vt:variant>
      <vt:variant>
        <vt:i4>5</vt:i4>
      </vt:variant>
      <vt:variant>
        <vt:lpwstr>https://groups.oist.jp/grad/respectful-workplace-and-anti-harassment-policies</vt:lpwstr>
      </vt:variant>
      <vt:variant>
        <vt:lpwstr/>
      </vt:variant>
      <vt:variant>
        <vt:i4>589868</vt:i4>
      </vt:variant>
      <vt:variant>
        <vt:i4>66</vt:i4>
      </vt:variant>
      <vt:variant>
        <vt:i4>0</vt:i4>
      </vt:variant>
      <vt:variant>
        <vt:i4>5</vt:i4>
      </vt:variant>
      <vt:variant>
        <vt:lpwstr>C:\Users\RYOKO-NAKAMA\Downloads\RWAH.HR@oist.jp</vt:lpwstr>
      </vt:variant>
      <vt:variant>
        <vt:lpwstr/>
      </vt:variant>
      <vt:variant>
        <vt:i4>6029340</vt:i4>
      </vt:variant>
      <vt:variant>
        <vt:i4>63</vt:i4>
      </vt:variant>
      <vt:variant>
        <vt:i4>0</vt:i4>
      </vt:variant>
      <vt:variant>
        <vt:i4>5</vt:i4>
      </vt:variant>
      <vt:variant>
        <vt:lpwstr>https://prp.oist.jp/policy-library/39.6</vt:lpwstr>
      </vt:variant>
      <vt:variant>
        <vt:lpwstr>39.6.2</vt:lpwstr>
      </vt:variant>
      <vt:variant>
        <vt:i4>6029340</vt:i4>
      </vt:variant>
      <vt:variant>
        <vt:i4>60</vt:i4>
      </vt:variant>
      <vt:variant>
        <vt:i4>0</vt:i4>
      </vt:variant>
      <vt:variant>
        <vt:i4>5</vt:i4>
      </vt:variant>
      <vt:variant>
        <vt:lpwstr>https://prp.oist.jp/policy-library/39.6</vt:lpwstr>
      </vt:variant>
      <vt:variant>
        <vt:lpwstr>39.6.2</vt:lpwstr>
      </vt:variant>
      <vt:variant>
        <vt:i4>3866634</vt:i4>
      </vt:variant>
      <vt:variant>
        <vt:i4>57</vt:i4>
      </vt:variant>
      <vt:variant>
        <vt:i4>0</vt:i4>
      </vt:variant>
      <vt:variant>
        <vt:i4>5</vt:i4>
      </vt:variant>
      <vt:variant>
        <vt:lpwstr>C:\Users\RYOKO-NAKAMA\Downloads\oistmediators@yahoo.co.jp</vt:lpwstr>
      </vt:variant>
      <vt:variant>
        <vt:lpwstr/>
      </vt:variant>
      <vt:variant>
        <vt:i4>5111830</vt:i4>
      </vt:variant>
      <vt:variant>
        <vt:i4>54</vt:i4>
      </vt:variant>
      <vt:variant>
        <vt:i4>0</vt:i4>
      </vt:variant>
      <vt:variant>
        <vt:i4>5</vt:i4>
      </vt:variant>
      <vt:variant>
        <vt:lpwstr>https://groups.oist.jp/hr-div/points-contact</vt:lpwstr>
      </vt:variant>
      <vt:variant>
        <vt:lpwstr/>
      </vt:variant>
      <vt:variant>
        <vt:i4>6029340</vt:i4>
      </vt:variant>
      <vt:variant>
        <vt:i4>51</vt:i4>
      </vt:variant>
      <vt:variant>
        <vt:i4>0</vt:i4>
      </vt:variant>
      <vt:variant>
        <vt:i4>5</vt:i4>
      </vt:variant>
      <vt:variant>
        <vt:lpwstr>https://prp.oist.jp/policy-library/39.6</vt:lpwstr>
      </vt:variant>
      <vt:variant>
        <vt:lpwstr>39.6.2</vt:lpwstr>
      </vt:variant>
      <vt:variant>
        <vt:i4>6029340</vt:i4>
      </vt:variant>
      <vt:variant>
        <vt:i4>48</vt:i4>
      </vt:variant>
      <vt:variant>
        <vt:i4>0</vt:i4>
      </vt:variant>
      <vt:variant>
        <vt:i4>5</vt:i4>
      </vt:variant>
      <vt:variant>
        <vt:lpwstr>https://prp.oist.jp/policy-library/39.6</vt:lpwstr>
      </vt:variant>
      <vt:variant>
        <vt:lpwstr>39.6.2</vt:lpwstr>
      </vt:variant>
      <vt:variant>
        <vt:i4>7274506</vt:i4>
      </vt:variant>
      <vt:variant>
        <vt:i4>45</vt:i4>
      </vt:variant>
      <vt:variant>
        <vt:i4>0</vt:i4>
      </vt:variant>
      <vt:variant>
        <vt:i4>5</vt:i4>
      </vt:variant>
      <vt:variant>
        <vt:lpwstr>mailto:RWAH.HR@oist.jp</vt:lpwstr>
      </vt:variant>
      <vt:variant>
        <vt:lpwstr/>
      </vt:variant>
      <vt:variant>
        <vt:i4>2228299</vt:i4>
      </vt:variant>
      <vt:variant>
        <vt:i4>42</vt:i4>
      </vt:variant>
      <vt:variant>
        <vt:i4>0</vt:i4>
      </vt:variant>
      <vt:variant>
        <vt:i4>5</vt:i4>
      </vt:variant>
      <vt:variant>
        <vt:lpwstr>https://www.oist.jp/policy-library/22-prp_library</vt:lpwstr>
      </vt:variant>
      <vt:variant>
        <vt:lpwstr/>
      </vt:variant>
      <vt:variant>
        <vt:i4>4915222</vt:i4>
      </vt:variant>
      <vt:variant>
        <vt:i4>39</vt:i4>
      </vt:variant>
      <vt:variant>
        <vt:i4>0</vt:i4>
      </vt:variant>
      <vt:variant>
        <vt:i4>5</vt:i4>
      </vt:variant>
      <vt:variant>
        <vt:lpwstr>https://www.oist.jp/policy-library/23</vt:lpwstr>
      </vt:variant>
      <vt:variant>
        <vt:lpwstr/>
      </vt:variant>
      <vt:variant>
        <vt:i4>6357039</vt:i4>
      </vt:variant>
      <vt:variant>
        <vt:i4>36</vt:i4>
      </vt:variant>
      <vt:variant>
        <vt:i4>0</vt:i4>
      </vt:variant>
      <vt:variant>
        <vt:i4>5</vt:i4>
      </vt:variant>
      <vt:variant>
        <vt:lpwstr>https://prp.oist.jp/policy-library/39.2</vt:lpwstr>
      </vt:variant>
      <vt:variant>
        <vt:lpwstr/>
      </vt:variant>
      <vt:variant>
        <vt:i4>4849691</vt:i4>
      </vt:variant>
      <vt:variant>
        <vt:i4>33</vt:i4>
      </vt:variant>
      <vt:variant>
        <vt:i4>0</vt:i4>
      </vt:variant>
      <vt:variant>
        <vt:i4>5</vt:i4>
      </vt:variant>
      <vt:variant>
        <vt:lpwstr>https://www.oist.jp/policy-library/39.4.3</vt:lpwstr>
      </vt:variant>
      <vt:variant>
        <vt:lpwstr/>
      </vt:variant>
      <vt:variant>
        <vt:i4>6160412</vt:i4>
      </vt:variant>
      <vt:variant>
        <vt:i4>30</vt:i4>
      </vt:variant>
      <vt:variant>
        <vt:i4>0</vt:i4>
      </vt:variant>
      <vt:variant>
        <vt:i4>5</vt:i4>
      </vt:variant>
      <vt:variant>
        <vt:lpwstr>https://prp.oist.jp/policy-library/39.4</vt:lpwstr>
      </vt:variant>
      <vt:variant>
        <vt:lpwstr>39.4.2</vt:lpwstr>
      </vt:variant>
      <vt:variant>
        <vt:i4>6029340</vt:i4>
      </vt:variant>
      <vt:variant>
        <vt:i4>27</vt:i4>
      </vt:variant>
      <vt:variant>
        <vt:i4>0</vt:i4>
      </vt:variant>
      <vt:variant>
        <vt:i4>5</vt:i4>
      </vt:variant>
      <vt:variant>
        <vt:lpwstr>https://prp.oist.jp/policy-library/39.6</vt:lpwstr>
      </vt:variant>
      <vt:variant>
        <vt:lpwstr>39.6.2</vt:lpwstr>
      </vt:variant>
      <vt:variant>
        <vt:i4>6029340</vt:i4>
      </vt:variant>
      <vt:variant>
        <vt:i4>24</vt:i4>
      </vt:variant>
      <vt:variant>
        <vt:i4>0</vt:i4>
      </vt:variant>
      <vt:variant>
        <vt:i4>5</vt:i4>
      </vt:variant>
      <vt:variant>
        <vt:lpwstr>https://prp.oist.jp/policy-library/39.6</vt:lpwstr>
      </vt:variant>
      <vt:variant>
        <vt:lpwstr>39.6.2</vt:lpwstr>
      </vt:variant>
      <vt:variant>
        <vt:i4>8257594</vt:i4>
      </vt:variant>
      <vt:variant>
        <vt:i4>21</vt:i4>
      </vt:variant>
      <vt:variant>
        <vt:i4>0</vt:i4>
      </vt:variant>
      <vt:variant>
        <vt:i4>5</vt:i4>
      </vt:variant>
      <vt:variant>
        <vt:lpwstr>https://prp.oist.jp/policy-library/1.3</vt:lpwstr>
      </vt:variant>
      <vt:variant>
        <vt:lpwstr>1.3.2</vt:lpwstr>
      </vt:variant>
      <vt:variant>
        <vt:i4>8257594</vt:i4>
      </vt:variant>
      <vt:variant>
        <vt:i4>18</vt:i4>
      </vt:variant>
      <vt:variant>
        <vt:i4>0</vt:i4>
      </vt:variant>
      <vt:variant>
        <vt:i4>5</vt:i4>
      </vt:variant>
      <vt:variant>
        <vt:lpwstr>https://prp.oist.jp/policy-library/1.3</vt:lpwstr>
      </vt:variant>
      <vt:variant>
        <vt:lpwstr>1.3.2</vt:lpwstr>
      </vt:variant>
      <vt:variant>
        <vt:i4>8257594</vt:i4>
      </vt:variant>
      <vt:variant>
        <vt:i4>15</vt:i4>
      </vt:variant>
      <vt:variant>
        <vt:i4>0</vt:i4>
      </vt:variant>
      <vt:variant>
        <vt:i4>5</vt:i4>
      </vt:variant>
      <vt:variant>
        <vt:lpwstr>https://prp.oist.jp/policy-library/1.3</vt:lpwstr>
      </vt:variant>
      <vt:variant>
        <vt:lpwstr>1.3.2</vt:lpwstr>
      </vt:variant>
      <vt:variant>
        <vt:i4>6357039</vt:i4>
      </vt:variant>
      <vt:variant>
        <vt:i4>12</vt:i4>
      </vt:variant>
      <vt:variant>
        <vt:i4>0</vt:i4>
      </vt:variant>
      <vt:variant>
        <vt:i4>5</vt:i4>
      </vt:variant>
      <vt:variant>
        <vt:lpwstr>https://prp.oist.jp/policy-library/39.6</vt:lpwstr>
      </vt:variant>
      <vt:variant>
        <vt:lpwstr/>
      </vt:variant>
      <vt:variant>
        <vt:i4>2228299</vt:i4>
      </vt:variant>
      <vt:variant>
        <vt:i4>9</vt:i4>
      </vt:variant>
      <vt:variant>
        <vt:i4>0</vt:i4>
      </vt:variant>
      <vt:variant>
        <vt:i4>5</vt:i4>
      </vt:variant>
      <vt:variant>
        <vt:lpwstr>https://www.oist.jp/policy-library/22-prp_library</vt:lpwstr>
      </vt:variant>
      <vt:variant>
        <vt:lpwstr/>
      </vt:variant>
      <vt:variant>
        <vt:i4>6619173</vt:i4>
      </vt:variant>
      <vt:variant>
        <vt:i4>6</vt:i4>
      </vt:variant>
      <vt:variant>
        <vt:i4>0</vt:i4>
      </vt:variant>
      <vt:variant>
        <vt:i4>5</vt:i4>
      </vt:variant>
      <vt:variant>
        <vt:lpwstr>https://www.oist.jp/policy-library/23.4</vt:lpwstr>
      </vt:variant>
      <vt:variant>
        <vt:lpwstr/>
      </vt:variant>
      <vt:variant>
        <vt:i4>6225948</vt:i4>
      </vt:variant>
      <vt:variant>
        <vt:i4>3</vt:i4>
      </vt:variant>
      <vt:variant>
        <vt:i4>0</vt:i4>
      </vt:variant>
      <vt:variant>
        <vt:i4>5</vt:i4>
      </vt:variant>
      <vt:variant>
        <vt:lpwstr>https://prp.oist.jp/policy-library/39.4</vt:lpwstr>
      </vt:variant>
      <vt:variant>
        <vt:lpwstr>39.4.3</vt:lpwstr>
      </vt:variant>
      <vt:variant>
        <vt:i4>8257594</vt:i4>
      </vt:variant>
      <vt:variant>
        <vt:i4>0</vt:i4>
      </vt:variant>
      <vt:variant>
        <vt:i4>0</vt:i4>
      </vt:variant>
      <vt:variant>
        <vt:i4>5</vt:i4>
      </vt:variant>
      <vt:variant>
        <vt:lpwstr>https://prp.oist.jp/policy-library/1.3</vt:lpwstr>
      </vt:variant>
      <vt:variant>
        <vt:lpwstr>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Claus</dc:creator>
  <cp:keywords/>
  <cp:lastModifiedBy>Shoko Yamakawa</cp:lastModifiedBy>
  <cp:revision>6</cp:revision>
  <cp:lastPrinted>2017-09-19T14:41:00Z</cp:lastPrinted>
  <dcterms:created xsi:type="dcterms:W3CDTF">2024-06-24T01:58:00Z</dcterms:created>
  <dcterms:modified xsi:type="dcterms:W3CDTF">2024-08-31T01:09:00Z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0x01010035CDC411BAD5864A9767E588CC038828</vt:lpwstr>
  </property>
  <property fmtid="{D5CDD505-2E9C-101B-9397-08002B2CF9AE}" pid="3" name="MediaServiceImageTags">
    <vt:lpwstr/>
  </property>
  <property fmtid="{D5CDD505-2E9C-101B-9397-08002B2CF9AE}" pid="4" name="Base Target">
    <vt:lpwstr>_blank</vt:lpwstr>
  </property>
</Properties>
</file>