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20DD6" w14:textId="77777777" w:rsidR="00196EDF" w:rsidRPr="00196EDF" w:rsidRDefault="00196EDF" w:rsidP="00196EDF">
      <w:pPr>
        <w:pStyle w:val="a3"/>
        <w:jc w:val="right"/>
        <w:rPr>
          <w:rFonts w:ascii="Georgia" w:eastAsiaTheme="minorEastAsia" w:hAnsi="Georgia"/>
          <w:b/>
          <w:bCs/>
          <w:lang w:eastAsia="ja-JP"/>
        </w:rPr>
      </w:pPr>
      <w:r w:rsidRPr="00196EDF">
        <w:rPr>
          <w:rFonts w:ascii="Georgia" w:hAnsi="Georgia"/>
          <w:b/>
          <w:bCs/>
        </w:rPr>
        <w:t>OIST Graduate University</w:t>
      </w:r>
    </w:p>
    <w:p w14:paraId="36AEAB5C" w14:textId="510B9A0F" w:rsidR="00196EDF" w:rsidRPr="00196EDF" w:rsidRDefault="00196EDF" w:rsidP="00196EDF">
      <w:pPr>
        <w:pStyle w:val="a3"/>
        <w:jc w:val="right"/>
        <w:rPr>
          <w:rFonts w:ascii="Georgia" w:hAnsi="Georgia"/>
          <w:b/>
          <w:bCs/>
        </w:rPr>
      </w:pPr>
      <w:r w:rsidRPr="00196EDF">
        <w:rPr>
          <w:rFonts w:ascii="Georgia" w:hAnsi="Georgia"/>
          <w:b/>
          <w:bCs/>
        </w:rPr>
        <w:t>Policies, Rules &amp; Procedures</w:t>
      </w:r>
    </w:p>
    <w:p w14:paraId="0D9657B4" w14:textId="77777777" w:rsidR="00F73CBE" w:rsidRPr="00196EDF" w:rsidRDefault="00F73CBE" w:rsidP="00196EDF">
      <w:pPr>
        <w:pStyle w:val="a3"/>
        <w:spacing w:before="0" w:line="276" w:lineRule="auto"/>
        <w:jc w:val="both"/>
        <w:rPr>
          <w:rFonts w:ascii="Georgia" w:hAnsi="Georgia"/>
          <w:kern w:val="16"/>
        </w:rPr>
      </w:pPr>
    </w:p>
    <w:p w14:paraId="5BAF56B3" w14:textId="77777777" w:rsidR="00F73CBE" w:rsidRPr="00196EDF" w:rsidRDefault="00263941" w:rsidP="00196EDF">
      <w:pPr>
        <w:pStyle w:val="a3"/>
        <w:spacing w:before="0" w:line="276" w:lineRule="auto"/>
        <w:jc w:val="both"/>
        <w:rPr>
          <w:rFonts w:ascii="Georgia" w:hAnsi="Georgia"/>
          <w:kern w:val="16"/>
        </w:rPr>
      </w:pPr>
      <w:r w:rsidRPr="00196EDF">
        <w:rPr>
          <w:rFonts w:ascii="Georgia" w:hAnsi="Georgia"/>
          <w:kern w:val="16"/>
        </w:rPr>
        <w:t>Authority:</w:t>
      </w:r>
    </w:p>
    <w:p w14:paraId="7A4797C6" w14:textId="77777777" w:rsidR="00196EDF" w:rsidRPr="00196EDF" w:rsidRDefault="00263941" w:rsidP="00196EDF">
      <w:pPr>
        <w:pStyle w:val="a4"/>
        <w:numPr>
          <w:ilvl w:val="0"/>
          <w:numId w:val="2"/>
        </w:numPr>
        <w:spacing w:line="276" w:lineRule="auto"/>
        <w:ind w:left="360" w:hangingChars="150" w:hanging="360"/>
        <w:jc w:val="both"/>
        <w:rPr>
          <w:rFonts w:ascii="Georgia" w:hAnsi="Georgia"/>
          <w:kern w:val="16"/>
          <w:sz w:val="24"/>
        </w:rPr>
      </w:pPr>
      <w:r w:rsidRPr="00196EDF">
        <w:rPr>
          <w:rFonts w:ascii="Georgia" w:hAnsi="Georgia"/>
          <w:kern w:val="16"/>
          <w:sz w:val="24"/>
        </w:rPr>
        <w:t>Approved by the President</w:t>
      </w:r>
    </w:p>
    <w:p w14:paraId="2CBED262" w14:textId="77777777" w:rsidR="00196EDF" w:rsidRPr="00196EDF" w:rsidRDefault="00263941" w:rsidP="00196EDF">
      <w:pPr>
        <w:pStyle w:val="a4"/>
        <w:numPr>
          <w:ilvl w:val="0"/>
          <w:numId w:val="2"/>
        </w:numPr>
        <w:spacing w:line="276" w:lineRule="auto"/>
        <w:ind w:left="360" w:hangingChars="150" w:hanging="360"/>
        <w:jc w:val="both"/>
        <w:rPr>
          <w:rFonts w:ascii="Georgia" w:hAnsi="Georgia"/>
          <w:kern w:val="16"/>
          <w:sz w:val="24"/>
        </w:rPr>
      </w:pPr>
      <w:r w:rsidRPr="00196EDF">
        <w:rPr>
          <w:rFonts w:ascii="Georgia" w:hAnsi="Georgia"/>
          <w:kern w:val="16"/>
          <w:sz w:val="24"/>
        </w:rPr>
        <w:t>Labor Standard Act</w:t>
      </w:r>
    </w:p>
    <w:p w14:paraId="34BD17C1" w14:textId="77777777" w:rsidR="00196EDF" w:rsidRPr="00196EDF" w:rsidRDefault="00263941" w:rsidP="00196EDF">
      <w:pPr>
        <w:pStyle w:val="a4"/>
        <w:numPr>
          <w:ilvl w:val="0"/>
          <w:numId w:val="2"/>
        </w:numPr>
        <w:spacing w:line="276" w:lineRule="auto"/>
        <w:ind w:left="360" w:hangingChars="150" w:hanging="360"/>
        <w:jc w:val="both"/>
        <w:rPr>
          <w:rFonts w:ascii="Georgia" w:hAnsi="Georgia"/>
          <w:kern w:val="16"/>
          <w:sz w:val="24"/>
        </w:rPr>
      </w:pPr>
      <w:r w:rsidRPr="00196EDF">
        <w:rPr>
          <w:rFonts w:ascii="Georgia" w:hAnsi="Georgia"/>
          <w:kern w:val="16"/>
          <w:sz w:val="24"/>
        </w:rPr>
        <w:t>Act on Securing, Etc. of Equal Opportunity and Treatment between Men and Women</w:t>
      </w:r>
      <w:r w:rsidR="00196EDF">
        <w:rPr>
          <w:rFonts w:ascii="Georgia" w:eastAsiaTheme="minorEastAsia" w:hAnsi="Georgia" w:hint="eastAsia"/>
          <w:kern w:val="16"/>
          <w:sz w:val="24"/>
          <w:lang w:eastAsia="ja-JP"/>
        </w:rPr>
        <w:t xml:space="preserve"> </w:t>
      </w:r>
      <w:r w:rsidRPr="00196EDF">
        <w:rPr>
          <w:rFonts w:ascii="Georgia" w:hAnsi="Georgia"/>
          <w:kern w:val="16"/>
        </w:rPr>
        <w:t>in Employment</w:t>
      </w:r>
    </w:p>
    <w:p w14:paraId="46C4817A" w14:textId="77777777" w:rsidR="00196EDF" w:rsidRPr="00196EDF" w:rsidRDefault="00263941" w:rsidP="00196EDF">
      <w:pPr>
        <w:pStyle w:val="a4"/>
        <w:numPr>
          <w:ilvl w:val="0"/>
          <w:numId w:val="2"/>
        </w:numPr>
        <w:spacing w:line="276" w:lineRule="auto"/>
        <w:ind w:left="360" w:hangingChars="150" w:hanging="360"/>
        <w:jc w:val="both"/>
        <w:rPr>
          <w:rFonts w:ascii="Georgia" w:hAnsi="Georgia"/>
          <w:kern w:val="16"/>
          <w:sz w:val="24"/>
        </w:rPr>
      </w:pPr>
      <w:r w:rsidRPr="00196EDF">
        <w:rPr>
          <w:rFonts w:ascii="Georgia" w:hAnsi="Georgia"/>
          <w:kern w:val="16"/>
          <w:sz w:val="24"/>
        </w:rPr>
        <w:t>Act on the Welfare of Workers Who Take Care of Children or Other Family Members Including Child Care and Family Care Leave</w:t>
      </w:r>
    </w:p>
    <w:p w14:paraId="6FE56544" w14:textId="09D17C7F" w:rsidR="00F73CBE" w:rsidRPr="00196EDF" w:rsidRDefault="00263941" w:rsidP="00196EDF">
      <w:pPr>
        <w:pStyle w:val="a4"/>
        <w:numPr>
          <w:ilvl w:val="0"/>
          <w:numId w:val="2"/>
        </w:numPr>
        <w:spacing w:line="276" w:lineRule="auto"/>
        <w:ind w:left="360" w:hangingChars="150" w:hanging="360"/>
        <w:jc w:val="both"/>
        <w:rPr>
          <w:rFonts w:ascii="Georgia" w:hAnsi="Georgia"/>
          <w:kern w:val="16"/>
          <w:sz w:val="24"/>
        </w:rPr>
      </w:pPr>
      <w:r w:rsidRPr="00196EDF">
        <w:rPr>
          <w:rFonts w:ascii="Georgia" w:hAnsi="Georgia"/>
          <w:kern w:val="16"/>
          <w:sz w:val="24"/>
        </w:rPr>
        <w:t>Act on Special Measures Concerning the Improvement of Establishing Working</w:t>
      </w:r>
      <w:r w:rsidR="00196EDF">
        <w:rPr>
          <w:rFonts w:ascii="Georgia" w:eastAsiaTheme="minorEastAsia" w:hAnsi="Georgia" w:hint="eastAsia"/>
          <w:kern w:val="16"/>
          <w:sz w:val="24"/>
          <w:lang w:eastAsia="ja-JP"/>
        </w:rPr>
        <w:t xml:space="preserve"> </w:t>
      </w:r>
      <w:r w:rsidRPr="00196EDF">
        <w:rPr>
          <w:rFonts w:ascii="Georgia" w:hAnsi="Georgia"/>
          <w:kern w:val="16"/>
        </w:rPr>
        <w:t>Hours, etc.</w:t>
      </w:r>
    </w:p>
    <w:p w14:paraId="4E6AC32F" w14:textId="77777777" w:rsidR="00F73CBE" w:rsidRDefault="00F73CBE" w:rsidP="00196EDF">
      <w:pPr>
        <w:pStyle w:val="a3"/>
        <w:spacing w:before="0" w:line="276" w:lineRule="auto"/>
        <w:jc w:val="both"/>
        <w:rPr>
          <w:rFonts w:ascii="Georgia" w:eastAsiaTheme="minorEastAsia" w:hAnsi="Georgia"/>
          <w:kern w:val="16"/>
          <w:lang w:eastAsia="ja-JP"/>
        </w:rPr>
      </w:pPr>
    </w:p>
    <w:p w14:paraId="0C73CF38" w14:textId="77777777" w:rsidR="00196EDF" w:rsidRPr="00196EDF" w:rsidRDefault="00196EDF" w:rsidP="00196EDF">
      <w:pPr>
        <w:pStyle w:val="a3"/>
        <w:spacing w:before="0" w:line="276" w:lineRule="auto"/>
        <w:jc w:val="both"/>
        <w:rPr>
          <w:rFonts w:ascii="Georgia" w:eastAsiaTheme="minorEastAsia" w:hAnsi="Georgia"/>
          <w:kern w:val="16"/>
          <w:lang w:eastAsia="ja-JP"/>
        </w:rPr>
      </w:pPr>
    </w:p>
    <w:p w14:paraId="70CED397" w14:textId="28C20174" w:rsidR="00F73CBE" w:rsidRPr="00196EDF" w:rsidRDefault="00263941" w:rsidP="00196EDF">
      <w:pPr>
        <w:spacing w:line="276" w:lineRule="auto"/>
        <w:jc w:val="center"/>
        <w:rPr>
          <w:rFonts w:ascii="Georgia" w:eastAsiaTheme="minorEastAsia" w:hAnsi="Georgia"/>
          <w:b/>
          <w:bCs/>
          <w:kern w:val="16"/>
          <w:sz w:val="28"/>
          <w:szCs w:val="28"/>
          <w:lang w:eastAsia="ja-JP"/>
        </w:rPr>
      </w:pPr>
      <w:r w:rsidRPr="00196EDF">
        <w:rPr>
          <w:rFonts w:ascii="Georgia" w:hAnsi="Georgia"/>
          <w:b/>
          <w:bCs/>
          <w:kern w:val="16"/>
          <w:sz w:val="28"/>
          <w:szCs w:val="28"/>
        </w:rPr>
        <w:t>Chapter 33 Leave</w:t>
      </w:r>
    </w:p>
    <w:p w14:paraId="499828D0" w14:textId="77777777" w:rsidR="00F73CBE" w:rsidRPr="00196EDF" w:rsidRDefault="00F73CBE" w:rsidP="00196EDF">
      <w:pPr>
        <w:pStyle w:val="a3"/>
        <w:spacing w:before="0" w:line="276" w:lineRule="auto"/>
        <w:jc w:val="both"/>
        <w:rPr>
          <w:rFonts w:ascii="Georgia" w:hAnsi="Georgia"/>
          <w:kern w:val="16"/>
        </w:rPr>
      </w:pPr>
    </w:p>
    <w:p w14:paraId="6D628F33" w14:textId="7CCC97AB" w:rsidR="00F73CBE" w:rsidRPr="00196EDF" w:rsidRDefault="00263941" w:rsidP="00196EDF">
      <w:pPr>
        <w:pStyle w:val="1"/>
        <w:spacing w:line="276" w:lineRule="auto"/>
        <w:ind w:left="0" w:firstLine="0"/>
        <w:jc w:val="both"/>
        <w:rPr>
          <w:rFonts w:ascii="Georgia" w:hAnsi="Georgia"/>
          <w:bCs w:val="0"/>
          <w:kern w:val="16"/>
        </w:rPr>
      </w:pPr>
      <w:r w:rsidRPr="00196EDF">
        <w:rPr>
          <w:rFonts w:ascii="Georgia" w:hAnsi="Georgia"/>
          <w:bCs w:val="0"/>
          <w:kern w:val="16"/>
        </w:rPr>
        <w:t>33.1</w:t>
      </w:r>
      <w:r w:rsidR="00196EDF" w:rsidRPr="00196EDF">
        <w:rPr>
          <w:rFonts w:ascii="Georgia" w:eastAsiaTheme="minorEastAsia" w:hAnsi="Georgia"/>
          <w:bCs w:val="0"/>
          <w:kern w:val="16"/>
          <w:lang w:eastAsia="ja-JP"/>
        </w:rPr>
        <w:tab/>
      </w:r>
      <w:r w:rsidRPr="00196EDF">
        <w:rPr>
          <w:rFonts w:ascii="Georgia" w:hAnsi="Georgia"/>
          <w:bCs w:val="0"/>
          <w:kern w:val="16"/>
        </w:rPr>
        <w:t>Policy</w:t>
      </w:r>
    </w:p>
    <w:p w14:paraId="791C76FC" w14:textId="77777777" w:rsidR="00F73CBE" w:rsidRPr="00196EDF" w:rsidRDefault="00263941" w:rsidP="00196EDF">
      <w:pPr>
        <w:pStyle w:val="a3"/>
        <w:spacing w:before="0" w:line="276" w:lineRule="auto"/>
        <w:jc w:val="both"/>
        <w:rPr>
          <w:rFonts w:ascii="Georgia" w:hAnsi="Georgia"/>
          <w:kern w:val="16"/>
        </w:rPr>
      </w:pPr>
      <w:r w:rsidRPr="00196EDF">
        <w:rPr>
          <w:rFonts w:ascii="Georgia" w:hAnsi="Georgia"/>
          <w:kern w:val="16"/>
        </w:rPr>
        <w:t xml:space="preserve">The OIST Graduate University recognizes the importance and value of leave </w:t>
      </w:r>
      <w:proofErr w:type="gramStart"/>
      <w:r w:rsidRPr="00196EDF">
        <w:rPr>
          <w:rFonts w:ascii="Georgia" w:hAnsi="Georgia"/>
          <w:kern w:val="16"/>
        </w:rPr>
        <w:t>in order for</w:t>
      </w:r>
      <w:proofErr w:type="gramEnd"/>
      <w:r w:rsidRPr="00196EDF">
        <w:rPr>
          <w:rFonts w:ascii="Georgia" w:hAnsi="Georgia"/>
          <w:kern w:val="16"/>
        </w:rPr>
        <w:t xml:space="preserve"> employees to have time away from work for a variety of reasons including recreation and physical and mental well-being. The University grants to eligible employees paid and un- paid leave. In addition, the University may instruct employees unable to work for certain reasons to take administrative leave.</w:t>
      </w:r>
    </w:p>
    <w:p w14:paraId="540D8B45" w14:textId="77777777" w:rsidR="00F73CBE" w:rsidRPr="00196EDF" w:rsidRDefault="00263941" w:rsidP="00196EDF">
      <w:pPr>
        <w:pStyle w:val="a3"/>
        <w:spacing w:before="0" w:line="276" w:lineRule="auto"/>
        <w:jc w:val="both"/>
        <w:rPr>
          <w:rFonts w:ascii="Georgia" w:hAnsi="Georgia"/>
          <w:kern w:val="16"/>
        </w:rPr>
      </w:pPr>
      <w:r w:rsidRPr="00196EDF">
        <w:rPr>
          <w:rFonts w:ascii="Georgia" w:hAnsi="Georgia"/>
          <w:kern w:val="16"/>
        </w:rPr>
        <w:t>The University also recognizes the challenges many employees face in meeting both work and family responsibilities. As an employer, the University believes that adequate and flexible leave policies assist employees in meeting these dual responsibilities and result in higher productivity in the workplace. The University conforms to the Act on the Welfare of Workers Who Take Care of Children or Other Family Members Including Childcare and Family Care Leaves (Childcare and Family Care Leave Act, Act No. 76 of 1991) and all relevant laws and regulations, allowing employees a healthier balance between family and work life. Any harassment or discriminatory treatment for using these programs is prohibited.</w:t>
      </w:r>
    </w:p>
    <w:p w14:paraId="26A4BB4C" w14:textId="77777777" w:rsidR="00F73CBE" w:rsidRPr="00196EDF" w:rsidRDefault="00F73CBE" w:rsidP="00196EDF">
      <w:pPr>
        <w:pStyle w:val="a3"/>
        <w:spacing w:before="0" w:line="276" w:lineRule="auto"/>
        <w:jc w:val="both"/>
        <w:rPr>
          <w:rFonts w:ascii="Georgia" w:hAnsi="Georgia"/>
          <w:kern w:val="16"/>
        </w:rPr>
      </w:pPr>
    </w:p>
    <w:p w14:paraId="02E7D16A" w14:textId="78E18605" w:rsidR="00F73CBE" w:rsidRPr="00196EDF" w:rsidRDefault="00196EDF" w:rsidP="00196EDF">
      <w:pPr>
        <w:pStyle w:val="1"/>
        <w:spacing w:line="276" w:lineRule="auto"/>
        <w:ind w:left="0" w:firstLine="0"/>
        <w:jc w:val="both"/>
        <w:rPr>
          <w:rFonts w:ascii="Georgia" w:eastAsiaTheme="minorEastAsia" w:hAnsi="Georgia"/>
          <w:bCs w:val="0"/>
          <w:kern w:val="16"/>
          <w:lang w:eastAsia="ja-JP"/>
        </w:rPr>
      </w:pPr>
      <w:r w:rsidRPr="00196EDF">
        <w:rPr>
          <w:rFonts w:ascii="Georgia" w:eastAsiaTheme="minorEastAsia" w:hAnsi="Georgia" w:hint="eastAsia"/>
          <w:bCs w:val="0"/>
          <w:kern w:val="16"/>
          <w:lang w:eastAsia="ja-JP"/>
        </w:rPr>
        <w:t>33.2</w:t>
      </w:r>
      <w:r w:rsidRPr="00196EDF">
        <w:rPr>
          <w:rFonts w:ascii="Georgia" w:eastAsiaTheme="minorEastAsia" w:hAnsi="Georgia"/>
          <w:bCs w:val="0"/>
          <w:kern w:val="16"/>
          <w:lang w:eastAsia="ja-JP"/>
        </w:rPr>
        <w:tab/>
      </w:r>
      <w:r w:rsidR="00263941" w:rsidRPr="00196EDF">
        <w:rPr>
          <w:rFonts w:ascii="Georgia" w:hAnsi="Georgia"/>
          <w:bCs w:val="0"/>
          <w:kern w:val="16"/>
        </w:rPr>
        <w:t>Rules</w:t>
      </w:r>
    </w:p>
    <w:p w14:paraId="125989F4" w14:textId="5E32BA95" w:rsidR="00F73CBE" w:rsidRPr="00196EDF" w:rsidRDefault="00196EDF" w:rsidP="00196EDF">
      <w:pPr>
        <w:tabs>
          <w:tab w:val="left" w:pos="1100"/>
        </w:tabs>
        <w:spacing w:line="276" w:lineRule="auto"/>
        <w:ind w:leftChars="100" w:left="220"/>
        <w:jc w:val="both"/>
        <w:rPr>
          <w:rFonts w:ascii="Georgia" w:hAnsi="Georgia"/>
          <w:b/>
          <w:bCs/>
          <w:kern w:val="16"/>
          <w:sz w:val="24"/>
        </w:rPr>
      </w:pPr>
      <w:r w:rsidRPr="00196EDF">
        <w:rPr>
          <w:rFonts w:ascii="Georgia" w:eastAsiaTheme="minorEastAsia" w:hAnsi="Georgia" w:hint="eastAsia"/>
          <w:b/>
          <w:bCs/>
          <w:kern w:val="16"/>
          <w:sz w:val="24"/>
          <w:lang w:eastAsia="ja-JP"/>
        </w:rPr>
        <w:t>33.2.1</w:t>
      </w:r>
      <w:r w:rsidRPr="00196EDF">
        <w:rPr>
          <w:rFonts w:ascii="Georgia" w:eastAsiaTheme="minorEastAsia" w:hAnsi="Georgia"/>
          <w:b/>
          <w:bCs/>
          <w:kern w:val="16"/>
          <w:sz w:val="24"/>
          <w:lang w:eastAsia="ja-JP"/>
        </w:rPr>
        <w:tab/>
      </w:r>
      <w:r w:rsidR="00263941" w:rsidRPr="00196EDF">
        <w:rPr>
          <w:rFonts w:ascii="Georgia" w:hAnsi="Georgia"/>
          <w:b/>
          <w:bCs/>
          <w:kern w:val="16"/>
          <w:sz w:val="24"/>
        </w:rPr>
        <w:t>Annual Paid Leave</w:t>
      </w:r>
    </w:p>
    <w:p w14:paraId="100E2332" w14:textId="0630294F" w:rsidR="00F73CBE" w:rsidRPr="00196EDF" w:rsidRDefault="00263941" w:rsidP="00196EDF">
      <w:pPr>
        <w:pStyle w:val="a3"/>
        <w:spacing w:before="0" w:line="276" w:lineRule="auto"/>
        <w:ind w:leftChars="100" w:left="220"/>
        <w:jc w:val="both"/>
        <w:rPr>
          <w:rFonts w:ascii="Georgia" w:hAnsi="Georgia"/>
          <w:kern w:val="16"/>
        </w:rPr>
      </w:pPr>
      <w:r w:rsidRPr="00196EDF">
        <w:rPr>
          <w:rFonts w:ascii="Georgia" w:hAnsi="Georgia"/>
          <w:kern w:val="16"/>
        </w:rPr>
        <w:t>Details are described in Article 3</w:t>
      </w:r>
      <w:r w:rsidR="00883859" w:rsidRPr="00196EDF">
        <w:rPr>
          <w:rFonts w:ascii="Georgia" w:hAnsi="Georgia"/>
          <w:kern w:val="16"/>
        </w:rPr>
        <w:t>4</w:t>
      </w:r>
      <w:r w:rsidRPr="00196EDF">
        <w:rPr>
          <w:rFonts w:ascii="Georgia" w:hAnsi="Georgia"/>
          <w:kern w:val="16"/>
        </w:rPr>
        <w:t xml:space="preserve"> to Article 3</w:t>
      </w:r>
      <w:r w:rsidR="00883859" w:rsidRPr="00196EDF">
        <w:rPr>
          <w:rFonts w:ascii="Georgia" w:hAnsi="Georgia"/>
          <w:kern w:val="16"/>
        </w:rPr>
        <w:t>6</w:t>
      </w:r>
      <w:r w:rsidRPr="00196EDF">
        <w:rPr>
          <w:rFonts w:ascii="Georgia" w:hAnsi="Georgia"/>
          <w:kern w:val="16"/>
        </w:rPr>
        <w:t xml:space="preserve">, </w:t>
      </w:r>
      <w:hyperlink r:id="rId10" w:history="1">
        <w:r w:rsidRPr="00E94DAF">
          <w:rPr>
            <w:rStyle w:val="af1"/>
            <w:rFonts w:ascii="Georgia" w:hAnsi="Georgia"/>
            <w:kern w:val="16"/>
          </w:rPr>
          <w:t>Rules of Employment</w:t>
        </w:r>
      </w:hyperlink>
      <w:r w:rsidRPr="00E94DAF">
        <w:rPr>
          <w:rFonts w:ascii="Georgia" w:hAnsi="Georgia"/>
          <w:kern w:val="16"/>
        </w:rPr>
        <w:t xml:space="preserve"> </w:t>
      </w:r>
      <w:r w:rsidRPr="00196EDF">
        <w:rPr>
          <w:rFonts w:ascii="Georgia" w:hAnsi="Georgia"/>
          <w:kern w:val="16"/>
        </w:rPr>
        <w:t>and Article 28,</w:t>
      </w:r>
      <w:r w:rsidR="00E70E41" w:rsidRPr="00196EDF">
        <w:rPr>
          <w:rFonts w:ascii="Georgia" w:hAnsi="Georgia"/>
          <w:kern w:val="16"/>
        </w:rPr>
        <w:t xml:space="preserve"> 29, and 30,</w:t>
      </w:r>
      <w:r w:rsidRPr="00196EDF">
        <w:rPr>
          <w:rFonts w:ascii="Georgia" w:hAnsi="Georgia"/>
          <w:kern w:val="16"/>
        </w:rPr>
        <w:t xml:space="preserve"> </w:t>
      </w:r>
      <w:hyperlink r:id="rId11" w:history="1">
        <w:r w:rsidRPr="00E94DAF">
          <w:rPr>
            <w:rStyle w:val="af1"/>
            <w:rFonts w:ascii="Georgia" w:hAnsi="Georgia"/>
            <w:kern w:val="16"/>
          </w:rPr>
          <w:t>Rules of Employment for Part-time Employees</w:t>
        </w:r>
      </w:hyperlink>
      <w:r w:rsidRPr="00196EDF">
        <w:rPr>
          <w:rFonts w:ascii="Georgia" w:hAnsi="Georgia"/>
          <w:kern w:val="16"/>
        </w:rPr>
        <w:t>.</w:t>
      </w:r>
    </w:p>
    <w:p w14:paraId="0968FF92" w14:textId="77777777" w:rsidR="00F73CBE" w:rsidRPr="00196EDF" w:rsidRDefault="00F73CBE" w:rsidP="00196EDF">
      <w:pPr>
        <w:pStyle w:val="a3"/>
        <w:spacing w:before="0" w:line="276" w:lineRule="auto"/>
        <w:jc w:val="both"/>
        <w:rPr>
          <w:rFonts w:ascii="Georgia" w:hAnsi="Georgia"/>
          <w:kern w:val="16"/>
        </w:rPr>
      </w:pPr>
    </w:p>
    <w:p w14:paraId="1C2145AE" w14:textId="450458EF" w:rsidR="00F73CBE" w:rsidRPr="00196EDF" w:rsidRDefault="00196EDF" w:rsidP="00196EDF">
      <w:pPr>
        <w:pStyle w:val="1"/>
        <w:tabs>
          <w:tab w:val="left" w:pos="1100"/>
        </w:tabs>
        <w:spacing w:line="276" w:lineRule="auto"/>
        <w:ind w:leftChars="100" w:left="220" w:firstLine="0"/>
        <w:jc w:val="both"/>
        <w:rPr>
          <w:rFonts w:ascii="Georgia" w:hAnsi="Georgia"/>
          <w:bCs w:val="0"/>
          <w:kern w:val="16"/>
        </w:rPr>
      </w:pPr>
      <w:r w:rsidRPr="00196EDF">
        <w:rPr>
          <w:rFonts w:ascii="Georgia" w:eastAsiaTheme="minorEastAsia" w:hAnsi="Georgia" w:hint="eastAsia"/>
          <w:bCs w:val="0"/>
          <w:kern w:val="16"/>
          <w:lang w:eastAsia="ja-JP"/>
        </w:rPr>
        <w:t>33.2.2</w:t>
      </w:r>
      <w:r w:rsidRPr="00196EDF">
        <w:rPr>
          <w:rFonts w:ascii="Georgia" w:eastAsiaTheme="minorEastAsia" w:hAnsi="Georgia"/>
          <w:bCs w:val="0"/>
          <w:kern w:val="16"/>
          <w:lang w:eastAsia="ja-JP"/>
        </w:rPr>
        <w:tab/>
      </w:r>
      <w:r w:rsidR="00263941" w:rsidRPr="00196EDF">
        <w:rPr>
          <w:rFonts w:ascii="Georgia" w:hAnsi="Georgia"/>
          <w:bCs w:val="0"/>
          <w:kern w:val="16"/>
        </w:rPr>
        <w:t>Summer Leave</w:t>
      </w:r>
    </w:p>
    <w:p w14:paraId="437ADC2F" w14:textId="475B161D" w:rsidR="00F73CBE" w:rsidRPr="00196EDF" w:rsidRDefault="00263941" w:rsidP="00196EDF">
      <w:pPr>
        <w:pStyle w:val="a3"/>
        <w:spacing w:before="0" w:line="276" w:lineRule="auto"/>
        <w:ind w:leftChars="100" w:left="220"/>
        <w:jc w:val="both"/>
        <w:rPr>
          <w:rFonts w:ascii="Georgia" w:hAnsi="Georgia"/>
          <w:kern w:val="16"/>
        </w:rPr>
      </w:pPr>
      <w:r w:rsidRPr="00196EDF">
        <w:rPr>
          <w:rFonts w:ascii="Georgia" w:hAnsi="Georgia"/>
          <w:kern w:val="16"/>
        </w:rPr>
        <w:t>Details are described in Article 3</w:t>
      </w:r>
      <w:r w:rsidR="000B7290" w:rsidRPr="00196EDF">
        <w:rPr>
          <w:rFonts w:ascii="Georgia" w:hAnsi="Georgia"/>
          <w:kern w:val="16"/>
        </w:rPr>
        <w:t>9</w:t>
      </w:r>
      <w:r w:rsidRPr="00196EDF">
        <w:rPr>
          <w:rFonts w:ascii="Georgia" w:hAnsi="Georgia"/>
          <w:kern w:val="16"/>
        </w:rPr>
        <w:t xml:space="preserve">, </w:t>
      </w:r>
      <w:r w:rsidRPr="00E94DAF">
        <w:rPr>
          <w:rFonts w:ascii="Georgia" w:hAnsi="Georgia"/>
          <w:kern w:val="16"/>
        </w:rPr>
        <w:t>Rules of Employment</w:t>
      </w:r>
      <w:r w:rsidR="000B7290" w:rsidRPr="00E94DAF">
        <w:rPr>
          <w:rFonts w:ascii="Georgia" w:hAnsi="Georgia"/>
          <w:kern w:val="16"/>
        </w:rPr>
        <w:t xml:space="preserve"> and Article 33, Rules of Employment for Part-time Employees</w:t>
      </w:r>
      <w:r w:rsidR="000B7290" w:rsidRPr="00196EDF">
        <w:rPr>
          <w:rFonts w:ascii="Georgia" w:hAnsi="Georgia"/>
          <w:kern w:val="16"/>
        </w:rPr>
        <w:t>.</w:t>
      </w:r>
    </w:p>
    <w:p w14:paraId="6092D36C" w14:textId="77777777" w:rsidR="00F73CBE" w:rsidRPr="00196EDF" w:rsidRDefault="00F73CBE" w:rsidP="00196EDF">
      <w:pPr>
        <w:spacing w:line="276" w:lineRule="auto"/>
        <w:jc w:val="both"/>
        <w:rPr>
          <w:rFonts w:ascii="Georgia" w:eastAsiaTheme="minorEastAsia" w:hAnsi="Georgia"/>
          <w:kern w:val="16"/>
          <w:sz w:val="24"/>
          <w:lang w:eastAsia="ja-JP"/>
        </w:rPr>
      </w:pPr>
    </w:p>
    <w:p w14:paraId="3755A781" w14:textId="05B041C9" w:rsidR="00F73CBE" w:rsidRPr="00196EDF" w:rsidRDefault="00196EDF" w:rsidP="00196EDF">
      <w:pPr>
        <w:pStyle w:val="1"/>
        <w:tabs>
          <w:tab w:val="left" w:pos="1100"/>
        </w:tabs>
        <w:spacing w:line="276" w:lineRule="auto"/>
        <w:ind w:leftChars="100" w:left="220" w:firstLine="0"/>
        <w:jc w:val="both"/>
        <w:rPr>
          <w:rFonts w:ascii="Georgia" w:hAnsi="Georgia"/>
          <w:bCs w:val="0"/>
          <w:kern w:val="16"/>
        </w:rPr>
      </w:pPr>
      <w:r w:rsidRPr="00196EDF">
        <w:rPr>
          <w:rFonts w:ascii="Georgia" w:eastAsiaTheme="minorEastAsia" w:hAnsi="Georgia" w:hint="eastAsia"/>
          <w:bCs w:val="0"/>
          <w:kern w:val="16"/>
          <w:lang w:eastAsia="ja-JP"/>
        </w:rPr>
        <w:t>33.2.3</w:t>
      </w:r>
      <w:r w:rsidRPr="00196EDF">
        <w:rPr>
          <w:rFonts w:ascii="Georgia" w:eastAsiaTheme="minorEastAsia" w:hAnsi="Georgia"/>
          <w:bCs w:val="0"/>
          <w:kern w:val="16"/>
          <w:lang w:eastAsia="ja-JP"/>
        </w:rPr>
        <w:tab/>
      </w:r>
      <w:r w:rsidR="00263941" w:rsidRPr="00196EDF">
        <w:rPr>
          <w:rFonts w:ascii="Georgia" w:hAnsi="Georgia"/>
          <w:bCs w:val="0"/>
          <w:kern w:val="16"/>
        </w:rPr>
        <w:t>Maternity Leave</w:t>
      </w:r>
    </w:p>
    <w:p w14:paraId="6C07BE34" w14:textId="76A2407E" w:rsidR="00F73CBE" w:rsidRPr="00196EDF" w:rsidRDefault="00263941" w:rsidP="00196EDF">
      <w:pPr>
        <w:pStyle w:val="a3"/>
        <w:spacing w:before="0" w:line="276" w:lineRule="auto"/>
        <w:ind w:leftChars="100" w:left="220"/>
        <w:jc w:val="both"/>
        <w:rPr>
          <w:rFonts w:ascii="Georgia" w:hAnsi="Georgia"/>
          <w:kern w:val="16"/>
        </w:rPr>
      </w:pPr>
      <w:r w:rsidRPr="00196EDF">
        <w:rPr>
          <w:rFonts w:ascii="Georgia" w:hAnsi="Georgia"/>
          <w:kern w:val="16"/>
        </w:rPr>
        <w:t xml:space="preserve">Details are described in Article </w:t>
      </w:r>
      <w:r w:rsidR="00A8685A" w:rsidRPr="00196EDF">
        <w:rPr>
          <w:rFonts w:ascii="Georgia" w:hAnsi="Georgia"/>
          <w:kern w:val="16"/>
        </w:rPr>
        <w:t>40</w:t>
      </w:r>
      <w:r w:rsidRPr="00196EDF">
        <w:rPr>
          <w:rFonts w:ascii="Georgia" w:hAnsi="Georgia"/>
          <w:kern w:val="16"/>
        </w:rPr>
        <w:t xml:space="preserve">, </w:t>
      </w:r>
      <w:r w:rsidRPr="00E94DAF">
        <w:rPr>
          <w:rFonts w:ascii="Georgia" w:hAnsi="Georgia"/>
          <w:kern w:val="16"/>
        </w:rPr>
        <w:t>Rules of Employment and Article 3</w:t>
      </w:r>
      <w:r w:rsidR="00A8685A" w:rsidRPr="00E94DAF">
        <w:rPr>
          <w:rFonts w:ascii="Georgia" w:hAnsi="Georgia"/>
          <w:kern w:val="16"/>
        </w:rPr>
        <w:t>4</w:t>
      </w:r>
      <w:r w:rsidRPr="00E94DAF">
        <w:rPr>
          <w:rFonts w:ascii="Georgia" w:hAnsi="Georgia"/>
          <w:kern w:val="16"/>
        </w:rPr>
        <w:t>, Rules of Employment for Part-time Employees</w:t>
      </w:r>
      <w:r w:rsidRPr="00196EDF">
        <w:rPr>
          <w:rFonts w:ascii="Georgia" w:hAnsi="Georgia"/>
          <w:kern w:val="16"/>
        </w:rPr>
        <w:t>.</w:t>
      </w:r>
    </w:p>
    <w:p w14:paraId="0018AF87" w14:textId="77777777" w:rsidR="00F73CBE" w:rsidRPr="00196EDF" w:rsidRDefault="00F73CBE" w:rsidP="00196EDF">
      <w:pPr>
        <w:pStyle w:val="a3"/>
        <w:spacing w:before="0" w:line="276" w:lineRule="auto"/>
        <w:jc w:val="both"/>
        <w:rPr>
          <w:rFonts w:ascii="Georgia" w:hAnsi="Georgia"/>
          <w:kern w:val="16"/>
        </w:rPr>
      </w:pPr>
    </w:p>
    <w:p w14:paraId="4E129167" w14:textId="69DF1D1A" w:rsidR="00F73CBE" w:rsidRPr="00196EDF" w:rsidRDefault="00196EDF" w:rsidP="00196EDF">
      <w:pPr>
        <w:pStyle w:val="1"/>
        <w:tabs>
          <w:tab w:val="left" w:pos="1100"/>
        </w:tabs>
        <w:spacing w:line="276" w:lineRule="auto"/>
        <w:ind w:leftChars="100" w:left="220" w:firstLine="0"/>
        <w:jc w:val="both"/>
        <w:rPr>
          <w:rFonts w:ascii="Georgia" w:hAnsi="Georgia"/>
          <w:bCs w:val="0"/>
          <w:kern w:val="16"/>
        </w:rPr>
      </w:pPr>
      <w:r w:rsidRPr="00196EDF">
        <w:rPr>
          <w:rFonts w:ascii="Georgia" w:eastAsiaTheme="minorEastAsia" w:hAnsi="Georgia" w:hint="eastAsia"/>
          <w:bCs w:val="0"/>
          <w:kern w:val="16"/>
          <w:lang w:eastAsia="ja-JP"/>
        </w:rPr>
        <w:lastRenderedPageBreak/>
        <w:t>33.2.4</w:t>
      </w:r>
      <w:r w:rsidRPr="00196EDF">
        <w:rPr>
          <w:rFonts w:ascii="Georgia" w:eastAsiaTheme="minorEastAsia" w:hAnsi="Georgia"/>
          <w:bCs w:val="0"/>
          <w:kern w:val="16"/>
          <w:lang w:eastAsia="ja-JP"/>
        </w:rPr>
        <w:tab/>
      </w:r>
      <w:r w:rsidR="00263941" w:rsidRPr="00196EDF">
        <w:rPr>
          <w:rFonts w:ascii="Georgia" w:hAnsi="Georgia"/>
          <w:bCs w:val="0"/>
          <w:kern w:val="16"/>
        </w:rPr>
        <w:t>Sick Leave</w:t>
      </w:r>
    </w:p>
    <w:p w14:paraId="39610193" w14:textId="3680F372" w:rsidR="00F73CBE" w:rsidRPr="00196EDF" w:rsidRDefault="00263941" w:rsidP="00196EDF">
      <w:pPr>
        <w:pStyle w:val="a3"/>
        <w:spacing w:before="0" w:line="276" w:lineRule="auto"/>
        <w:ind w:leftChars="100" w:left="220"/>
        <w:jc w:val="both"/>
        <w:rPr>
          <w:rFonts w:ascii="Georgia" w:hAnsi="Georgia"/>
          <w:kern w:val="16"/>
        </w:rPr>
      </w:pPr>
      <w:r w:rsidRPr="00196EDF">
        <w:rPr>
          <w:rFonts w:ascii="Georgia" w:hAnsi="Georgia"/>
          <w:kern w:val="16"/>
        </w:rPr>
        <w:t>Details are described in Article 3</w:t>
      </w:r>
      <w:r w:rsidR="00A8685A" w:rsidRPr="00196EDF">
        <w:rPr>
          <w:rFonts w:ascii="Georgia" w:hAnsi="Georgia"/>
          <w:kern w:val="16"/>
        </w:rPr>
        <w:t>7</w:t>
      </w:r>
      <w:r w:rsidRPr="00196EDF">
        <w:rPr>
          <w:rFonts w:ascii="Georgia" w:hAnsi="Georgia"/>
          <w:kern w:val="16"/>
        </w:rPr>
        <w:t>,</w:t>
      </w:r>
      <w:r w:rsidRPr="00E94DAF">
        <w:rPr>
          <w:rFonts w:ascii="Georgia" w:hAnsi="Georgia"/>
          <w:kern w:val="16"/>
        </w:rPr>
        <w:t xml:space="preserve"> Rules of Employment</w:t>
      </w:r>
      <w:r w:rsidR="00820C25" w:rsidRPr="00E94DAF">
        <w:rPr>
          <w:rFonts w:ascii="Georgia" w:hAnsi="Georgia"/>
          <w:kern w:val="16"/>
        </w:rPr>
        <w:t xml:space="preserve"> and Article 31, Rules of Employment for Part-time Employees</w:t>
      </w:r>
      <w:r w:rsidR="00820C25" w:rsidRPr="00196EDF">
        <w:rPr>
          <w:rFonts w:ascii="Georgia" w:hAnsi="Georgia"/>
          <w:kern w:val="16"/>
        </w:rPr>
        <w:t>.</w:t>
      </w:r>
    </w:p>
    <w:p w14:paraId="59862DC2" w14:textId="77777777" w:rsidR="00F73CBE" w:rsidRPr="00196EDF" w:rsidRDefault="00F73CBE" w:rsidP="00196EDF">
      <w:pPr>
        <w:pStyle w:val="a3"/>
        <w:spacing w:before="0" w:line="276" w:lineRule="auto"/>
        <w:jc w:val="both"/>
        <w:rPr>
          <w:rFonts w:ascii="Georgia" w:hAnsi="Georgia"/>
          <w:kern w:val="16"/>
        </w:rPr>
      </w:pPr>
    </w:p>
    <w:p w14:paraId="0B963EA7" w14:textId="7D87C581" w:rsidR="00F73CBE" w:rsidRPr="00196EDF" w:rsidRDefault="00196EDF" w:rsidP="00196EDF">
      <w:pPr>
        <w:pStyle w:val="1"/>
        <w:tabs>
          <w:tab w:val="left" w:pos="1100"/>
        </w:tabs>
        <w:spacing w:line="276" w:lineRule="auto"/>
        <w:ind w:leftChars="100" w:left="220" w:firstLine="0"/>
        <w:jc w:val="both"/>
        <w:rPr>
          <w:rFonts w:ascii="Georgia" w:hAnsi="Georgia"/>
          <w:bCs w:val="0"/>
          <w:kern w:val="16"/>
        </w:rPr>
      </w:pPr>
      <w:r w:rsidRPr="00196EDF">
        <w:rPr>
          <w:rFonts w:ascii="Georgia" w:eastAsiaTheme="minorEastAsia" w:hAnsi="Georgia" w:hint="eastAsia"/>
          <w:bCs w:val="0"/>
          <w:kern w:val="16"/>
          <w:lang w:eastAsia="ja-JP"/>
        </w:rPr>
        <w:t>33.2.5</w:t>
      </w:r>
      <w:r w:rsidRPr="00196EDF">
        <w:rPr>
          <w:rFonts w:ascii="Georgia" w:eastAsiaTheme="minorEastAsia" w:hAnsi="Georgia"/>
          <w:bCs w:val="0"/>
          <w:kern w:val="16"/>
          <w:lang w:eastAsia="ja-JP"/>
        </w:rPr>
        <w:tab/>
      </w:r>
      <w:r w:rsidR="00263941" w:rsidRPr="00196EDF">
        <w:rPr>
          <w:rFonts w:ascii="Georgia" w:hAnsi="Georgia"/>
          <w:bCs w:val="0"/>
          <w:kern w:val="16"/>
        </w:rPr>
        <w:t>Special Leave</w:t>
      </w:r>
    </w:p>
    <w:p w14:paraId="1DEE319C" w14:textId="3562B20F" w:rsidR="00F73CBE" w:rsidRPr="00E94DAF" w:rsidRDefault="00263941" w:rsidP="00196EDF">
      <w:pPr>
        <w:pStyle w:val="a3"/>
        <w:spacing w:before="0" w:line="276" w:lineRule="auto"/>
        <w:ind w:leftChars="100" w:left="220"/>
        <w:jc w:val="both"/>
        <w:rPr>
          <w:rFonts w:ascii="Georgia" w:hAnsi="Georgia"/>
          <w:kern w:val="16"/>
        </w:rPr>
      </w:pPr>
      <w:r w:rsidRPr="00196EDF">
        <w:rPr>
          <w:rFonts w:ascii="Georgia" w:hAnsi="Georgia"/>
          <w:kern w:val="16"/>
        </w:rPr>
        <w:t>Details are described in Article 3</w:t>
      </w:r>
      <w:r w:rsidR="00694D27" w:rsidRPr="00196EDF">
        <w:rPr>
          <w:rFonts w:ascii="Georgia" w:hAnsi="Georgia"/>
          <w:kern w:val="16"/>
        </w:rPr>
        <w:t>8</w:t>
      </w:r>
      <w:r w:rsidRPr="00196EDF">
        <w:rPr>
          <w:rFonts w:ascii="Georgia" w:hAnsi="Georgia"/>
          <w:kern w:val="16"/>
        </w:rPr>
        <w:t xml:space="preserve">, </w:t>
      </w:r>
      <w:r w:rsidRPr="00E94DAF">
        <w:rPr>
          <w:rFonts w:ascii="Georgia" w:hAnsi="Georgia"/>
          <w:kern w:val="16"/>
        </w:rPr>
        <w:t>Rules of Employment a</w:t>
      </w:r>
      <w:r w:rsidRPr="00196EDF">
        <w:rPr>
          <w:rFonts w:ascii="Georgia" w:hAnsi="Georgia"/>
          <w:kern w:val="16"/>
        </w:rPr>
        <w:t>nd Article 3</w:t>
      </w:r>
      <w:r w:rsidR="00694D27" w:rsidRPr="00196EDF">
        <w:rPr>
          <w:rFonts w:ascii="Georgia" w:hAnsi="Georgia"/>
          <w:kern w:val="16"/>
        </w:rPr>
        <w:t>2</w:t>
      </w:r>
      <w:r w:rsidRPr="00196EDF">
        <w:rPr>
          <w:rFonts w:ascii="Georgia" w:hAnsi="Georgia"/>
          <w:kern w:val="16"/>
        </w:rPr>
        <w:t xml:space="preserve">, </w:t>
      </w:r>
      <w:r w:rsidRPr="00E94DAF">
        <w:rPr>
          <w:rFonts w:ascii="Georgia" w:hAnsi="Georgia"/>
          <w:kern w:val="16"/>
        </w:rPr>
        <w:t>Rules of Employment for Part-time Employees.</w:t>
      </w:r>
    </w:p>
    <w:p w14:paraId="55F1F634" w14:textId="77777777" w:rsidR="00F73CBE" w:rsidRPr="00196EDF" w:rsidRDefault="00F73CBE" w:rsidP="00196EDF">
      <w:pPr>
        <w:pStyle w:val="a3"/>
        <w:spacing w:before="0" w:line="276" w:lineRule="auto"/>
        <w:jc w:val="both"/>
        <w:rPr>
          <w:rFonts w:ascii="Georgia" w:hAnsi="Georgia"/>
          <w:kern w:val="16"/>
        </w:rPr>
      </w:pPr>
    </w:p>
    <w:p w14:paraId="3E7EFC23" w14:textId="459A3944" w:rsidR="00F73CBE" w:rsidRPr="00196EDF" w:rsidRDefault="00196EDF" w:rsidP="00196EDF">
      <w:pPr>
        <w:pStyle w:val="1"/>
        <w:tabs>
          <w:tab w:val="left" w:pos="1100"/>
        </w:tabs>
        <w:spacing w:line="276" w:lineRule="auto"/>
        <w:ind w:leftChars="100" w:left="220" w:firstLine="0"/>
        <w:jc w:val="both"/>
        <w:rPr>
          <w:rFonts w:ascii="Georgia" w:hAnsi="Georgia"/>
          <w:bCs w:val="0"/>
          <w:kern w:val="16"/>
        </w:rPr>
      </w:pPr>
      <w:r w:rsidRPr="00196EDF">
        <w:rPr>
          <w:rFonts w:ascii="Georgia" w:eastAsiaTheme="minorEastAsia" w:hAnsi="Georgia" w:hint="eastAsia"/>
          <w:bCs w:val="0"/>
          <w:kern w:val="16"/>
          <w:lang w:eastAsia="ja-JP"/>
        </w:rPr>
        <w:t>33.2.6</w:t>
      </w:r>
      <w:r w:rsidRPr="00196EDF">
        <w:rPr>
          <w:rFonts w:ascii="Georgia" w:eastAsiaTheme="minorEastAsia" w:hAnsi="Georgia"/>
          <w:bCs w:val="0"/>
          <w:kern w:val="16"/>
          <w:lang w:eastAsia="ja-JP"/>
        </w:rPr>
        <w:tab/>
      </w:r>
      <w:r w:rsidR="00263941" w:rsidRPr="00196EDF">
        <w:rPr>
          <w:rFonts w:ascii="Georgia" w:hAnsi="Georgia"/>
          <w:bCs w:val="0"/>
          <w:kern w:val="16"/>
        </w:rPr>
        <w:t>Childcare Leave and Nursing Care Leave</w:t>
      </w:r>
    </w:p>
    <w:p w14:paraId="289B9CFD" w14:textId="7D9D03DF" w:rsidR="00F73CBE" w:rsidRPr="00196EDF" w:rsidRDefault="00263941" w:rsidP="00196EDF">
      <w:pPr>
        <w:pStyle w:val="a3"/>
        <w:spacing w:before="0" w:line="276" w:lineRule="auto"/>
        <w:ind w:leftChars="100" w:left="220"/>
        <w:jc w:val="both"/>
        <w:rPr>
          <w:rFonts w:ascii="Georgia" w:hAnsi="Georgia"/>
          <w:kern w:val="16"/>
        </w:rPr>
      </w:pPr>
      <w:r w:rsidRPr="00196EDF">
        <w:rPr>
          <w:rFonts w:ascii="Georgia" w:hAnsi="Georgia"/>
          <w:kern w:val="16"/>
        </w:rPr>
        <w:t>Details are described in Article 4</w:t>
      </w:r>
      <w:r w:rsidR="00694D27" w:rsidRPr="00196EDF">
        <w:rPr>
          <w:rFonts w:ascii="Georgia" w:hAnsi="Georgia"/>
          <w:kern w:val="16"/>
        </w:rPr>
        <w:t>3</w:t>
      </w:r>
      <w:r w:rsidRPr="00196EDF">
        <w:rPr>
          <w:rFonts w:ascii="Georgia" w:hAnsi="Georgia"/>
          <w:kern w:val="16"/>
        </w:rPr>
        <w:t xml:space="preserve"> to Article </w:t>
      </w:r>
      <w:r w:rsidR="00DC7E2E" w:rsidRPr="00196EDF">
        <w:rPr>
          <w:rFonts w:ascii="Georgia" w:hAnsi="Georgia"/>
          <w:kern w:val="16"/>
        </w:rPr>
        <w:t xml:space="preserve">47 </w:t>
      </w:r>
      <w:r w:rsidRPr="00196EDF">
        <w:rPr>
          <w:rFonts w:ascii="Georgia" w:hAnsi="Georgia"/>
          <w:kern w:val="16"/>
        </w:rPr>
        <w:t xml:space="preserve">and Article </w:t>
      </w:r>
      <w:r w:rsidR="00DC7E2E" w:rsidRPr="00196EDF">
        <w:rPr>
          <w:rFonts w:ascii="Georgia" w:hAnsi="Georgia"/>
          <w:kern w:val="16"/>
        </w:rPr>
        <w:t xml:space="preserve">52 </w:t>
      </w:r>
      <w:r w:rsidRPr="00196EDF">
        <w:rPr>
          <w:rFonts w:ascii="Georgia" w:hAnsi="Georgia"/>
          <w:kern w:val="16"/>
        </w:rPr>
        <w:t xml:space="preserve">to Article </w:t>
      </w:r>
      <w:r w:rsidR="00DC7E2E" w:rsidRPr="00196EDF">
        <w:rPr>
          <w:rFonts w:ascii="Georgia" w:hAnsi="Georgia"/>
          <w:kern w:val="16"/>
        </w:rPr>
        <w:t>55</w:t>
      </w:r>
      <w:r w:rsidRPr="00196EDF">
        <w:rPr>
          <w:rFonts w:ascii="Georgia" w:hAnsi="Georgia"/>
          <w:kern w:val="16"/>
        </w:rPr>
        <w:t xml:space="preserve">, </w:t>
      </w:r>
      <w:r w:rsidRPr="00E94DAF">
        <w:rPr>
          <w:rFonts w:ascii="Georgia" w:hAnsi="Georgia"/>
          <w:kern w:val="16"/>
        </w:rPr>
        <w:t>Rules of Employment and Article 3</w:t>
      </w:r>
      <w:r w:rsidR="00622730" w:rsidRPr="00E94DAF">
        <w:rPr>
          <w:rFonts w:ascii="Georgia" w:hAnsi="Georgia"/>
          <w:kern w:val="16"/>
        </w:rPr>
        <w:t>7</w:t>
      </w:r>
      <w:r w:rsidRPr="00E94DAF">
        <w:rPr>
          <w:rFonts w:ascii="Georgia" w:hAnsi="Georgia"/>
          <w:kern w:val="16"/>
        </w:rPr>
        <w:t xml:space="preserve"> to </w:t>
      </w:r>
      <w:r w:rsidR="00DC7E2E" w:rsidRPr="00E94DAF">
        <w:rPr>
          <w:rFonts w:ascii="Georgia" w:hAnsi="Georgia"/>
          <w:kern w:val="16"/>
        </w:rPr>
        <w:t xml:space="preserve">41 </w:t>
      </w:r>
      <w:r w:rsidRPr="00E94DAF">
        <w:rPr>
          <w:rFonts w:ascii="Georgia" w:hAnsi="Georgia"/>
          <w:kern w:val="16"/>
        </w:rPr>
        <w:t xml:space="preserve">and Article </w:t>
      </w:r>
      <w:r w:rsidR="00DC7E2E" w:rsidRPr="00E94DAF">
        <w:rPr>
          <w:rFonts w:ascii="Georgia" w:hAnsi="Georgia"/>
          <w:kern w:val="16"/>
        </w:rPr>
        <w:t xml:space="preserve">46 </w:t>
      </w:r>
      <w:r w:rsidRPr="00E94DAF">
        <w:rPr>
          <w:rFonts w:ascii="Georgia" w:hAnsi="Georgia"/>
          <w:kern w:val="16"/>
        </w:rPr>
        <w:t xml:space="preserve">to </w:t>
      </w:r>
      <w:r w:rsidR="00DC7E2E" w:rsidRPr="00E94DAF">
        <w:rPr>
          <w:rFonts w:ascii="Georgia" w:hAnsi="Georgia"/>
          <w:kern w:val="16"/>
        </w:rPr>
        <w:t>49</w:t>
      </w:r>
      <w:r w:rsidRPr="00E94DAF">
        <w:rPr>
          <w:rFonts w:ascii="Georgia" w:hAnsi="Georgia"/>
          <w:kern w:val="16"/>
        </w:rPr>
        <w:t>, Rules of Employment for Part-time Employees</w:t>
      </w:r>
      <w:r w:rsidRPr="00196EDF">
        <w:rPr>
          <w:rFonts w:ascii="Georgia" w:hAnsi="Georgia"/>
          <w:kern w:val="16"/>
        </w:rPr>
        <w:t>.</w:t>
      </w:r>
    </w:p>
    <w:p w14:paraId="74E25A51" w14:textId="77777777" w:rsidR="00F73CBE" w:rsidRPr="00196EDF" w:rsidRDefault="00F73CBE" w:rsidP="00196EDF">
      <w:pPr>
        <w:pStyle w:val="a3"/>
        <w:spacing w:before="0" w:line="276" w:lineRule="auto"/>
        <w:jc w:val="both"/>
        <w:rPr>
          <w:rFonts w:ascii="Georgia" w:hAnsi="Georgia"/>
          <w:kern w:val="16"/>
        </w:rPr>
      </w:pPr>
    </w:p>
    <w:p w14:paraId="2D6A9FA5" w14:textId="77777777" w:rsidR="00196EDF" w:rsidRPr="00196EDF" w:rsidRDefault="00196EDF" w:rsidP="00196EDF">
      <w:pPr>
        <w:tabs>
          <w:tab w:val="left" w:pos="1100"/>
        </w:tabs>
        <w:spacing w:line="276" w:lineRule="auto"/>
        <w:ind w:leftChars="100" w:left="220"/>
        <w:jc w:val="both"/>
        <w:rPr>
          <w:rFonts w:ascii="Georgia" w:eastAsiaTheme="minorEastAsia" w:hAnsi="Georgia"/>
          <w:b/>
          <w:bCs/>
          <w:kern w:val="16"/>
          <w:sz w:val="24"/>
          <w:lang w:eastAsia="ja-JP"/>
        </w:rPr>
      </w:pPr>
      <w:r w:rsidRPr="00196EDF">
        <w:rPr>
          <w:rFonts w:ascii="Georgia" w:eastAsiaTheme="minorEastAsia" w:hAnsi="Georgia" w:hint="eastAsia"/>
          <w:b/>
          <w:bCs/>
          <w:kern w:val="16"/>
          <w:sz w:val="24"/>
          <w:lang w:eastAsia="ja-JP"/>
        </w:rPr>
        <w:t>33.2.7</w:t>
      </w:r>
      <w:r w:rsidRPr="00196EDF">
        <w:rPr>
          <w:rFonts w:ascii="Georgia" w:eastAsiaTheme="minorEastAsia" w:hAnsi="Georgia"/>
          <w:b/>
          <w:bCs/>
          <w:kern w:val="16"/>
          <w:sz w:val="24"/>
          <w:lang w:eastAsia="ja-JP"/>
        </w:rPr>
        <w:tab/>
      </w:r>
      <w:r w:rsidR="00263941" w:rsidRPr="00196EDF">
        <w:rPr>
          <w:rFonts w:ascii="Georgia" w:hAnsi="Georgia"/>
          <w:b/>
          <w:bCs/>
          <w:kern w:val="16"/>
          <w:sz w:val="24"/>
        </w:rPr>
        <w:t>Measure Relating to Health Care During Pregnancy and Childbirth</w:t>
      </w:r>
    </w:p>
    <w:p w14:paraId="2AAFCF69" w14:textId="2DC362BA" w:rsidR="00F73CBE" w:rsidRPr="00196EDF" w:rsidRDefault="00263941" w:rsidP="00196EDF">
      <w:pPr>
        <w:spacing w:line="276" w:lineRule="auto"/>
        <w:ind w:leftChars="100" w:left="220"/>
        <w:jc w:val="both"/>
        <w:rPr>
          <w:rFonts w:ascii="Georgia" w:hAnsi="Georgia"/>
          <w:kern w:val="16"/>
          <w:sz w:val="24"/>
        </w:rPr>
      </w:pPr>
      <w:r w:rsidRPr="00196EDF">
        <w:rPr>
          <w:rFonts w:ascii="Georgia" w:hAnsi="Georgia"/>
          <w:kern w:val="16"/>
          <w:sz w:val="24"/>
        </w:rPr>
        <w:t xml:space="preserve">Details are described in Article </w:t>
      </w:r>
      <w:r w:rsidR="00DC7E2E" w:rsidRPr="00196EDF">
        <w:rPr>
          <w:rFonts w:ascii="Georgia" w:hAnsi="Georgia"/>
          <w:kern w:val="16"/>
          <w:sz w:val="24"/>
        </w:rPr>
        <w:t>76</w:t>
      </w:r>
      <w:r w:rsidRPr="00196EDF">
        <w:rPr>
          <w:rFonts w:ascii="Georgia" w:hAnsi="Georgia"/>
          <w:kern w:val="16"/>
          <w:sz w:val="24"/>
        </w:rPr>
        <w:t>,</w:t>
      </w:r>
      <w:r w:rsidRPr="00E94DAF">
        <w:rPr>
          <w:rFonts w:ascii="Georgia" w:hAnsi="Georgia"/>
          <w:kern w:val="16"/>
          <w:sz w:val="24"/>
        </w:rPr>
        <w:t xml:space="preserve"> Rules of Employment and Article </w:t>
      </w:r>
      <w:r w:rsidR="00DC7E2E" w:rsidRPr="00E94DAF">
        <w:rPr>
          <w:rFonts w:ascii="Georgia" w:hAnsi="Georgia"/>
          <w:kern w:val="16"/>
          <w:sz w:val="24"/>
        </w:rPr>
        <w:t>63</w:t>
      </w:r>
      <w:r w:rsidRPr="00E94DAF">
        <w:rPr>
          <w:rFonts w:ascii="Georgia" w:hAnsi="Georgia"/>
          <w:kern w:val="16"/>
          <w:sz w:val="24"/>
        </w:rPr>
        <w:t>, Rules of Employment for Part-time Employees</w:t>
      </w:r>
      <w:r w:rsidRPr="00196EDF">
        <w:rPr>
          <w:rFonts w:ascii="Georgia" w:hAnsi="Georgia"/>
          <w:kern w:val="16"/>
          <w:sz w:val="24"/>
        </w:rPr>
        <w:t>.</w:t>
      </w:r>
    </w:p>
    <w:p w14:paraId="35B4BDE5" w14:textId="77777777" w:rsidR="00F73CBE" w:rsidRPr="00196EDF" w:rsidRDefault="00F73CBE" w:rsidP="00196EDF">
      <w:pPr>
        <w:pStyle w:val="a3"/>
        <w:spacing w:before="0" w:line="276" w:lineRule="auto"/>
        <w:jc w:val="both"/>
        <w:rPr>
          <w:rFonts w:ascii="Georgia" w:hAnsi="Georgia"/>
          <w:kern w:val="16"/>
        </w:rPr>
      </w:pPr>
    </w:p>
    <w:p w14:paraId="71E5D05B" w14:textId="60973AF0" w:rsidR="00F73CBE" w:rsidRPr="00196EDF" w:rsidRDefault="00196EDF" w:rsidP="00196EDF">
      <w:pPr>
        <w:pStyle w:val="1"/>
        <w:tabs>
          <w:tab w:val="left" w:pos="1100"/>
        </w:tabs>
        <w:spacing w:line="276" w:lineRule="auto"/>
        <w:ind w:leftChars="100" w:left="220" w:firstLine="0"/>
        <w:jc w:val="both"/>
        <w:rPr>
          <w:rFonts w:ascii="Georgia" w:hAnsi="Georgia"/>
          <w:bCs w:val="0"/>
          <w:kern w:val="16"/>
        </w:rPr>
      </w:pPr>
      <w:r w:rsidRPr="00196EDF">
        <w:rPr>
          <w:rFonts w:ascii="Georgia" w:eastAsiaTheme="minorEastAsia" w:hAnsi="Georgia" w:hint="eastAsia"/>
          <w:bCs w:val="0"/>
          <w:kern w:val="16"/>
          <w:lang w:eastAsia="ja-JP"/>
        </w:rPr>
        <w:t>33.2.8</w:t>
      </w:r>
      <w:r w:rsidRPr="00196EDF">
        <w:rPr>
          <w:rFonts w:ascii="Georgia" w:eastAsiaTheme="minorEastAsia" w:hAnsi="Georgia"/>
          <w:bCs w:val="0"/>
          <w:kern w:val="16"/>
          <w:lang w:eastAsia="ja-JP"/>
        </w:rPr>
        <w:tab/>
      </w:r>
      <w:r w:rsidR="00263941" w:rsidRPr="00196EDF">
        <w:rPr>
          <w:rFonts w:ascii="Georgia" w:hAnsi="Georgia"/>
          <w:bCs w:val="0"/>
          <w:kern w:val="16"/>
        </w:rPr>
        <w:t>Administrative Leave</w:t>
      </w:r>
    </w:p>
    <w:p w14:paraId="18772EEB" w14:textId="4D487589" w:rsidR="00F73CBE" w:rsidRPr="00196EDF" w:rsidRDefault="00263941" w:rsidP="00196EDF">
      <w:pPr>
        <w:pStyle w:val="a3"/>
        <w:spacing w:before="0" w:line="276" w:lineRule="auto"/>
        <w:ind w:leftChars="100" w:left="220"/>
        <w:jc w:val="both"/>
        <w:rPr>
          <w:rFonts w:ascii="Georgia" w:hAnsi="Georgia"/>
          <w:kern w:val="16"/>
        </w:rPr>
      </w:pPr>
      <w:r w:rsidRPr="00196EDF">
        <w:rPr>
          <w:rFonts w:ascii="Georgia" w:hAnsi="Georgia"/>
          <w:kern w:val="16"/>
        </w:rPr>
        <w:t xml:space="preserve">Details are described in Article </w:t>
      </w:r>
      <w:r w:rsidR="00DC7E2E" w:rsidRPr="00196EDF">
        <w:rPr>
          <w:rFonts w:ascii="Georgia" w:hAnsi="Georgia"/>
          <w:kern w:val="16"/>
        </w:rPr>
        <w:t xml:space="preserve">64 </w:t>
      </w:r>
      <w:r w:rsidRPr="00196EDF">
        <w:rPr>
          <w:rFonts w:ascii="Georgia" w:hAnsi="Georgia"/>
          <w:kern w:val="16"/>
        </w:rPr>
        <w:t xml:space="preserve">to </w:t>
      </w:r>
      <w:r w:rsidR="00DC7E2E" w:rsidRPr="00196EDF">
        <w:rPr>
          <w:rFonts w:ascii="Georgia" w:hAnsi="Georgia"/>
          <w:kern w:val="16"/>
        </w:rPr>
        <w:t>68</w:t>
      </w:r>
      <w:r w:rsidRPr="00196EDF">
        <w:rPr>
          <w:rFonts w:ascii="Georgia" w:hAnsi="Georgia"/>
          <w:kern w:val="16"/>
        </w:rPr>
        <w:t xml:space="preserve">, </w:t>
      </w:r>
      <w:r w:rsidRPr="00E94DAF">
        <w:rPr>
          <w:rFonts w:ascii="Georgia" w:hAnsi="Georgia"/>
          <w:kern w:val="16"/>
        </w:rPr>
        <w:t>Rules of Employment</w:t>
      </w:r>
      <w:r w:rsidRPr="00196EDF">
        <w:rPr>
          <w:rFonts w:ascii="Georgia" w:hAnsi="Georgia"/>
          <w:kern w:val="16"/>
        </w:rPr>
        <w:t>.</w:t>
      </w:r>
    </w:p>
    <w:p w14:paraId="2F4FAA97" w14:textId="77777777" w:rsidR="00F73CBE" w:rsidRPr="00196EDF" w:rsidRDefault="00F73CBE" w:rsidP="00196EDF">
      <w:pPr>
        <w:pStyle w:val="a3"/>
        <w:spacing w:before="0" w:line="276" w:lineRule="auto"/>
        <w:jc w:val="both"/>
        <w:rPr>
          <w:rFonts w:ascii="Georgia" w:hAnsi="Georgia"/>
          <w:kern w:val="16"/>
        </w:rPr>
      </w:pPr>
    </w:p>
    <w:p w14:paraId="1E5025B2" w14:textId="655BBE12" w:rsidR="00F73CBE" w:rsidRPr="00196EDF" w:rsidRDefault="00196EDF" w:rsidP="00196EDF">
      <w:pPr>
        <w:pStyle w:val="1"/>
        <w:spacing w:line="276" w:lineRule="auto"/>
        <w:ind w:left="0" w:firstLine="0"/>
        <w:jc w:val="both"/>
        <w:rPr>
          <w:rFonts w:ascii="Georgia" w:hAnsi="Georgia"/>
          <w:bCs w:val="0"/>
          <w:kern w:val="16"/>
        </w:rPr>
      </w:pPr>
      <w:r w:rsidRPr="00196EDF">
        <w:rPr>
          <w:rFonts w:ascii="Georgia" w:eastAsiaTheme="minorEastAsia" w:hAnsi="Georgia" w:hint="eastAsia"/>
          <w:bCs w:val="0"/>
          <w:kern w:val="16"/>
          <w:lang w:eastAsia="ja-JP"/>
        </w:rPr>
        <w:t>33.3</w:t>
      </w:r>
      <w:r w:rsidRPr="00196EDF">
        <w:rPr>
          <w:rFonts w:ascii="Georgia" w:eastAsiaTheme="minorEastAsia" w:hAnsi="Georgia"/>
          <w:bCs w:val="0"/>
          <w:kern w:val="16"/>
          <w:lang w:eastAsia="ja-JP"/>
        </w:rPr>
        <w:tab/>
      </w:r>
      <w:r w:rsidR="00263941" w:rsidRPr="00196EDF">
        <w:rPr>
          <w:rFonts w:ascii="Georgia" w:hAnsi="Georgia"/>
          <w:bCs w:val="0"/>
          <w:kern w:val="16"/>
        </w:rPr>
        <w:t>Responsibilities</w:t>
      </w:r>
    </w:p>
    <w:p w14:paraId="6400A232" w14:textId="4A5137E4" w:rsidR="00F73CBE" w:rsidRPr="00196EDF" w:rsidRDefault="00196EDF" w:rsidP="00196EDF">
      <w:pPr>
        <w:tabs>
          <w:tab w:val="left" w:pos="1100"/>
        </w:tabs>
        <w:spacing w:line="276" w:lineRule="auto"/>
        <w:ind w:leftChars="100" w:left="220"/>
        <w:jc w:val="both"/>
        <w:rPr>
          <w:rFonts w:ascii="Georgia" w:hAnsi="Georgia"/>
          <w:b/>
          <w:bCs/>
          <w:kern w:val="16"/>
          <w:sz w:val="24"/>
        </w:rPr>
      </w:pPr>
      <w:r w:rsidRPr="00196EDF">
        <w:rPr>
          <w:rFonts w:ascii="Georgia" w:eastAsiaTheme="minorEastAsia" w:hAnsi="Georgia" w:hint="eastAsia"/>
          <w:b/>
          <w:bCs/>
          <w:kern w:val="16"/>
          <w:sz w:val="24"/>
          <w:lang w:eastAsia="ja-JP"/>
        </w:rPr>
        <w:t>33.3.1</w:t>
      </w:r>
      <w:r w:rsidRPr="00196EDF">
        <w:rPr>
          <w:rFonts w:ascii="Georgia" w:eastAsiaTheme="minorEastAsia" w:hAnsi="Georgia"/>
          <w:b/>
          <w:bCs/>
          <w:kern w:val="16"/>
          <w:sz w:val="24"/>
          <w:lang w:eastAsia="ja-JP"/>
        </w:rPr>
        <w:tab/>
      </w:r>
      <w:r w:rsidR="00263941" w:rsidRPr="00196EDF">
        <w:rPr>
          <w:rFonts w:ascii="Georgia" w:hAnsi="Georgia"/>
          <w:b/>
          <w:bCs/>
          <w:kern w:val="16"/>
          <w:sz w:val="24"/>
        </w:rPr>
        <w:t>Persons planning to take Leave</w:t>
      </w:r>
    </w:p>
    <w:p w14:paraId="075B4CD5" w14:textId="77777777" w:rsidR="00F73CBE" w:rsidRPr="00196EDF" w:rsidRDefault="00263941" w:rsidP="00196EDF">
      <w:pPr>
        <w:pStyle w:val="a3"/>
        <w:spacing w:before="0" w:line="276" w:lineRule="auto"/>
        <w:ind w:leftChars="100" w:left="220"/>
        <w:jc w:val="both"/>
        <w:rPr>
          <w:rFonts w:ascii="Georgia" w:hAnsi="Georgia"/>
          <w:kern w:val="16"/>
        </w:rPr>
      </w:pPr>
      <w:r w:rsidRPr="00196EDF">
        <w:rPr>
          <w:rFonts w:ascii="Georgia" w:hAnsi="Georgia"/>
          <w:kern w:val="16"/>
        </w:rPr>
        <w:t>Persons planning to take Leave must give notice of the dates and duration of the leave (along with justification for Special Leave) in advance, to his/her immediate supervisor through the Working Time Management System. Employees are encouraged to make leave schedules in a planned manner.</w:t>
      </w:r>
    </w:p>
    <w:p w14:paraId="549F33BC" w14:textId="77777777" w:rsidR="00F73CBE" w:rsidRPr="00196EDF" w:rsidRDefault="00F73CBE" w:rsidP="00196EDF">
      <w:pPr>
        <w:pStyle w:val="a3"/>
        <w:spacing w:before="0" w:line="276" w:lineRule="auto"/>
        <w:jc w:val="both"/>
        <w:rPr>
          <w:rFonts w:ascii="Georgia" w:hAnsi="Georgia"/>
          <w:kern w:val="16"/>
        </w:rPr>
      </w:pPr>
    </w:p>
    <w:p w14:paraId="7A90A183" w14:textId="5B8DE4B1" w:rsidR="00F73CBE" w:rsidRPr="00196EDF" w:rsidRDefault="00196EDF" w:rsidP="00196EDF">
      <w:pPr>
        <w:pStyle w:val="1"/>
        <w:tabs>
          <w:tab w:val="left" w:pos="1100"/>
        </w:tabs>
        <w:spacing w:line="276" w:lineRule="auto"/>
        <w:ind w:leftChars="100" w:left="220" w:firstLine="0"/>
        <w:jc w:val="both"/>
        <w:rPr>
          <w:rFonts w:ascii="Georgia" w:hAnsi="Georgia"/>
          <w:bCs w:val="0"/>
          <w:kern w:val="16"/>
        </w:rPr>
      </w:pPr>
      <w:r w:rsidRPr="00196EDF">
        <w:rPr>
          <w:rFonts w:ascii="Georgia" w:eastAsiaTheme="minorEastAsia" w:hAnsi="Georgia" w:hint="eastAsia"/>
          <w:bCs w:val="0"/>
          <w:kern w:val="16"/>
          <w:lang w:eastAsia="ja-JP"/>
        </w:rPr>
        <w:t>33.3.2</w:t>
      </w:r>
      <w:r w:rsidRPr="00196EDF">
        <w:rPr>
          <w:rFonts w:ascii="Georgia" w:eastAsiaTheme="minorEastAsia" w:hAnsi="Georgia"/>
          <w:bCs w:val="0"/>
          <w:kern w:val="16"/>
          <w:lang w:eastAsia="ja-JP"/>
        </w:rPr>
        <w:tab/>
      </w:r>
      <w:r w:rsidR="00263941" w:rsidRPr="00196EDF">
        <w:rPr>
          <w:rFonts w:ascii="Georgia" w:hAnsi="Georgia"/>
          <w:bCs w:val="0"/>
          <w:kern w:val="16"/>
        </w:rPr>
        <w:t>Supervisors</w:t>
      </w:r>
    </w:p>
    <w:p w14:paraId="7073B6C3" w14:textId="26AFC34B" w:rsidR="00F73CBE" w:rsidRPr="00196EDF" w:rsidRDefault="00263941" w:rsidP="00196EDF">
      <w:pPr>
        <w:pStyle w:val="a3"/>
        <w:spacing w:before="0" w:line="276" w:lineRule="auto"/>
        <w:ind w:leftChars="100" w:left="220"/>
        <w:jc w:val="both"/>
        <w:rPr>
          <w:rFonts w:ascii="Georgia" w:hAnsi="Georgia"/>
          <w:kern w:val="16"/>
        </w:rPr>
      </w:pPr>
      <w:r w:rsidRPr="00196EDF">
        <w:rPr>
          <w:rFonts w:ascii="Georgia" w:hAnsi="Georgia"/>
          <w:kern w:val="16"/>
        </w:rPr>
        <w:t>Supervisors are responsible for balancing the individual employee’s needs, the</w:t>
      </w:r>
      <w:r w:rsidR="00196EDF">
        <w:rPr>
          <w:rFonts w:ascii="Georgia" w:eastAsiaTheme="minorEastAsia" w:hAnsi="Georgia" w:hint="eastAsia"/>
          <w:kern w:val="16"/>
          <w:lang w:eastAsia="ja-JP"/>
        </w:rPr>
        <w:t xml:space="preserve"> </w:t>
      </w:r>
      <w:r w:rsidRPr="00196EDF">
        <w:rPr>
          <w:rFonts w:ascii="Georgia" w:hAnsi="Georgia"/>
          <w:kern w:val="16"/>
        </w:rPr>
        <w:t>workload of coworkers and effective business operation under their control.</w:t>
      </w:r>
    </w:p>
    <w:p w14:paraId="3E724592" w14:textId="77777777" w:rsidR="00F73CBE" w:rsidRPr="00196EDF" w:rsidRDefault="00F73CBE" w:rsidP="00196EDF">
      <w:pPr>
        <w:pStyle w:val="a3"/>
        <w:spacing w:before="0" w:line="276" w:lineRule="auto"/>
        <w:jc w:val="both"/>
        <w:rPr>
          <w:rFonts w:ascii="Georgia" w:hAnsi="Georgia"/>
          <w:kern w:val="16"/>
        </w:rPr>
      </w:pPr>
    </w:p>
    <w:p w14:paraId="40E3C91B" w14:textId="7AC59313" w:rsidR="00F73CBE" w:rsidRPr="00196EDF" w:rsidRDefault="00196EDF" w:rsidP="00196EDF">
      <w:pPr>
        <w:pStyle w:val="1"/>
        <w:tabs>
          <w:tab w:val="left" w:pos="1100"/>
        </w:tabs>
        <w:spacing w:line="276" w:lineRule="auto"/>
        <w:ind w:leftChars="100" w:left="220" w:firstLine="0"/>
        <w:jc w:val="both"/>
        <w:rPr>
          <w:rFonts w:ascii="Georgia" w:hAnsi="Georgia"/>
          <w:bCs w:val="0"/>
          <w:kern w:val="16"/>
        </w:rPr>
      </w:pPr>
      <w:r w:rsidRPr="00196EDF">
        <w:rPr>
          <w:rFonts w:ascii="Georgia" w:eastAsiaTheme="minorEastAsia" w:hAnsi="Georgia" w:hint="eastAsia"/>
          <w:bCs w:val="0"/>
          <w:kern w:val="16"/>
          <w:lang w:eastAsia="ja-JP"/>
        </w:rPr>
        <w:t>33.3.3</w:t>
      </w:r>
      <w:r w:rsidRPr="00196EDF">
        <w:rPr>
          <w:rFonts w:ascii="Georgia" w:eastAsiaTheme="minorEastAsia" w:hAnsi="Georgia"/>
          <w:bCs w:val="0"/>
          <w:kern w:val="16"/>
          <w:lang w:eastAsia="ja-JP"/>
        </w:rPr>
        <w:tab/>
      </w:r>
      <w:r w:rsidR="00263941" w:rsidRPr="00196EDF">
        <w:rPr>
          <w:rFonts w:ascii="Georgia" w:hAnsi="Georgia"/>
          <w:bCs w:val="0"/>
          <w:kern w:val="16"/>
        </w:rPr>
        <w:t>The HR Management Section</w:t>
      </w:r>
    </w:p>
    <w:p w14:paraId="7DA6ED31" w14:textId="77777777" w:rsidR="00F73CBE" w:rsidRPr="00196EDF" w:rsidRDefault="00263941" w:rsidP="00196EDF">
      <w:pPr>
        <w:pStyle w:val="a3"/>
        <w:spacing w:before="0" w:line="276" w:lineRule="auto"/>
        <w:ind w:leftChars="100" w:left="220"/>
        <w:jc w:val="both"/>
        <w:rPr>
          <w:rFonts w:ascii="Georgia" w:hAnsi="Georgia"/>
          <w:kern w:val="16"/>
        </w:rPr>
      </w:pPr>
      <w:r w:rsidRPr="00196EDF">
        <w:rPr>
          <w:rFonts w:ascii="Georgia" w:hAnsi="Georgia"/>
          <w:kern w:val="16"/>
        </w:rPr>
        <w:t xml:space="preserve">The HR Management Section is responsible for administering the leave policies </w:t>
      </w:r>
      <w:proofErr w:type="gramStart"/>
      <w:r w:rsidRPr="00196EDF">
        <w:rPr>
          <w:rFonts w:ascii="Georgia" w:hAnsi="Georgia"/>
          <w:kern w:val="16"/>
        </w:rPr>
        <w:t>fairly, and</w:t>
      </w:r>
      <w:proofErr w:type="gramEnd"/>
      <w:r w:rsidRPr="00196EDF">
        <w:rPr>
          <w:rFonts w:ascii="Georgia" w:hAnsi="Georgia"/>
          <w:kern w:val="16"/>
        </w:rPr>
        <w:t xml:space="preserve"> providing necessary guidance regarding the leave policies to employees and supervisors.</w:t>
      </w:r>
    </w:p>
    <w:p w14:paraId="40703B3C" w14:textId="77777777" w:rsidR="00F73CBE" w:rsidRPr="00196EDF" w:rsidRDefault="00F73CBE" w:rsidP="00196EDF">
      <w:pPr>
        <w:spacing w:line="276" w:lineRule="auto"/>
        <w:jc w:val="both"/>
        <w:rPr>
          <w:rFonts w:ascii="Georgia" w:eastAsiaTheme="minorEastAsia" w:hAnsi="Georgia"/>
          <w:kern w:val="16"/>
          <w:sz w:val="24"/>
          <w:lang w:eastAsia="ja-JP"/>
        </w:rPr>
      </w:pPr>
    </w:p>
    <w:p w14:paraId="50B627BC" w14:textId="5C1DE42D" w:rsidR="00F73CBE" w:rsidRPr="00C66867" w:rsidRDefault="00C66867" w:rsidP="00C66867">
      <w:pPr>
        <w:pStyle w:val="1"/>
        <w:tabs>
          <w:tab w:val="left" w:pos="1100"/>
        </w:tabs>
        <w:spacing w:line="276" w:lineRule="auto"/>
        <w:ind w:leftChars="100" w:left="220" w:firstLine="0"/>
        <w:jc w:val="both"/>
        <w:rPr>
          <w:rFonts w:ascii="Georgia" w:hAnsi="Georgia"/>
          <w:bCs w:val="0"/>
          <w:kern w:val="16"/>
        </w:rPr>
      </w:pPr>
      <w:r w:rsidRPr="00C66867">
        <w:rPr>
          <w:rFonts w:ascii="Georgia" w:eastAsiaTheme="minorEastAsia" w:hAnsi="Georgia" w:hint="eastAsia"/>
          <w:bCs w:val="0"/>
          <w:kern w:val="16"/>
          <w:lang w:eastAsia="ja-JP"/>
        </w:rPr>
        <w:t>33.3.4</w:t>
      </w:r>
      <w:r w:rsidRPr="00C66867">
        <w:rPr>
          <w:rFonts w:ascii="Georgia" w:eastAsiaTheme="minorEastAsia" w:hAnsi="Georgia"/>
          <w:bCs w:val="0"/>
          <w:kern w:val="16"/>
          <w:lang w:eastAsia="ja-JP"/>
        </w:rPr>
        <w:tab/>
      </w:r>
      <w:r w:rsidR="008301E4" w:rsidRPr="00C66867">
        <w:rPr>
          <w:rFonts w:ascii="Georgia" w:hAnsi="Georgia"/>
          <w:bCs w:val="0"/>
          <w:kern w:val="16"/>
        </w:rPr>
        <w:t>Employee and Labor Relations Section</w:t>
      </w:r>
    </w:p>
    <w:p w14:paraId="771F44C4" w14:textId="0B1AAA4B" w:rsidR="00F73CBE" w:rsidRPr="00196EDF" w:rsidRDefault="00263941" w:rsidP="00C66867">
      <w:pPr>
        <w:pStyle w:val="a3"/>
        <w:spacing w:before="0" w:line="276" w:lineRule="auto"/>
        <w:ind w:leftChars="100" w:left="220"/>
        <w:jc w:val="both"/>
        <w:rPr>
          <w:rFonts w:ascii="Georgia" w:hAnsi="Georgia"/>
          <w:kern w:val="16"/>
        </w:rPr>
      </w:pPr>
      <w:r w:rsidRPr="00196EDF">
        <w:rPr>
          <w:rFonts w:ascii="Georgia" w:hAnsi="Georgia"/>
          <w:kern w:val="16"/>
        </w:rPr>
        <w:t xml:space="preserve">The </w:t>
      </w:r>
      <w:r w:rsidR="008301E4" w:rsidRPr="00196EDF">
        <w:rPr>
          <w:rFonts w:ascii="Georgia" w:hAnsi="Georgia"/>
          <w:kern w:val="16"/>
        </w:rPr>
        <w:t>Employee and Labor Relations Section</w:t>
      </w:r>
      <w:r w:rsidRPr="00196EDF">
        <w:rPr>
          <w:rFonts w:ascii="Georgia" w:hAnsi="Georgia"/>
          <w:kern w:val="16"/>
        </w:rPr>
        <w:t xml:space="preserve"> is responsible for monitoring the implementation of pertinent leave, as specified in this Chapter, and for ensuring that applicants and users of such leave, will not experience discrimination or harassment, </w:t>
      </w:r>
      <w:proofErr w:type="gramStart"/>
      <w:r w:rsidRPr="00196EDF">
        <w:rPr>
          <w:rFonts w:ascii="Georgia" w:hAnsi="Georgia"/>
          <w:kern w:val="16"/>
        </w:rPr>
        <w:t>as a result of</w:t>
      </w:r>
      <w:proofErr w:type="gramEnd"/>
      <w:r w:rsidRPr="00196EDF">
        <w:rPr>
          <w:rFonts w:ascii="Georgia" w:hAnsi="Georgia"/>
          <w:kern w:val="16"/>
        </w:rPr>
        <w:t xml:space="preserve"> taking leave.</w:t>
      </w:r>
    </w:p>
    <w:p w14:paraId="059DFB82" w14:textId="77777777" w:rsidR="00F73CBE" w:rsidRDefault="00F73CBE" w:rsidP="00196EDF">
      <w:pPr>
        <w:pStyle w:val="a3"/>
        <w:spacing w:before="0" w:line="276" w:lineRule="auto"/>
        <w:jc w:val="both"/>
        <w:rPr>
          <w:rFonts w:ascii="Georgia" w:eastAsiaTheme="minorEastAsia" w:hAnsi="Georgia"/>
          <w:kern w:val="16"/>
          <w:lang w:eastAsia="ja-JP"/>
        </w:rPr>
      </w:pPr>
    </w:p>
    <w:p w14:paraId="1FA94776" w14:textId="77777777" w:rsidR="000F6490" w:rsidRDefault="000F6490" w:rsidP="00196EDF">
      <w:pPr>
        <w:pStyle w:val="a3"/>
        <w:spacing w:before="0" w:line="276" w:lineRule="auto"/>
        <w:jc w:val="both"/>
        <w:rPr>
          <w:rFonts w:ascii="Georgia" w:eastAsiaTheme="minorEastAsia" w:hAnsi="Georgia"/>
          <w:kern w:val="16"/>
          <w:lang w:eastAsia="ja-JP"/>
        </w:rPr>
      </w:pPr>
    </w:p>
    <w:p w14:paraId="4AA6853B" w14:textId="77777777" w:rsidR="000F6490" w:rsidRPr="000F6490" w:rsidRDefault="000F6490" w:rsidP="00196EDF">
      <w:pPr>
        <w:pStyle w:val="a3"/>
        <w:spacing w:before="0" w:line="276" w:lineRule="auto"/>
        <w:jc w:val="both"/>
        <w:rPr>
          <w:rFonts w:ascii="Georgia" w:eastAsiaTheme="minorEastAsia" w:hAnsi="Georgia"/>
          <w:kern w:val="16"/>
          <w:lang w:eastAsia="ja-JP"/>
        </w:rPr>
      </w:pPr>
    </w:p>
    <w:p w14:paraId="0C1F9E69" w14:textId="12922811" w:rsidR="00F73CBE" w:rsidRDefault="00C66867" w:rsidP="00C66867">
      <w:pPr>
        <w:pStyle w:val="1"/>
        <w:spacing w:line="276" w:lineRule="auto"/>
        <w:ind w:left="0" w:firstLine="0"/>
        <w:jc w:val="both"/>
        <w:rPr>
          <w:rFonts w:ascii="Georgia" w:eastAsiaTheme="minorEastAsia" w:hAnsi="Georgia"/>
          <w:bCs w:val="0"/>
          <w:kern w:val="16"/>
          <w:lang w:eastAsia="ja-JP"/>
        </w:rPr>
      </w:pPr>
      <w:r w:rsidRPr="00C66867">
        <w:rPr>
          <w:rFonts w:ascii="Georgia" w:eastAsiaTheme="minorEastAsia" w:hAnsi="Georgia" w:hint="eastAsia"/>
          <w:bCs w:val="0"/>
          <w:kern w:val="16"/>
          <w:lang w:eastAsia="ja-JP"/>
        </w:rPr>
        <w:lastRenderedPageBreak/>
        <w:t>33.4</w:t>
      </w:r>
      <w:r w:rsidRPr="00C66867">
        <w:rPr>
          <w:rFonts w:ascii="Georgia" w:eastAsiaTheme="minorEastAsia" w:hAnsi="Georgia"/>
          <w:bCs w:val="0"/>
          <w:kern w:val="16"/>
          <w:lang w:eastAsia="ja-JP"/>
        </w:rPr>
        <w:tab/>
      </w:r>
      <w:r w:rsidR="00263941" w:rsidRPr="00C66867">
        <w:rPr>
          <w:rFonts w:ascii="Georgia" w:hAnsi="Georgia"/>
          <w:bCs w:val="0"/>
          <w:kern w:val="16"/>
        </w:rPr>
        <w:t>Procedures</w:t>
      </w:r>
    </w:p>
    <w:p w14:paraId="447A96A3" w14:textId="77777777" w:rsidR="00C66867" w:rsidRPr="00C66867" w:rsidRDefault="00C66867" w:rsidP="00C66867">
      <w:pPr>
        <w:pStyle w:val="1"/>
        <w:spacing w:line="276" w:lineRule="auto"/>
        <w:ind w:left="0" w:firstLine="0"/>
        <w:jc w:val="both"/>
        <w:rPr>
          <w:rFonts w:ascii="Georgia" w:eastAsiaTheme="minorEastAsia" w:hAnsi="Georgia"/>
          <w:bCs w:val="0"/>
          <w:kern w:val="16"/>
          <w:lang w:eastAsia="ja-JP"/>
        </w:rPr>
      </w:pPr>
    </w:p>
    <w:p w14:paraId="340CEBF3" w14:textId="7472BCF5" w:rsidR="00F73CBE" w:rsidRPr="00C66867" w:rsidRDefault="00C66867" w:rsidP="00C66867">
      <w:pPr>
        <w:spacing w:line="276" w:lineRule="auto"/>
        <w:jc w:val="both"/>
        <w:rPr>
          <w:rFonts w:ascii="Georgia" w:hAnsi="Georgia"/>
          <w:b/>
          <w:bCs/>
          <w:kern w:val="16"/>
          <w:sz w:val="24"/>
        </w:rPr>
      </w:pPr>
      <w:r w:rsidRPr="00C66867">
        <w:rPr>
          <w:rFonts w:ascii="Georgia" w:eastAsiaTheme="minorEastAsia" w:hAnsi="Georgia" w:hint="eastAsia"/>
          <w:b/>
          <w:bCs/>
          <w:kern w:val="16"/>
          <w:sz w:val="24"/>
          <w:lang w:eastAsia="ja-JP"/>
        </w:rPr>
        <w:t>33.5</w:t>
      </w:r>
      <w:r w:rsidRPr="00C66867">
        <w:rPr>
          <w:rFonts w:ascii="Georgia" w:eastAsiaTheme="minorEastAsia" w:hAnsi="Georgia"/>
          <w:b/>
          <w:bCs/>
          <w:kern w:val="16"/>
          <w:sz w:val="24"/>
          <w:lang w:eastAsia="ja-JP"/>
        </w:rPr>
        <w:tab/>
      </w:r>
      <w:r w:rsidR="00263941" w:rsidRPr="00C66867">
        <w:rPr>
          <w:rFonts w:ascii="Georgia" w:hAnsi="Georgia"/>
          <w:b/>
          <w:bCs/>
          <w:kern w:val="16"/>
          <w:sz w:val="24"/>
        </w:rPr>
        <w:t>Forms</w:t>
      </w:r>
    </w:p>
    <w:p w14:paraId="6EC49FE4" w14:textId="1666F582" w:rsidR="00F73CBE" w:rsidRPr="00196EDF" w:rsidRDefault="00263941" w:rsidP="00196EDF">
      <w:pPr>
        <w:pStyle w:val="a3"/>
        <w:spacing w:before="0" w:line="276" w:lineRule="auto"/>
        <w:jc w:val="both"/>
        <w:rPr>
          <w:rFonts w:ascii="Georgia" w:hAnsi="Georgia"/>
          <w:kern w:val="16"/>
        </w:rPr>
      </w:pPr>
      <w:r w:rsidRPr="00196EDF">
        <w:rPr>
          <w:rFonts w:ascii="Georgia" w:hAnsi="Georgia"/>
          <w:kern w:val="16"/>
        </w:rPr>
        <w:t xml:space="preserve">See </w:t>
      </w:r>
      <w:hyperlink r:id="rId12" w:history="1">
        <w:r w:rsidRPr="00E94DAF">
          <w:rPr>
            <w:rStyle w:val="af1"/>
            <w:rFonts w:ascii="Georgia" w:hAnsi="Georgia"/>
            <w:kern w:val="16"/>
          </w:rPr>
          <w:t>HR website</w:t>
        </w:r>
      </w:hyperlink>
    </w:p>
    <w:p w14:paraId="0836ED23" w14:textId="77777777" w:rsidR="00F73CBE" w:rsidRPr="00196EDF" w:rsidRDefault="00F73CBE" w:rsidP="00196EDF">
      <w:pPr>
        <w:pStyle w:val="a3"/>
        <w:spacing w:before="0" w:line="276" w:lineRule="auto"/>
        <w:jc w:val="both"/>
        <w:rPr>
          <w:rFonts w:ascii="Georgia" w:hAnsi="Georgia"/>
          <w:kern w:val="16"/>
        </w:rPr>
      </w:pPr>
    </w:p>
    <w:p w14:paraId="3E33FC35" w14:textId="67A206B6" w:rsidR="00F73CBE" w:rsidRPr="00C66867" w:rsidRDefault="00C66867" w:rsidP="00C66867">
      <w:pPr>
        <w:pStyle w:val="1"/>
        <w:spacing w:line="276" w:lineRule="auto"/>
        <w:ind w:left="0" w:firstLine="0"/>
        <w:jc w:val="both"/>
        <w:rPr>
          <w:rFonts w:ascii="Georgia" w:hAnsi="Georgia"/>
          <w:bCs w:val="0"/>
          <w:kern w:val="16"/>
        </w:rPr>
      </w:pPr>
      <w:r w:rsidRPr="00C66867">
        <w:rPr>
          <w:rFonts w:ascii="Georgia" w:eastAsiaTheme="minorEastAsia" w:hAnsi="Georgia" w:hint="eastAsia"/>
          <w:bCs w:val="0"/>
          <w:kern w:val="16"/>
          <w:lang w:eastAsia="ja-JP"/>
        </w:rPr>
        <w:t>33.6</w:t>
      </w:r>
      <w:r w:rsidRPr="00C66867">
        <w:rPr>
          <w:rFonts w:ascii="Georgia" w:eastAsiaTheme="minorEastAsia" w:hAnsi="Georgia"/>
          <w:bCs w:val="0"/>
          <w:kern w:val="16"/>
          <w:lang w:eastAsia="ja-JP"/>
        </w:rPr>
        <w:tab/>
      </w:r>
      <w:r w:rsidR="00263941" w:rsidRPr="00C66867">
        <w:rPr>
          <w:rFonts w:ascii="Georgia" w:hAnsi="Georgia"/>
          <w:bCs w:val="0"/>
          <w:kern w:val="16"/>
        </w:rPr>
        <w:t>Contacts</w:t>
      </w:r>
    </w:p>
    <w:p w14:paraId="4080C937" w14:textId="1102E036" w:rsidR="00F73CBE" w:rsidRPr="00C66867" w:rsidRDefault="00C66867" w:rsidP="00C66867">
      <w:pPr>
        <w:tabs>
          <w:tab w:val="left" w:pos="1100"/>
        </w:tabs>
        <w:spacing w:line="276" w:lineRule="auto"/>
        <w:ind w:leftChars="100" w:left="220"/>
        <w:jc w:val="both"/>
        <w:rPr>
          <w:rFonts w:ascii="Georgia" w:hAnsi="Georgia"/>
          <w:b/>
          <w:bCs/>
          <w:kern w:val="16"/>
          <w:sz w:val="24"/>
        </w:rPr>
      </w:pPr>
      <w:r w:rsidRPr="00C66867">
        <w:rPr>
          <w:rFonts w:ascii="Georgia" w:eastAsiaTheme="minorEastAsia" w:hAnsi="Georgia" w:hint="eastAsia"/>
          <w:b/>
          <w:bCs/>
          <w:kern w:val="16"/>
          <w:sz w:val="24"/>
          <w:lang w:eastAsia="ja-JP"/>
        </w:rPr>
        <w:t>33.6.1</w:t>
      </w:r>
      <w:r w:rsidRPr="00C66867">
        <w:rPr>
          <w:rFonts w:ascii="Georgia" w:eastAsiaTheme="minorEastAsia" w:hAnsi="Georgia"/>
          <w:b/>
          <w:bCs/>
          <w:kern w:val="16"/>
          <w:sz w:val="24"/>
          <w:lang w:eastAsia="ja-JP"/>
        </w:rPr>
        <w:tab/>
      </w:r>
      <w:r w:rsidR="00263941" w:rsidRPr="00C66867">
        <w:rPr>
          <w:rFonts w:ascii="Georgia" w:hAnsi="Georgia"/>
          <w:b/>
          <w:bCs/>
          <w:kern w:val="16"/>
          <w:sz w:val="24"/>
        </w:rPr>
        <w:t>Policy Owner</w:t>
      </w:r>
    </w:p>
    <w:p w14:paraId="27B41315" w14:textId="4F0F8569" w:rsidR="00F73CBE" w:rsidRPr="00196EDF" w:rsidRDefault="00263941" w:rsidP="00C66867">
      <w:pPr>
        <w:pStyle w:val="a3"/>
        <w:spacing w:before="0" w:line="276" w:lineRule="auto"/>
        <w:ind w:leftChars="100" w:left="220"/>
        <w:jc w:val="both"/>
        <w:rPr>
          <w:rFonts w:ascii="Georgia" w:hAnsi="Georgia"/>
          <w:kern w:val="16"/>
        </w:rPr>
      </w:pPr>
      <w:r w:rsidRPr="00196EDF">
        <w:rPr>
          <w:rFonts w:ascii="Georgia" w:hAnsi="Georgia"/>
          <w:kern w:val="16"/>
        </w:rPr>
        <w:t>Vice President for Human Resource (VPHR)</w:t>
      </w:r>
    </w:p>
    <w:p w14:paraId="424CC6C6" w14:textId="77777777" w:rsidR="00F73CBE" w:rsidRPr="00196EDF" w:rsidRDefault="00F73CBE" w:rsidP="00196EDF">
      <w:pPr>
        <w:pStyle w:val="a3"/>
        <w:spacing w:before="0" w:line="276" w:lineRule="auto"/>
        <w:jc w:val="both"/>
        <w:rPr>
          <w:rFonts w:ascii="Georgia" w:hAnsi="Georgia"/>
          <w:kern w:val="16"/>
        </w:rPr>
      </w:pPr>
    </w:p>
    <w:p w14:paraId="167271F9" w14:textId="635FD950" w:rsidR="00F73CBE" w:rsidRPr="00C66867" w:rsidRDefault="00C66867" w:rsidP="00C66867">
      <w:pPr>
        <w:pStyle w:val="1"/>
        <w:tabs>
          <w:tab w:val="left" w:pos="1100"/>
        </w:tabs>
        <w:spacing w:line="276" w:lineRule="auto"/>
        <w:ind w:leftChars="100" w:left="220" w:firstLine="0"/>
        <w:jc w:val="both"/>
        <w:rPr>
          <w:rFonts w:ascii="Georgia" w:hAnsi="Georgia"/>
          <w:bCs w:val="0"/>
          <w:kern w:val="16"/>
        </w:rPr>
      </w:pPr>
      <w:r w:rsidRPr="00C66867">
        <w:rPr>
          <w:rFonts w:ascii="Georgia" w:eastAsiaTheme="minorEastAsia" w:hAnsi="Georgia" w:hint="eastAsia"/>
          <w:bCs w:val="0"/>
          <w:kern w:val="16"/>
          <w:lang w:eastAsia="ja-JP"/>
        </w:rPr>
        <w:t>33.6.2</w:t>
      </w:r>
      <w:r w:rsidRPr="00C66867">
        <w:rPr>
          <w:rFonts w:ascii="Georgia" w:eastAsiaTheme="minorEastAsia" w:hAnsi="Georgia"/>
          <w:bCs w:val="0"/>
          <w:kern w:val="16"/>
          <w:lang w:eastAsia="ja-JP"/>
        </w:rPr>
        <w:tab/>
      </w:r>
      <w:r w:rsidR="00263941" w:rsidRPr="00C66867">
        <w:rPr>
          <w:rFonts w:ascii="Georgia" w:hAnsi="Georgia"/>
          <w:bCs w:val="0"/>
          <w:kern w:val="16"/>
        </w:rPr>
        <w:t>Other Contacts</w:t>
      </w:r>
    </w:p>
    <w:p w14:paraId="696B5C38" w14:textId="77777777" w:rsidR="008301E4" w:rsidRPr="00196EDF" w:rsidRDefault="00263941" w:rsidP="00C66867">
      <w:pPr>
        <w:pStyle w:val="a3"/>
        <w:spacing w:before="0" w:line="276" w:lineRule="auto"/>
        <w:ind w:leftChars="100" w:left="220"/>
        <w:jc w:val="both"/>
        <w:rPr>
          <w:rFonts w:ascii="Georgia" w:hAnsi="Georgia"/>
          <w:kern w:val="16"/>
        </w:rPr>
      </w:pPr>
      <w:r w:rsidRPr="00196EDF">
        <w:rPr>
          <w:rFonts w:ascii="Georgia" w:hAnsi="Georgia"/>
          <w:kern w:val="16"/>
        </w:rPr>
        <w:t xml:space="preserve">HR Management Section </w:t>
      </w:r>
    </w:p>
    <w:p w14:paraId="3F8B2158" w14:textId="217DE81C" w:rsidR="00F73CBE" w:rsidRPr="00196EDF" w:rsidRDefault="008301E4" w:rsidP="00C66867">
      <w:pPr>
        <w:pStyle w:val="a3"/>
        <w:spacing w:before="0" w:line="276" w:lineRule="auto"/>
        <w:ind w:leftChars="100" w:left="220"/>
        <w:jc w:val="both"/>
        <w:rPr>
          <w:rFonts w:ascii="Georgia" w:hAnsi="Georgia"/>
          <w:kern w:val="16"/>
        </w:rPr>
      </w:pPr>
      <w:r w:rsidRPr="00196EDF">
        <w:rPr>
          <w:rFonts w:ascii="Georgia" w:hAnsi="Georgia"/>
          <w:kern w:val="16"/>
        </w:rPr>
        <w:t>Employee and Labor Relations Section</w:t>
      </w:r>
    </w:p>
    <w:p w14:paraId="578AF62C" w14:textId="77777777" w:rsidR="00F73CBE" w:rsidRPr="00196EDF" w:rsidRDefault="00F73CBE" w:rsidP="00196EDF">
      <w:pPr>
        <w:pStyle w:val="a3"/>
        <w:spacing w:before="0" w:line="276" w:lineRule="auto"/>
        <w:jc w:val="both"/>
        <w:rPr>
          <w:rFonts w:ascii="Georgia" w:hAnsi="Georgia"/>
          <w:kern w:val="16"/>
        </w:rPr>
      </w:pPr>
    </w:p>
    <w:p w14:paraId="0912E196" w14:textId="4699A028" w:rsidR="00F73CBE" w:rsidRPr="00C66867" w:rsidRDefault="00C66867" w:rsidP="00C66867">
      <w:pPr>
        <w:pStyle w:val="1"/>
        <w:spacing w:line="276" w:lineRule="auto"/>
        <w:ind w:left="0" w:firstLine="0"/>
        <w:jc w:val="both"/>
        <w:rPr>
          <w:rFonts w:ascii="Georgia" w:hAnsi="Georgia"/>
          <w:bCs w:val="0"/>
          <w:kern w:val="16"/>
        </w:rPr>
      </w:pPr>
      <w:r w:rsidRPr="00C66867">
        <w:rPr>
          <w:rFonts w:ascii="Georgia" w:eastAsiaTheme="minorEastAsia" w:hAnsi="Georgia" w:hint="eastAsia"/>
          <w:bCs w:val="0"/>
          <w:kern w:val="16"/>
          <w:lang w:eastAsia="ja-JP"/>
        </w:rPr>
        <w:t>33.7</w:t>
      </w:r>
      <w:r w:rsidRPr="00C66867">
        <w:rPr>
          <w:rFonts w:ascii="Georgia" w:eastAsiaTheme="minorEastAsia" w:hAnsi="Georgia"/>
          <w:bCs w:val="0"/>
          <w:kern w:val="16"/>
          <w:lang w:eastAsia="ja-JP"/>
        </w:rPr>
        <w:tab/>
      </w:r>
      <w:r w:rsidR="00263941" w:rsidRPr="00C66867">
        <w:rPr>
          <w:rFonts w:ascii="Georgia" w:hAnsi="Georgia"/>
          <w:bCs w:val="0"/>
          <w:kern w:val="16"/>
        </w:rPr>
        <w:t>Definitions</w:t>
      </w:r>
    </w:p>
    <w:p w14:paraId="1DA588A2" w14:textId="4FA305C7" w:rsidR="00F73CBE" w:rsidRPr="00C66867" w:rsidRDefault="00C66867" w:rsidP="00C66867">
      <w:pPr>
        <w:tabs>
          <w:tab w:val="left" w:pos="1100"/>
        </w:tabs>
        <w:spacing w:line="276" w:lineRule="auto"/>
        <w:ind w:leftChars="100" w:left="220"/>
        <w:jc w:val="both"/>
        <w:rPr>
          <w:rFonts w:ascii="Georgia" w:hAnsi="Georgia"/>
          <w:b/>
          <w:bCs/>
          <w:kern w:val="16"/>
          <w:sz w:val="24"/>
        </w:rPr>
      </w:pPr>
      <w:r w:rsidRPr="00C66867">
        <w:rPr>
          <w:rFonts w:ascii="Georgia" w:eastAsiaTheme="minorEastAsia" w:hAnsi="Georgia" w:hint="eastAsia"/>
          <w:b/>
          <w:bCs/>
          <w:kern w:val="16"/>
          <w:sz w:val="24"/>
          <w:lang w:eastAsia="ja-JP"/>
        </w:rPr>
        <w:t>33.7.1</w:t>
      </w:r>
      <w:r w:rsidRPr="00C66867">
        <w:rPr>
          <w:rFonts w:ascii="Georgia" w:eastAsiaTheme="minorEastAsia" w:hAnsi="Georgia"/>
          <w:b/>
          <w:bCs/>
          <w:kern w:val="16"/>
          <w:sz w:val="24"/>
          <w:lang w:eastAsia="ja-JP"/>
        </w:rPr>
        <w:tab/>
      </w:r>
      <w:r w:rsidR="00263941" w:rsidRPr="00C66867">
        <w:rPr>
          <w:rFonts w:ascii="Georgia" w:hAnsi="Georgia"/>
          <w:b/>
          <w:bCs/>
          <w:kern w:val="16"/>
          <w:sz w:val="24"/>
        </w:rPr>
        <w:t>Child</w:t>
      </w:r>
    </w:p>
    <w:p w14:paraId="727762C6" w14:textId="2B0FB389" w:rsidR="00F73CBE" w:rsidRDefault="00263941" w:rsidP="00C66867">
      <w:pPr>
        <w:pStyle w:val="a3"/>
        <w:spacing w:before="0" w:line="276" w:lineRule="auto"/>
        <w:ind w:leftChars="100" w:left="220"/>
        <w:jc w:val="both"/>
        <w:rPr>
          <w:rFonts w:ascii="Georgia" w:eastAsiaTheme="minorEastAsia" w:hAnsi="Georgia"/>
          <w:kern w:val="16"/>
          <w:lang w:eastAsia="ja-JP"/>
        </w:rPr>
      </w:pPr>
      <w:r w:rsidRPr="00196EDF">
        <w:rPr>
          <w:rFonts w:ascii="Georgia" w:hAnsi="Georgia"/>
          <w:kern w:val="16"/>
        </w:rPr>
        <w:t>Please refer to</w:t>
      </w:r>
      <w:hyperlink r:id="rId13" w:anchor="32.8.2" w:history="1">
        <w:r w:rsidRPr="00E94DAF">
          <w:rPr>
            <w:rStyle w:val="af1"/>
            <w:rFonts w:ascii="Georgia" w:hAnsi="Georgia"/>
            <w:kern w:val="16"/>
          </w:rPr>
          <w:t xml:space="preserve"> 32.8.2</w:t>
        </w:r>
      </w:hyperlink>
      <w:r w:rsidRPr="00196EDF">
        <w:rPr>
          <w:rFonts w:ascii="Georgia" w:hAnsi="Georgia"/>
          <w:kern w:val="16"/>
        </w:rPr>
        <w:t>.</w:t>
      </w:r>
    </w:p>
    <w:p w14:paraId="74C4ABCD" w14:textId="77777777" w:rsidR="00C66867" w:rsidRPr="00C66867" w:rsidRDefault="00C66867" w:rsidP="00C66867">
      <w:pPr>
        <w:pStyle w:val="a3"/>
        <w:spacing w:before="0" w:line="276" w:lineRule="auto"/>
        <w:ind w:leftChars="100" w:left="220"/>
        <w:jc w:val="both"/>
        <w:rPr>
          <w:rFonts w:ascii="Georgia" w:eastAsiaTheme="minorEastAsia" w:hAnsi="Georgia"/>
          <w:kern w:val="16"/>
          <w:lang w:eastAsia="ja-JP"/>
        </w:rPr>
      </w:pPr>
    </w:p>
    <w:p w14:paraId="69154169" w14:textId="2B244F4E" w:rsidR="00F73CBE" w:rsidRPr="00C66867" w:rsidRDefault="00C66867" w:rsidP="00C66867">
      <w:pPr>
        <w:pStyle w:val="1"/>
        <w:tabs>
          <w:tab w:val="left" w:pos="1100"/>
        </w:tabs>
        <w:spacing w:line="276" w:lineRule="auto"/>
        <w:ind w:leftChars="100" w:left="220" w:firstLine="0"/>
        <w:jc w:val="both"/>
        <w:rPr>
          <w:rFonts w:ascii="Georgia" w:hAnsi="Georgia"/>
          <w:bCs w:val="0"/>
          <w:kern w:val="16"/>
        </w:rPr>
      </w:pPr>
      <w:r w:rsidRPr="00C66867">
        <w:rPr>
          <w:rFonts w:ascii="Georgia" w:eastAsiaTheme="minorEastAsia" w:hAnsi="Georgia" w:hint="eastAsia"/>
          <w:bCs w:val="0"/>
          <w:kern w:val="16"/>
          <w:lang w:eastAsia="ja-JP"/>
        </w:rPr>
        <w:t>33.7.2</w:t>
      </w:r>
      <w:r w:rsidRPr="00C66867">
        <w:rPr>
          <w:rFonts w:ascii="Georgia" w:eastAsiaTheme="minorEastAsia" w:hAnsi="Georgia"/>
          <w:bCs w:val="0"/>
          <w:kern w:val="16"/>
          <w:lang w:eastAsia="ja-JP"/>
        </w:rPr>
        <w:tab/>
      </w:r>
      <w:r w:rsidR="00263941" w:rsidRPr="00C66867">
        <w:rPr>
          <w:rFonts w:ascii="Georgia" w:hAnsi="Georgia"/>
          <w:bCs w:val="0"/>
          <w:kern w:val="16"/>
        </w:rPr>
        <w:t>Condition Requiring Care and the Applicable Family Member</w:t>
      </w:r>
    </w:p>
    <w:p w14:paraId="6F7B402B" w14:textId="1BC4F533" w:rsidR="00F73CBE" w:rsidRPr="00196EDF" w:rsidRDefault="00263941" w:rsidP="00C66867">
      <w:pPr>
        <w:pStyle w:val="a3"/>
        <w:spacing w:before="0" w:line="276" w:lineRule="auto"/>
        <w:ind w:leftChars="100" w:left="220"/>
        <w:jc w:val="both"/>
        <w:rPr>
          <w:rFonts w:ascii="Georgia" w:hAnsi="Georgia"/>
          <w:kern w:val="16"/>
        </w:rPr>
      </w:pPr>
      <w:r w:rsidRPr="00196EDF">
        <w:rPr>
          <w:rFonts w:ascii="Georgia" w:hAnsi="Georgia"/>
          <w:kern w:val="16"/>
        </w:rPr>
        <w:t xml:space="preserve">Please refer to </w:t>
      </w:r>
      <w:hyperlink r:id="rId14" w:anchor="32.8.3" w:history="1">
        <w:r w:rsidRPr="00E94DAF">
          <w:rPr>
            <w:rStyle w:val="af1"/>
            <w:rFonts w:ascii="Georgia" w:hAnsi="Georgia"/>
            <w:kern w:val="16"/>
          </w:rPr>
          <w:t>32.8.3</w:t>
        </w:r>
      </w:hyperlink>
      <w:r w:rsidRPr="00196EDF">
        <w:rPr>
          <w:rFonts w:ascii="Georgia" w:hAnsi="Georgia"/>
          <w:kern w:val="16"/>
        </w:rPr>
        <w:t>.</w:t>
      </w:r>
    </w:p>
    <w:sectPr w:rsidR="00F73CBE" w:rsidRPr="00196EDF" w:rsidSect="00687A56">
      <w:footerReference w:type="default" r:id="rId15"/>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90939" w14:textId="77777777" w:rsidR="00D12016" w:rsidRDefault="00D12016">
      <w:r>
        <w:separator/>
      </w:r>
    </w:p>
  </w:endnote>
  <w:endnote w:type="continuationSeparator" w:id="0">
    <w:p w14:paraId="69E9EF25" w14:textId="77777777" w:rsidR="00D12016" w:rsidRDefault="00D1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4652078"/>
      <w:docPartObj>
        <w:docPartGallery w:val="Page Numbers (Bottom of Page)"/>
        <w:docPartUnique/>
      </w:docPartObj>
    </w:sdtPr>
    <w:sdtEndPr>
      <w:rPr>
        <w:rFonts w:ascii="Georgia" w:hAnsi="Georgia"/>
      </w:rPr>
    </w:sdtEndPr>
    <w:sdtContent>
      <w:p w14:paraId="41A6079A" w14:textId="77777777" w:rsidR="00196EDF" w:rsidRDefault="00196EDF">
        <w:pPr>
          <w:pStyle w:val="a7"/>
          <w:jc w:val="center"/>
          <w:rPr>
            <w:rFonts w:ascii="Georgia" w:eastAsiaTheme="minorEastAsia" w:hAnsi="Georgia"/>
            <w:lang w:eastAsia="ja-JP"/>
          </w:rPr>
        </w:pPr>
        <w:r w:rsidRPr="00196EDF">
          <w:rPr>
            <w:rFonts w:ascii="Georgia" w:hAnsi="Georgia"/>
          </w:rPr>
          <w:fldChar w:fldCharType="begin"/>
        </w:r>
        <w:r w:rsidRPr="00196EDF">
          <w:rPr>
            <w:rFonts w:ascii="Georgia" w:hAnsi="Georgia"/>
          </w:rPr>
          <w:instrText>PAGE   \* MERGEFORMAT</w:instrText>
        </w:r>
        <w:r w:rsidRPr="00196EDF">
          <w:rPr>
            <w:rFonts w:ascii="Georgia" w:hAnsi="Georgia"/>
          </w:rPr>
          <w:fldChar w:fldCharType="separate"/>
        </w:r>
        <w:r w:rsidRPr="00196EDF">
          <w:rPr>
            <w:rFonts w:ascii="Georgia" w:hAnsi="Georgia"/>
            <w:lang w:val="ja-JP" w:eastAsia="ja-JP"/>
          </w:rPr>
          <w:t>2</w:t>
        </w:r>
        <w:r w:rsidRPr="00196EDF">
          <w:rPr>
            <w:rFonts w:ascii="Georgia" w:hAnsi="Georgia"/>
          </w:rPr>
          <w:fldChar w:fldCharType="end"/>
        </w:r>
      </w:p>
      <w:p w14:paraId="211D2455" w14:textId="31C42CDB" w:rsidR="00196EDF" w:rsidRPr="00196EDF" w:rsidRDefault="00196EDF" w:rsidP="00196EDF">
        <w:pPr>
          <w:spacing w:before="14"/>
          <w:ind w:left="20"/>
          <w:jc w:val="right"/>
          <w:rPr>
            <w:rFonts w:ascii="Georgia" w:eastAsia="ＭＳ 明朝" w:hAnsi="Georgia" w:cs="ＭＳ 明朝"/>
            <w:sz w:val="16"/>
            <w:lang w:eastAsia="ja-JP"/>
          </w:rPr>
        </w:pPr>
        <w:r w:rsidRPr="00196EDF">
          <w:rPr>
            <w:rFonts w:ascii="Georgia" w:hAnsi="Georgia"/>
            <w:sz w:val="16"/>
          </w:rPr>
          <w:t>ch33_leave_en_20221001_cl</w:t>
        </w:r>
      </w:p>
    </w:sdtContent>
  </w:sdt>
  <w:p w14:paraId="78E23121" w14:textId="0CE4D543" w:rsidR="00F73CBE" w:rsidRDefault="00F73CBE">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B8EE7" w14:textId="77777777" w:rsidR="00D12016" w:rsidRDefault="00D12016">
      <w:r>
        <w:separator/>
      </w:r>
    </w:p>
  </w:footnote>
  <w:footnote w:type="continuationSeparator" w:id="0">
    <w:p w14:paraId="76600C05" w14:textId="77777777" w:rsidR="00D12016" w:rsidRDefault="00D12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84A2F"/>
    <w:multiLevelType w:val="multilevel"/>
    <w:tmpl w:val="A574BAEC"/>
    <w:lvl w:ilvl="0">
      <w:start w:val="33"/>
      <w:numFmt w:val="decimal"/>
      <w:lvlText w:val="%1"/>
      <w:lvlJc w:val="left"/>
      <w:pPr>
        <w:ind w:left="580" w:hanging="480"/>
      </w:pPr>
      <w:rPr>
        <w:rFonts w:hint="default"/>
      </w:rPr>
    </w:lvl>
    <w:lvl w:ilvl="1">
      <w:start w:val="2"/>
      <w:numFmt w:val="decimal"/>
      <w:lvlText w:val="%1.%2"/>
      <w:lvlJc w:val="left"/>
      <w:pPr>
        <w:ind w:left="580" w:hanging="480"/>
      </w:pPr>
      <w:rPr>
        <w:rFonts w:ascii="Times New Roman" w:eastAsia="ＭＳ 明朝" w:hAnsi="Times New Roman" w:cs="Times New Roman" w:hint="default"/>
        <w:b w:val="0"/>
        <w:bCs w:val="0"/>
        <w:spacing w:val="-1"/>
        <w:w w:val="100"/>
        <w:sz w:val="24"/>
        <w:szCs w:val="24"/>
      </w:rPr>
    </w:lvl>
    <w:lvl w:ilvl="2">
      <w:start w:val="1"/>
      <w:numFmt w:val="decimal"/>
      <w:lvlText w:val="%1.%2.%3"/>
      <w:lvlJc w:val="left"/>
      <w:pPr>
        <w:ind w:left="820" w:hanging="660"/>
      </w:pPr>
      <w:rPr>
        <w:rFonts w:ascii="Times New Roman" w:eastAsia="ＭＳ 明朝" w:hAnsi="Times New Roman" w:cs="Times New Roman" w:hint="default"/>
        <w:b/>
        <w:bCs/>
        <w:spacing w:val="-3"/>
        <w:w w:val="100"/>
        <w:sz w:val="24"/>
        <w:szCs w:val="24"/>
      </w:rPr>
    </w:lvl>
    <w:lvl w:ilvl="3">
      <w:numFmt w:val="bullet"/>
      <w:lvlText w:val="•"/>
      <w:lvlJc w:val="left"/>
      <w:pPr>
        <w:ind w:left="2402" w:hanging="660"/>
      </w:pPr>
      <w:rPr>
        <w:rFonts w:hint="default"/>
      </w:rPr>
    </w:lvl>
    <w:lvl w:ilvl="4">
      <w:numFmt w:val="bullet"/>
      <w:lvlText w:val="•"/>
      <w:lvlJc w:val="left"/>
      <w:pPr>
        <w:ind w:left="3325" w:hanging="660"/>
      </w:pPr>
      <w:rPr>
        <w:rFonts w:hint="default"/>
      </w:rPr>
    </w:lvl>
    <w:lvl w:ilvl="5">
      <w:numFmt w:val="bullet"/>
      <w:lvlText w:val="•"/>
      <w:lvlJc w:val="left"/>
      <w:pPr>
        <w:ind w:left="4247" w:hanging="660"/>
      </w:pPr>
      <w:rPr>
        <w:rFonts w:hint="default"/>
      </w:rPr>
    </w:lvl>
    <w:lvl w:ilvl="6">
      <w:numFmt w:val="bullet"/>
      <w:lvlText w:val="•"/>
      <w:lvlJc w:val="left"/>
      <w:pPr>
        <w:ind w:left="5170" w:hanging="660"/>
      </w:pPr>
      <w:rPr>
        <w:rFonts w:hint="default"/>
      </w:rPr>
    </w:lvl>
    <w:lvl w:ilvl="7">
      <w:numFmt w:val="bullet"/>
      <w:lvlText w:val="•"/>
      <w:lvlJc w:val="left"/>
      <w:pPr>
        <w:ind w:left="6092" w:hanging="660"/>
      </w:pPr>
      <w:rPr>
        <w:rFonts w:hint="default"/>
      </w:rPr>
    </w:lvl>
    <w:lvl w:ilvl="8">
      <w:numFmt w:val="bullet"/>
      <w:lvlText w:val="•"/>
      <w:lvlJc w:val="left"/>
      <w:pPr>
        <w:ind w:left="7015" w:hanging="660"/>
      </w:pPr>
      <w:rPr>
        <w:rFonts w:hint="default"/>
      </w:rPr>
    </w:lvl>
  </w:abstractNum>
  <w:abstractNum w:abstractNumId="1" w15:restartNumberingAfterBreak="0">
    <w:nsid w:val="7A8A49CB"/>
    <w:multiLevelType w:val="hybridMultilevel"/>
    <w:tmpl w:val="E758D626"/>
    <w:lvl w:ilvl="0" w:tplc="2A34757A">
      <w:start w:val="1"/>
      <w:numFmt w:val="bullet"/>
      <w:lvlText w:val=""/>
      <w:lvlJc w:val="left"/>
      <w:pPr>
        <w:ind w:left="520" w:hanging="420"/>
      </w:pPr>
      <w:rPr>
        <w:rFonts w:ascii="Wingdings" w:hAnsi="Wingdings" w:hint="default"/>
        <w:w w:val="100"/>
        <w:sz w:val="24"/>
        <w:szCs w:val="24"/>
      </w:rPr>
    </w:lvl>
    <w:lvl w:ilvl="1" w:tplc="51885FEA">
      <w:numFmt w:val="bullet"/>
      <w:lvlText w:val="•"/>
      <w:lvlJc w:val="left"/>
      <w:pPr>
        <w:ind w:left="776" w:hanging="420"/>
      </w:pPr>
      <w:rPr>
        <w:rFonts w:hint="default"/>
      </w:rPr>
    </w:lvl>
    <w:lvl w:ilvl="2" w:tplc="066A7F12">
      <w:numFmt w:val="bullet"/>
      <w:lvlText w:val="•"/>
      <w:lvlJc w:val="left"/>
      <w:pPr>
        <w:ind w:left="1033" w:hanging="420"/>
      </w:pPr>
      <w:rPr>
        <w:rFonts w:hint="default"/>
      </w:rPr>
    </w:lvl>
    <w:lvl w:ilvl="3" w:tplc="62B2DD86">
      <w:numFmt w:val="bullet"/>
      <w:lvlText w:val="•"/>
      <w:lvlJc w:val="left"/>
      <w:pPr>
        <w:ind w:left="1290" w:hanging="420"/>
      </w:pPr>
      <w:rPr>
        <w:rFonts w:hint="default"/>
      </w:rPr>
    </w:lvl>
    <w:lvl w:ilvl="4" w:tplc="F474C16C">
      <w:numFmt w:val="bullet"/>
      <w:lvlText w:val="•"/>
      <w:lvlJc w:val="left"/>
      <w:pPr>
        <w:ind w:left="1546" w:hanging="420"/>
      </w:pPr>
      <w:rPr>
        <w:rFonts w:hint="default"/>
      </w:rPr>
    </w:lvl>
    <w:lvl w:ilvl="5" w:tplc="F7620F04">
      <w:numFmt w:val="bullet"/>
      <w:lvlText w:val="•"/>
      <w:lvlJc w:val="left"/>
      <w:pPr>
        <w:ind w:left="1803" w:hanging="420"/>
      </w:pPr>
      <w:rPr>
        <w:rFonts w:hint="default"/>
      </w:rPr>
    </w:lvl>
    <w:lvl w:ilvl="6" w:tplc="573AB95E">
      <w:numFmt w:val="bullet"/>
      <w:lvlText w:val="•"/>
      <w:lvlJc w:val="left"/>
      <w:pPr>
        <w:ind w:left="2060" w:hanging="420"/>
      </w:pPr>
      <w:rPr>
        <w:rFonts w:hint="default"/>
      </w:rPr>
    </w:lvl>
    <w:lvl w:ilvl="7" w:tplc="C556FAD6">
      <w:numFmt w:val="bullet"/>
      <w:lvlText w:val="•"/>
      <w:lvlJc w:val="left"/>
      <w:pPr>
        <w:ind w:left="2317" w:hanging="420"/>
      </w:pPr>
      <w:rPr>
        <w:rFonts w:hint="default"/>
      </w:rPr>
    </w:lvl>
    <w:lvl w:ilvl="8" w:tplc="66C87C3A">
      <w:numFmt w:val="bullet"/>
      <w:lvlText w:val="•"/>
      <w:lvlJc w:val="left"/>
      <w:pPr>
        <w:ind w:left="2573" w:hanging="420"/>
      </w:pPr>
      <w:rPr>
        <w:rFonts w:hint="default"/>
      </w:rPr>
    </w:lvl>
  </w:abstractNum>
  <w:num w:numId="1" w16cid:durableId="1458915420">
    <w:abstractNumId w:val="0"/>
  </w:num>
  <w:num w:numId="2" w16cid:durableId="97163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BE"/>
    <w:rsid w:val="00084739"/>
    <w:rsid w:val="000B7290"/>
    <w:rsid w:val="000C1592"/>
    <w:rsid w:val="000E59A3"/>
    <w:rsid w:val="000F3AE8"/>
    <w:rsid w:val="000F6490"/>
    <w:rsid w:val="0010746C"/>
    <w:rsid w:val="00196EDF"/>
    <w:rsid w:val="00263941"/>
    <w:rsid w:val="00366E83"/>
    <w:rsid w:val="00374ABC"/>
    <w:rsid w:val="00465605"/>
    <w:rsid w:val="00471DAD"/>
    <w:rsid w:val="004815F6"/>
    <w:rsid w:val="0054207C"/>
    <w:rsid w:val="00622730"/>
    <w:rsid w:val="00662824"/>
    <w:rsid w:val="00663DDE"/>
    <w:rsid w:val="00687A56"/>
    <w:rsid w:val="00694D27"/>
    <w:rsid w:val="00790C2C"/>
    <w:rsid w:val="00820C25"/>
    <w:rsid w:val="008301E4"/>
    <w:rsid w:val="00860EBA"/>
    <w:rsid w:val="00883859"/>
    <w:rsid w:val="00894BE6"/>
    <w:rsid w:val="008C1827"/>
    <w:rsid w:val="009545D2"/>
    <w:rsid w:val="00982026"/>
    <w:rsid w:val="009A0FFB"/>
    <w:rsid w:val="00A8685A"/>
    <w:rsid w:val="00B36E36"/>
    <w:rsid w:val="00C66867"/>
    <w:rsid w:val="00C81881"/>
    <w:rsid w:val="00D12016"/>
    <w:rsid w:val="00DC7E2E"/>
    <w:rsid w:val="00E05DD5"/>
    <w:rsid w:val="00E70E41"/>
    <w:rsid w:val="00E86138"/>
    <w:rsid w:val="00E94DAF"/>
    <w:rsid w:val="00F73CBE"/>
    <w:rsid w:val="00FC4536"/>
    <w:rsid w:val="00FD1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B6EAA"/>
  <w15:docId w15:val="{AF47605E-6554-498C-A9C6-5778F89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480" w:hanging="6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1"/>
    </w:pPr>
    <w:rPr>
      <w:sz w:val="24"/>
      <w:szCs w:val="24"/>
    </w:rPr>
  </w:style>
  <w:style w:type="paragraph" w:styleId="a4">
    <w:name w:val="List Paragraph"/>
    <w:basedOn w:val="a"/>
    <w:uiPriority w:val="1"/>
    <w:qFormat/>
    <w:pPr>
      <w:ind w:left="1480" w:hanging="660"/>
    </w:pPr>
  </w:style>
  <w:style w:type="paragraph" w:customStyle="1" w:styleId="TableParagraph">
    <w:name w:val="Table Paragraph"/>
    <w:basedOn w:val="a"/>
    <w:uiPriority w:val="1"/>
    <w:qFormat/>
  </w:style>
  <w:style w:type="paragraph" w:styleId="a5">
    <w:name w:val="header"/>
    <w:basedOn w:val="a"/>
    <w:link w:val="a6"/>
    <w:uiPriority w:val="99"/>
    <w:unhideWhenUsed/>
    <w:rsid w:val="008301E4"/>
    <w:pPr>
      <w:tabs>
        <w:tab w:val="center" w:pos="4252"/>
        <w:tab w:val="right" w:pos="8504"/>
      </w:tabs>
      <w:snapToGrid w:val="0"/>
    </w:pPr>
  </w:style>
  <w:style w:type="character" w:customStyle="1" w:styleId="a6">
    <w:name w:val="ヘッダー (文字)"/>
    <w:basedOn w:val="a0"/>
    <w:link w:val="a5"/>
    <w:uiPriority w:val="99"/>
    <w:rsid w:val="008301E4"/>
    <w:rPr>
      <w:rFonts w:ascii="Times New Roman" w:eastAsia="Times New Roman" w:hAnsi="Times New Roman" w:cs="Times New Roman"/>
    </w:rPr>
  </w:style>
  <w:style w:type="paragraph" w:styleId="a7">
    <w:name w:val="footer"/>
    <w:basedOn w:val="a"/>
    <w:link w:val="a8"/>
    <w:uiPriority w:val="99"/>
    <w:unhideWhenUsed/>
    <w:rsid w:val="008301E4"/>
    <w:pPr>
      <w:tabs>
        <w:tab w:val="center" w:pos="4252"/>
        <w:tab w:val="right" w:pos="8504"/>
      </w:tabs>
      <w:snapToGrid w:val="0"/>
    </w:pPr>
  </w:style>
  <w:style w:type="character" w:customStyle="1" w:styleId="a8">
    <w:name w:val="フッター (文字)"/>
    <w:basedOn w:val="a0"/>
    <w:link w:val="a7"/>
    <w:uiPriority w:val="99"/>
    <w:rsid w:val="008301E4"/>
    <w:rPr>
      <w:rFonts w:ascii="Times New Roman" w:eastAsia="Times New Roman" w:hAnsi="Times New Roman" w:cs="Times New Roman"/>
    </w:rPr>
  </w:style>
  <w:style w:type="paragraph" w:styleId="a9">
    <w:name w:val="Balloon Text"/>
    <w:basedOn w:val="a"/>
    <w:link w:val="aa"/>
    <w:uiPriority w:val="99"/>
    <w:semiHidden/>
    <w:unhideWhenUsed/>
    <w:rsid w:val="008301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01E4"/>
    <w:rPr>
      <w:rFonts w:asciiTheme="majorHAnsi" w:eastAsiaTheme="majorEastAsia" w:hAnsiTheme="majorHAnsi" w:cstheme="majorBidi"/>
      <w:sz w:val="18"/>
      <w:szCs w:val="18"/>
    </w:rPr>
  </w:style>
  <w:style w:type="paragraph" w:styleId="ab">
    <w:name w:val="Revision"/>
    <w:hidden/>
    <w:uiPriority w:val="99"/>
    <w:semiHidden/>
    <w:rsid w:val="00DC7E2E"/>
    <w:pPr>
      <w:widowControl/>
      <w:autoSpaceDE/>
      <w:autoSpaceDN/>
    </w:pPr>
    <w:rPr>
      <w:rFonts w:ascii="Times New Roman" w:eastAsia="Times New Roman" w:hAnsi="Times New Roman" w:cs="Times New Roman"/>
    </w:rPr>
  </w:style>
  <w:style w:type="character" w:styleId="ac">
    <w:name w:val="annotation reference"/>
    <w:basedOn w:val="a0"/>
    <w:uiPriority w:val="99"/>
    <w:semiHidden/>
    <w:unhideWhenUsed/>
    <w:rsid w:val="009A0FFB"/>
    <w:rPr>
      <w:sz w:val="18"/>
      <w:szCs w:val="18"/>
    </w:rPr>
  </w:style>
  <w:style w:type="paragraph" w:styleId="ad">
    <w:name w:val="annotation text"/>
    <w:basedOn w:val="a"/>
    <w:link w:val="ae"/>
    <w:uiPriority w:val="99"/>
    <w:unhideWhenUsed/>
    <w:rsid w:val="009A0FFB"/>
  </w:style>
  <w:style w:type="character" w:customStyle="1" w:styleId="ae">
    <w:name w:val="コメント文字列 (文字)"/>
    <w:basedOn w:val="a0"/>
    <w:link w:val="ad"/>
    <w:uiPriority w:val="99"/>
    <w:rsid w:val="009A0FFB"/>
    <w:rPr>
      <w:rFonts w:ascii="Times New Roman" w:eastAsia="Times New Roman" w:hAnsi="Times New Roman" w:cs="Times New Roman"/>
    </w:rPr>
  </w:style>
  <w:style w:type="paragraph" w:styleId="af">
    <w:name w:val="annotation subject"/>
    <w:basedOn w:val="ad"/>
    <w:next w:val="ad"/>
    <w:link w:val="af0"/>
    <w:uiPriority w:val="99"/>
    <w:semiHidden/>
    <w:unhideWhenUsed/>
    <w:rsid w:val="009A0FFB"/>
    <w:rPr>
      <w:b/>
      <w:bCs/>
    </w:rPr>
  </w:style>
  <w:style w:type="character" w:customStyle="1" w:styleId="af0">
    <w:name w:val="コメント内容 (文字)"/>
    <w:basedOn w:val="ae"/>
    <w:link w:val="af"/>
    <w:uiPriority w:val="99"/>
    <w:semiHidden/>
    <w:rsid w:val="009A0FFB"/>
    <w:rPr>
      <w:rFonts w:ascii="Times New Roman" w:eastAsia="Times New Roman" w:hAnsi="Times New Roman" w:cs="Times New Roman"/>
      <w:b/>
      <w:bCs/>
    </w:rPr>
  </w:style>
  <w:style w:type="character" w:styleId="af1">
    <w:name w:val="Hyperlink"/>
    <w:basedOn w:val="a0"/>
    <w:uiPriority w:val="99"/>
    <w:unhideWhenUsed/>
    <w:rsid w:val="00E94DAF"/>
    <w:rPr>
      <w:color w:val="0000FF" w:themeColor="hyperlink"/>
      <w:u w:val="single"/>
    </w:rPr>
  </w:style>
  <w:style w:type="character" w:styleId="af2">
    <w:name w:val="Unresolved Mention"/>
    <w:basedOn w:val="a0"/>
    <w:uiPriority w:val="99"/>
    <w:semiHidden/>
    <w:unhideWhenUsed/>
    <w:rsid w:val="00E94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ist.jp/prp/chapter/3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oups.oist.jp/hr-di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hr-div/regulations-guidelin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groups.oist.jp/hr-div/regulations-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st.jp/prp/chapter/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2023-04-26T05:37:26+00:00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08E69396-BA96-49FC-BD9A-7DFDA8CB8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2489F-41BB-4764-B9C2-BFFE5B6E76F0}">
  <ds:schemaRefs>
    <ds:schemaRef ds:uri="http://schemas.microsoft.com/sharepoint/v3/contenttype/forms"/>
  </ds:schemaRefs>
</ds:datastoreItem>
</file>

<file path=customXml/itemProps3.xml><?xml version="1.0" encoding="utf-8"?>
<ds:datastoreItem xmlns:ds="http://schemas.openxmlformats.org/officeDocument/2006/customXml" ds:itemID="{F3766D92-A799-4D17-AFA7-9D9CE2F36EF0}">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674</Words>
  <Characters>3845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OIST Graduate University</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OIST Graduate University</dc:title>
  <dc:creator>Rachel Claus</dc:creator>
  <cp:lastModifiedBy>Shoko Yamakawa</cp:lastModifiedBy>
  <cp:revision>3</cp:revision>
  <cp:lastPrinted>2024-04-05T05:43:00Z</cp:lastPrinted>
  <dcterms:created xsi:type="dcterms:W3CDTF">2024-04-05T05:43:00Z</dcterms:created>
  <dcterms:modified xsi:type="dcterms:W3CDTF">2024-08-30T06:16:00Z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GrammarlyDocumentId">
    <vt:lpwstr>16eb3223d868b8853c81595b5d1c50f29822f5162150b402beeffcaeba51aed0</vt:lpwstr>
  </property>
  <property fmtid="{D5CDD505-2E9C-101B-9397-08002B2CF9AE}" pid="6" name="ContentTypeId">
    <vt:lpwstr>0x01010035CDC411BAD5864A9767E588CC038828</vt:lpwstr>
  </property>
  <property fmtid="{D5CDD505-2E9C-101B-9397-08002B2CF9AE}" pid="7" name="Base Target">
    <vt:lpwstr>_blank</vt:lpwstr>
  </property>
</Properties>
</file>