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47421" w14:textId="77777777" w:rsidR="001D4473" w:rsidRPr="001D4473" w:rsidRDefault="001D4473" w:rsidP="001D4473">
      <w:pPr>
        <w:pStyle w:val="a3"/>
        <w:autoSpaceDE/>
        <w:autoSpaceDN/>
        <w:spacing w:before="0" w:line="276" w:lineRule="auto"/>
        <w:jc w:val="right"/>
        <w:rPr>
          <w:rFonts w:ascii="Cambria" w:hAnsi="Cambria"/>
          <w:b/>
          <w:bCs/>
          <w:kern w:val="16"/>
          <w:lang w:eastAsia="ja-JP"/>
        </w:rPr>
      </w:pPr>
      <w:r w:rsidRPr="001D4473">
        <w:rPr>
          <w:rFonts w:ascii="Cambria" w:hAnsi="Cambria"/>
          <w:b/>
          <w:bCs/>
          <w:kern w:val="16"/>
          <w:lang w:eastAsia="ja-JP"/>
        </w:rPr>
        <w:t>沖縄科学技術大学院大学</w:t>
      </w:r>
    </w:p>
    <w:p w14:paraId="22136847" w14:textId="5D943F7D" w:rsidR="001D4473" w:rsidRPr="001D4473" w:rsidRDefault="001D4473" w:rsidP="001D4473">
      <w:pPr>
        <w:pStyle w:val="a3"/>
        <w:autoSpaceDE/>
        <w:autoSpaceDN/>
        <w:spacing w:before="0" w:line="276" w:lineRule="auto"/>
        <w:jc w:val="right"/>
        <w:rPr>
          <w:rFonts w:ascii="Cambria" w:hAnsi="Cambria"/>
          <w:b/>
          <w:bCs/>
          <w:kern w:val="16"/>
          <w:lang w:eastAsia="ja-JP"/>
        </w:rPr>
      </w:pPr>
      <w:r w:rsidRPr="001D4473">
        <w:rPr>
          <w:rFonts w:ascii="Cambria" w:hAnsi="Cambria"/>
          <w:b/>
          <w:bCs/>
          <w:kern w:val="16"/>
          <w:lang w:eastAsia="ja-JP"/>
        </w:rPr>
        <w:t>基本方針・ルール・手続き</w:t>
      </w:r>
    </w:p>
    <w:p w14:paraId="20FBA4AD"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286FD4BC" w14:textId="77777777" w:rsidR="001D4473" w:rsidRDefault="00D364FC" w:rsidP="001D4473">
      <w:pPr>
        <w:pStyle w:val="a3"/>
        <w:autoSpaceDE/>
        <w:autoSpaceDN/>
        <w:spacing w:before="0" w:line="276" w:lineRule="auto"/>
        <w:jc w:val="both"/>
        <w:rPr>
          <w:rFonts w:ascii="Cambria" w:hAnsi="Cambria"/>
          <w:kern w:val="16"/>
          <w:lang w:eastAsia="ja-JP"/>
        </w:rPr>
      </w:pPr>
      <w:r w:rsidRPr="001D4473">
        <w:rPr>
          <w:rFonts w:ascii="Cambria" w:hAnsi="Cambria"/>
          <w:kern w:val="16"/>
          <w:lang w:eastAsia="ja-JP"/>
        </w:rPr>
        <w:t>理事長・学長決定</w:t>
      </w:r>
    </w:p>
    <w:p w14:paraId="0A99391D" w14:textId="77777777" w:rsidR="001D4473" w:rsidRDefault="001D4473" w:rsidP="001D4473">
      <w:pPr>
        <w:pStyle w:val="a3"/>
        <w:autoSpaceDE/>
        <w:autoSpaceDN/>
        <w:spacing w:before="0" w:line="276" w:lineRule="auto"/>
        <w:jc w:val="both"/>
        <w:rPr>
          <w:rFonts w:ascii="Cambria" w:hAnsi="Cambria"/>
          <w:kern w:val="16"/>
          <w:lang w:eastAsia="ja-JP"/>
        </w:rPr>
      </w:pPr>
    </w:p>
    <w:p w14:paraId="257BED23" w14:textId="77777777" w:rsidR="001D4473" w:rsidRDefault="00D364FC" w:rsidP="001D4473">
      <w:pPr>
        <w:pStyle w:val="a3"/>
        <w:numPr>
          <w:ilvl w:val="0"/>
          <w:numId w:val="3"/>
        </w:numPr>
        <w:autoSpaceDE/>
        <w:autoSpaceDN/>
        <w:spacing w:before="0" w:line="276" w:lineRule="auto"/>
        <w:ind w:left="360" w:hangingChars="150" w:hanging="360"/>
        <w:jc w:val="both"/>
        <w:rPr>
          <w:rFonts w:ascii="Cambria" w:hAnsi="Cambria"/>
          <w:kern w:val="16"/>
          <w:lang w:eastAsia="ja-JP"/>
        </w:rPr>
      </w:pPr>
      <w:r w:rsidRPr="001D4473">
        <w:rPr>
          <w:rFonts w:ascii="Cambria" w:hAnsi="Cambria"/>
          <w:kern w:val="16"/>
          <w:lang w:eastAsia="ja-JP"/>
        </w:rPr>
        <w:t>労働基準法</w:t>
      </w:r>
    </w:p>
    <w:p w14:paraId="576EBC0F" w14:textId="77777777" w:rsidR="001D4473" w:rsidRDefault="00D364FC" w:rsidP="001D4473">
      <w:pPr>
        <w:pStyle w:val="a3"/>
        <w:numPr>
          <w:ilvl w:val="0"/>
          <w:numId w:val="3"/>
        </w:numPr>
        <w:autoSpaceDE/>
        <w:autoSpaceDN/>
        <w:spacing w:before="0" w:line="276" w:lineRule="auto"/>
        <w:ind w:left="360" w:hangingChars="150" w:hanging="360"/>
        <w:jc w:val="both"/>
        <w:rPr>
          <w:rFonts w:ascii="Cambria" w:hAnsi="Cambria"/>
          <w:kern w:val="16"/>
          <w:lang w:eastAsia="ja-JP"/>
        </w:rPr>
      </w:pPr>
      <w:r w:rsidRPr="001D4473">
        <w:rPr>
          <w:rFonts w:ascii="Cambria" w:hAnsi="Cambria"/>
          <w:kern w:val="16"/>
          <w:lang w:eastAsia="ja-JP"/>
        </w:rPr>
        <w:t>労働契約法</w:t>
      </w:r>
    </w:p>
    <w:p w14:paraId="0B00C20C" w14:textId="77777777" w:rsidR="001D4473" w:rsidRDefault="00D364FC" w:rsidP="001D4473">
      <w:pPr>
        <w:pStyle w:val="a3"/>
        <w:numPr>
          <w:ilvl w:val="0"/>
          <w:numId w:val="3"/>
        </w:numPr>
        <w:autoSpaceDE/>
        <w:autoSpaceDN/>
        <w:spacing w:before="0" w:line="276" w:lineRule="auto"/>
        <w:ind w:left="360" w:hangingChars="150" w:hanging="360"/>
        <w:jc w:val="both"/>
        <w:rPr>
          <w:rFonts w:ascii="Cambria" w:hAnsi="Cambria"/>
          <w:kern w:val="16"/>
          <w:lang w:eastAsia="ja-JP"/>
        </w:rPr>
      </w:pPr>
      <w:r w:rsidRPr="001D4473">
        <w:rPr>
          <w:rFonts w:ascii="Cambria" w:hAnsi="Cambria"/>
          <w:kern w:val="16"/>
          <w:lang w:eastAsia="ja-JP"/>
        </w:rPr>
        <w:t>雇用の分野における男女の均等な機会及び待遇の確保等に関する法律</w:t>
      </w:r>
    </w:p>
    <w:p w14:paraId="05AA891A" w14:textId="77777777" w:rsidR="001D4473" w:rsidRDefault="00D364FC" w:rsidP="001D4473">
      <w:pPr>
        <w:pStyle w:val="a3"/>
        <w:numPr>
          <w:ilvl w:val="0"/>
          <w:numId w:val="3"/>
        </w:numPr>
        <w:autoSpaceDE/>
        <w:autoSpaceDN/>
        <w:spacing w:before="0" w:line="276" w:lineRule="auto"/>
        <w:ind w:left="360" w:hangingChars="150" w:hanging="360"/>
        <w:jc w:val="both"/>
        <w:rPr>
          <w:rFonts w:ascii="Cambria" w:hAnsi="Cambria"/>
          <w:kern w:val="16"/>
          <w:lang w:eastAsia="ja-JP"/>
        </w:rPr>
      </w:pPr>
      <w:r w:rsidRPr="001D4473">
        <w:rPr>
          <w:rFonts w:ascii="Cambria" w:hAnsi="Cambria"/>
          <w:kern w:val="16"/>
          <w:lang w:eastAsia="ja-JP"/>
        </w:rPr>
        <w:t>育児休業、介護休業等育児又は家族介護を行う労働者の福祉に関する法律</w:t>
      </w:r>
    </w:p>
    <w:p w14:paraId="3D691A08" w14:textId="3720F02C" w:rsidR="00C271B9" w:rsidRPr="001D4473" w:rsidRDefault="00D364FC" w:rsidP="001D4473">
      <w:pPr>
        <w:pStyle w:val="a3"/>
        <w:numPr>
          <w:ilvl w:val="0"/>
          <w:numId w:val="3"/>
        </w:numPr>
        <w:autoSpaceDE/>
        <w:autoSpaceDN/>
        <w:spacing w:before="0" w:line="276" w:lineRule="auto"/>
        <w:ind w:left="360" w:hangingChars="150" w:hanging="360"/>
        <w:jc w:val="both"/>
        <w:rPr>
          <w:rFonts w:ascii="Cambria" w:hAnsi="Cambria"/>
          <w:kern w:val="16"/>
          <w:lang w:eastAsia="ja-JP"/>
        </w:rPr>
      </w:pPr>
      <w:r w:rsidRPr="001D4473">
        <w:rPr>
          <w:rFonts w:ascii="Cambria" w:hAnsi="Cambria"/>
          <w:kern w:val="16"/>
          <w:lang w:eastAsia="ja-JP"/>
        </w:rPr>
        <w:t>労働時間等の設定の改善に関する特別措置法</w:t>
      </w:r>
    </w:p>
    <w:p w14:paraId="7926CFB5" w14:textId="77777777" w:rsidR="00837379" w:rsidRPr="001D4473" w:rsidRDefault="00837379" w:rsidP="001D4473">
      <w:pPr>
        <w:pStyle w:val="a3"/>
        <w:autoSpaceDE/>
        <w:autoSpaceDN/>
        <w:spacing w:before="0" w:line="276" w:lineRule="auto"/>
        <w:jc w:val="both"/>
        <w:rPr>
          <w:rFonts w:ascii="Cambria" w:hAnsi="Cambria"/>
          <w:kern w:val="16"/>
          <w:lang w:eastAsia="ja-JP"/>
        </w:rPr>
      </w:pPr>
    </w:p>
    <w:p w14:paraId="391CAA12" w14:textId="484B9123" w:rsidR="00C271B9" w:rsidRPr="001D4473" w:rsidRDefault="00D364FC" w:rsidP="001D4473">
      <w:pPr>
        <w:pStyle w:val="a3"/>
        <w:autoSpaceDE/>
        <w:autoSpaceDN/>
        <w:spacing w:before="0" w:line="276" w:lineRule="auto"/>
        <w:jc w:val="center"/>
        <w:rPr>
          <w:rFonts w:ascii="Cambria" w:hAnsi="Cambria"/>
          <w:b/>
          <w:bCs/>
          <w:kern w:val="16"/>
          <w:sz w:val="28"/>
          <w:szCs w:val="28"/>
        </w:rPr>
      </w:pPr>
      <w:r w:rsidRPr="001D4473">
        <w:rPr>
          <w:rFonts w:ascii="Cambria" w:hAnsi="Cambria"/>
          <w:b/>
          <w:bCs/>
          <w:kern w:val="16"/>
          <w:sz w:val="28"/>
          <w:szCs w:val="28"/>
        </w:rPr>
        <w:t>第</w:t>
      </w:r>
      <w:r w:rsidRPr="001D4473">
        <w:rPr>
          <w:rFonts w:ascii="Cambria" w:hAnsi="Cambria"/>
          <w:b/>
          <w:bCs/>
          <w:kern w:val="16"/>
          <w:sz w:val="28"/>
          <w:szCs w:val="28"/>
        </w:rPr>
        <w:t>32</w:t>
      </w:r>
      <w:r w:rsidRPr="001D4473">
        <w:rPr>
          <w:rFonts w:ascii="Cambria" w:hAnsi="Cambria"/>
          <w:b/>
          <w:bCs/>
          <w:kern w:val="16"/>
          <w:sz w:val="28"/>
          <w:szCs w:val="28"/>
        </w:rPr>
        <w:t>章</w:t>
      </w:r>
      <w:r w:rsidR="001D4473" w:rsidRPr="001D4473">
        <w:rPr>
          <w:rFonts w:ascii="Cambria" w:hAnsi="Cambria" w:hint="eastAsia"/>
          <w:b/>
          <w:bCs/>
          <w:kern w:val="16"/>
          <w:sz w:val="28"/>
          <w:szCs w:val="28"/>
          <w:lang w:eastAsia="ja-JP"/>
        </w:rPr>
        <w:t>：</w:t>
      </w:r>
      <w:proofErr w:type="spellStart"/>
      <w:r w:rsidRPr="001D4473">
        <w:rPr>
          <w:rFonts w:ascii="Cambria" w:hAnsi="Cambria"/>
          <w:b/>
          <w:bCs/>
          <w:kern w:val="16"/>
          <w:sz w:val="28"/>
          <w:szCs w:val="28"/>
        </w:rPr>
        <w:t>勤務時間</w:t>
      </w:r>
      <w:proofErr w:type="spellEnd"/>
    </w:p>
    <w:p w14:paraId="1BB545EA" w14:textId="77777777" w:rsidR="00C271B9" w:rsidRPr="001D4473" w:rsidRDefault="00C271B9" w:rsidP="001D4473">
      <w:pPr>
        <w:pStyle w:val="a3"/>
        <w:autoSpaceDE/>
        <w:autoSpaceDN/>
        <w:spacing w:before="0" w:line="276" w:lineRule="auto"/>
        <w:jc w:val="both"/>
        <w:rPr>
          <w:rFonts w:ascii="Cambria" w:hAnsi="Cambria"/>
          <w:kern w:val="16"/>
        </w:rPr>
      </w:pPr>
    </w:p>
    <w:p w14:paraId="1447DF87" w14:textId="471FC25C" w:rsidR="00C271B9" w:rsidRPr="00EB7D37" w:rsidRDefault="00EB7D37" w:rsidP="001D4473">
      <w:pPr>
        <w:pStyle w:val="a3"/>
        <w:autoSpaceDE/>
        <w:autoSpaceDN/>
        <w:spacing w:before="0" w:line="276" w:lineRule="auto"/>
        <w:jc w:val="both"/>
        <w:rPr>
          <w:rFonts w:ascii="Cambria" w:hAnsi="Cambria"/>
          <w:b/>
          <w:bCs/>
          <w:kern w:val="16"/>
        </w:rPr>
      </w:pPr>
      <w:r w:rsidRPr="00EB7D37">
        <w:rPr>
          <w:rFonts w:ascii="Cambria" w:hAnsi="Cambria" w:hint="eastAsia"/>
          <w:b/>
          <w:bCs/>
          <w:kern w:val="16"/>
          <w:lang w:eastAsia="ja-JP"/>
        </w:rPr>
        <w:t>32.1</w:t>
      </w:r>
      <w:r w:rsidRPr="00EB7D37">
        <w:rPr>
          <w:rFonts w:ascii="Cambria" w:hAnsi="Cambria"/>
          <w:b/>
          <w:bCs/>
          <w:kern w:val="16"/>
          <w:lang w:eastAsia="ja-JP"/>
        </w:rPr>
        <w:tab/>
      </w:r>
      <w:proofErr w:type="spellStart"/>
      <w:r w:rsidR="00D364FC" w:rsidRPr="00EB7D37">
        <w:rPr>
          <w:rFonts w:ascii="Cambria" w:hAnsi="Cambria"/>
          <w:b/>
          <w:bCs/>
          <w:kern w:val="16"/>
        </w:rPr>
        <w:t>基本方針</w:t>
      </w:r>
      <w:proofErr w:type="spellEnd"/>
    </w:p>
    <w:p w14:paraId="2456F664" w14:textId="77777777" w:rsidR="00C271B9" w:rsidRPr="001D4473" w:rsidRDefault="00D364FC" w:rsidP="001D4473">
      <w:pPr>
        <w:pStyle w:val="a3"/>
        <w:autoSpaceDE/>
        <w:autoSpaceDN/>
        <w:spacing w:before="0" w:line="276" w:lineRule="auto"/>
        <w:jc w:val="both"/>
        <w:rPr>
          <w:rFonts w:ascii="Cambria" w:hAnsi="Cambria"/>
          <w:kern w:val="16"/>
          <w:lang w:eastAsia="ja-JP"/>
        </w:rPr>
      </w:pPr>
      <w:r w:rsidRPr="001D4473">
        <w:rPr>
          <w:rFonts w:ascii="Cambria" w:hAnsi="Cambria"/>
          <w:kern w:val="16"/>
          <w:lang w:eastAsia="ja-JP"/>
        </w:rPr>
        <w:t>沖縄科学技術大学院大学は、所定労働時間、休憩、休日についての制度を定めています。本学の業務の目的を達成するには、全ての職員が時間に正確で、予定どおり出勤することが期待されます。</w:t>
      </w:r>
    </w:p>
    <w:p w14:paraId="37372495"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59834231" w14:textId="22AB787D" w:rsidR="00C271B9" w:rsidRPr="00EB7D37" w:rsidRDefault="00EB7D37" w:rsidP="001D4473">
      <w:pPr>
        <w:pStyle w:val="a3"/>
        <w:autoSpaceDE/>
        <w:autoSpaceDN/>
        <w:spacing w:before="0" w:line="276" w:lineRule="auto"/>
        <w:jc w:val="both"/>
        <w:rPr>
          <w:rFonts w:ascii="Cambria" w:hAnsi="Cambria"/>
          <w:b/>
          <w:bCs/>
          <w:kern w:val="16"/>
          <w:lang w:eastAsia="ja-JP"/>
        </w:rPr>
      </w:pPr>
      <w:r w:rsidRPr="00EB7D37">
        <w:rPr>
          <w:rFonts w:ascii="Cambria" w:hAnsi="Cambria" w:hint="eastAsia"/>
          <w:b/>
          <w:bCs/>
          <w:kern w:val="16"/>
          <w:lang w:eastAsia="ja-JP"/>
        </w:rPr>
        <w:t>32.2</w:t>
      </w:r>
      <w:r w:rsidRPr="00EB7D37">
        <w:rPr>
          <w:rFonts w:ascii="Cambria" w:hAnsi="Cambria"/>
          <w:b/>
          <w:bCs/>
          <w:kern w:val="16"/>
          <w:lang w:eastAsia="ja-JP"/>
        </w:rPr>
        <w:tab/>
      </w:r>
      <w:r w:rsidR="00D364FC" w:rsidRPr="00EB7D37">
        <w:rPr>
          <w:rFonts w:ascii="Cambria" w:hAnsi="Cambria"/>
          <w:b/>
          <w:bCs/>
          <w:kern w:val="16"/>
          <w:lang w:eastAsia="ja-JP"/>
        </w:rPr>
        <w:t>留意すべき事項</w:t>
      </w:r>
    </w:p>
    <w:p w14:paraId="1B8F3861" w14:textId="77777777" w:rsidR="00C271B9" w:rsidRPr="001D4473" w:rsidRDefault="00D364FC" w:rsidP="001D4473">
      <w:pPr>
        <w:pStyle w:val="a3"/>
        <w:autoSpaceDE/>
        <w:autoSpaceDN/>
        <w:spacing w:before="0" w:line="276" w:lineRule="auto"/>
        <w:jc w:val="both"/>
        <w:rPr>
          <w:rFonts w:ascii="Cambria" w:hAnsi="Cambria"/>
          <w:kern w:val="16"/>
          <w:lang w:eastAsia="ja-JP"/>
        </w:rPr>
      </w:pPr>
      <w:r w:rsidRPr="001D4473">
        <w:rPr>
          <w:rFonts w:ascii="Cambria" w:hAnsi="Cambria"/>
          <w:kern w:val="16"/>
          <w:lang w:eastAsia="ja-JP"/>
        </w:rPr>
        <w:t>本学は、仕事と家庭生活の調和の重要性を認識し、関連法令に基づき、必要に応じて勤務時間の変更、時間外労働や深夜勤務を免除（及び制限）等の労働時間の調整措置を講じます。</w:t>
      </w:r>
    </w:p>
    <w:p w14:paraId="6072AE43"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2A94360E" w14:textId="1D585923" w:rsidR="00C271B9" w:rsidRPr="001D4473" w:rsidRDefault="00D364FC" w:rsidP="001D4473">
      <w:pPr>
        <w:pStyle w:val="a3"/>
        <w:autoSpaceDE/>
        <w:autoSpaceDN/>
        <w:spacing w:before="0" w:line="276" w:lineRule="auto"/>
        <w:jc w:val="both"/>
        <w:rPr>
          <w:rFonts w:ascii="Cambria" w:hAnsi="Cambria"/>
          <w:kern w:val="16"/>
          <w:lang w:eastAsia="ja-JP"/>
        </w:rPr>
      </w:pPr>
      <w:r w:rsidRPr="001D4473">
        <w:rPr>
          <w:rFonts w:ascii="Cambria" w:hAnsi="Cambria"/>
          <w:kern w:val="16"/>
          <w:lang w:eastAsia="ja-JP"/>
        </w:rPr>
        <w:t>また、本学では、事務部門の会議（例えば、シニアレベル・エグゼクティブ（上級幹部職）間、ディビジョン内、セクション内、委員会の会議）及び出席必須の研究に関する会議は、所定の勤務時間内（</w:t>
      </w:r>
      <w:r w:rsidRPr="001D4473">
        <w:rPr>
          <w:rFonts w:ascii="Cambria" w:hAnsi="Cambria"/>
          <w:kern w:val="16"/>
          <w:lang w:eastAsia="ja-JP"/>
        </w:rPr>
        <w:t>9:00</w:t>
      </w:r>
      <w:r w:rsidR="00EB7D37">
        <w:rPr>
          <w:rFonts w:ascii="Cambria" w:hAnsi="Cambria" w:hint="eastAsia"/>
          <w:kern w:val="16"/>
          <w:lang w:eastAsia="ja-JP"/>
        </w:rPr>
        <w:t>－</w:t>
      </w:r>
      <w:r w:rsidRPr="001D4473">
        <w:rPr>
          <w:rFonts w:ascii="Cambria" w:hAnsi="Cambria"/>
          <w:kern w:val="16"/>
          <w:lang w:eastAsia="ja-JP"/>
        </w:rPr>
        <w:t>17:30</w:t>
      </w:r>
      <w:r w:rsidRPr="001D4473">
        <w:rPr>
          <w:rFonts w:ascii="Cambria" w:hAnsi="Cambria"/>
          <w:kern w:val="16"/>
          <w:lang w:eastAsia="ja-JP"/>
        </w:rPr>
        <w:t>）に設定し、終了させることとします。ただし、緊急事態や特別な事情がある場合は、所定の勤務時間外に会議が実施されることがあります。</w:t>
      </w:r>
    </w:p>
    <w:p w14:paraId="12EA7847"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31DF1079" w14:textId="13B76771" w:rsidR="00EB7D37" w:rsidRDefault="00D364FC" w:rsidP="001D4473">
      <w:pPr>
        <w:pStyle w:val="a3"/>
        <w:numPr>
          <w:ilvl w:val="0"/>
          <w:numId w:val="4"/>
        </w:numPr>
        <w:autoSpaceDE/>
        <w:autoSpaceDN/>
        <w:spacing w:before="0" w:line="276" w:lineRule="auto"/>
        <w:ind w:left="360" w:hangingChars="150" w:hanging="360"/>
        <w:jc w:val="both"/>
        <w:rPr>
          <w:rFonts w:ascii="Cambria" w:hAnsi="Cambria"/>
          <w:kern w:val="16"/>
        </w:rPr>
      </w:pPr>
      <w:r w:rsidRPr="001D4473">
        <w:rPr>
          <w:rFonts w:ascii="Cambria" w:hAnsi="Cambria"/>
          <w:kern w:val="16"/>
        </w:rPr>
        <w:t>育児時間</w:t>
      </w:r>
      <w:r w:rsidR="00EB7D37" w:rsidRPr="001D4473">
        <w:rPr>
          <w:rFonts w:ascii="Cambria" w:hAnsi="Cambria" w:hint="eastAsia"/>
          <w:kern w:val="16"/>
        </w:rPr>
        <w:t>（</w:t>
      </w:r>
      <w:r w:rsidRPr="00F625BE">
        <w:rPr>
          <w:rFonts w:ascii="Cambria" w:hAnsi="Cambria"/>
          <w:kern w:val="16"/>
        </w:rPr>
        <w:t>32.3.1</w:t>
      </w:r>
      <w:r w:rsidRPr="001D4473">
        <w:rPr>
          <w:rFonts w:ascii="Cambria" w:hAnsi="Cambria"/>
          <w:kern w:val="16"/>
        </w:rPr>
        <w:t>.2</w:t>
      </w:r>
      <w:r w:rsidR="00EB7D37" w:rsidRPr="001D4473">
        <w:rPr>
          <w:rFonts w:ascii="Cambria" w:hAnsi="Cambria" w:hint="eastAsia"/>
          <w:kern w:val="16"/>
        </w:rPr>
        <w:t>）</w:t>
      </w:r>
    </w:p>
    <w:p w14:paraId="07DA5494" w14:textId="54FBB8C7" w:rsidR="00EB7D37" w:rsidRDefault="00D364FC" w:rsidP="001D4473">
      <w:pPr>
        <w:pStyle w:val="a3"/>
        <w:numPr>
          <w:ilvl w:val="0"/>
          <w:numId w:val="4"/>
        </w:numPr>
        <w:autoSpaceDE/>
        <w:autoSpaceDN/>
        <w:spacing w:before="0" w:line="276" w:lineRule="auto"/>
        <w:ind w:left="360" w:hangingChars="150" w:hanging="360"/>
        <w:jc w:val="both"/>
        <w:rPr>
          <w:rFonts w:ascii="Cambria" w:hAnsi="Cambria"/>
          <w:kern w:val="16"/>
          <w:lang w:eastAsia="ja-JP"/>
        </w:rPr>
      </w:pPr>
      <w:r w:rsidRPr="00EB7D37">
        <w:rPr>
          <w:rFonts w:ascii="Cambria" w:hAnsi="Cambria"/>
          <w:kern w:val="16"/>
          <w:lang w:eastAsia="ja-JP"/>
        </w:rPr>
        <w:t>育児・介護のための短時間勤務</w:t>
      </w:r>
      <w:r w:rsidR="00EB7D37" w:rsidRPr="00EB7D37">
        <w:rPr>
          <w:rFonts w:ascii="Cambria" w:hAnsi="Cambria" w:hint="eastAsia"/>
          <w:kern w:val="16"/>
          <w:lang w:eastAsia="ja-JP"/>
        </w:rPr>
        <w:t>（</w:t>
      </w:r>
      <w:r w:rsidRPr="00F625BE">
        <w:rPr>
          <w:rFonts w:ascii="Cambria" w:hAnsi="Cambria"/>
          <w:kern w:val="16"/>
          <w:lang w:eastAsia="ja-JP"/>
        </w:rPr>
        <w:t>32.3.1</w:t>
      </w:r>
      <w:r w:rsidRPr="00EB7D37">
        <w:rPr>
          <w:rFonts w:ascii="Cambria" w:hAnsi="Cambria"/>
          <w:kern w:val="16"/>
          <w:lang w:eastAsia="ja-JP"/>
        </w:rPr>
        <w:t>.3</w:t>
      </w:r>
      <w:r w:rsidR="00EB7D37" w:rsidRPr="00EB7D37">
        <w:rPr>
          <w:rFonts w:ascii="Cambria" w:hAnsi="Cambria" w:hint="eastAsia"/>
          <w:kern w:val="16"/>
          <w:lang w:eastAsia="ja-JP"/>
        </w:rPr>
        <w:t>）</w:t>
      </w:r>
    </w:p>
    <w:p w14:paraId="0E2B71E8" w14:textId="29A6C63B" w:rsidR="00EB7D37" w:rsidRDefault="00D364FC" w:rsidP="001D4473">
      <w:pPr>
        <w:pStyle w:val="a3"/>
        <w:numPr>
          <w:ilvl w:val="0"/>
          <w:numId w:val="4"/>
        </w:numPr>
        <w:autoSpaceDE/>
        <w:autoSpaceDN/>
        <w:spacing w:before="0" w:line="276" w:lineRule="auto"/>
        <w:ind w:left="360" w:hangingChars="150" w:hanging="360"/>
        <w:jc w:val="both"/>
        <w:rPr>
          <w:rFonts w:ascii="Cambria" w:hAnsi="Cambria"/>
          <w:kern w:val="16"/>
          <w:lang w:eastAsia="ja-JP"/>
        </w:rPr>
      </w:pPr>
      <w:r w:rsidRPr="00EB7D37">
        <w:rPr>
          <w:rFonts w:ascii="Cambria" w:hAnsi="Cambria"/>
          <w:kern w:val="16"/>
          <w:lang w:eastAsia="ja-JP"/>
        </w:rPr>
        <w:t>妊産婦の労働時間等</w:t>
      </w:r>
      <w:r w:rsidR="00EB7D37" w:rsidRPr="00EB7D37">
        <w:rPr>
          <w:rFonts w:ascii="Cambria" w:hAnsi="Cambria" w:hint="eastAsia"/>
          <w:kern w:val="16"/>
          <w:lang w:eastAsia="ja-JP"/>
        </w:rPr>
        <w:t>（</w:t>
      </w:r>
      <w:r w:rsidRPr="00F625BE">
        <w:rPr>
          <w:rFonts w:ascii="Cambria" w:hAnsi="Cambria"/>
          <w:kern w:val="16"/>
          <w:lang w:eastAsia="ja-JP"/>
        </w:rPr>
        <w:t>32.3.3</w:t>
      </w:r>
      <w:r w:rsidRPr="00EB7D37">
        <w:rPr>
          <w:rFonts w:ascii="Cambria" w:hAnsi="Cambria"/>
          <w:kern w:val="16"/>
          <w:lang w:eastAsia="ja-JP"/>
        </w:rPr>
        <w:t>.1</w:t>
      </w:r>
      <w:r w:rsidR="00EB7D37" w:rsidRPr="00EB7D37">
        <w:rPr>
          <w:rFonts w:ascii="Cambria" w:hAnsi="Cambria" w:hint="eastAsia"/>
          <w:kern w:val="16"/>
          <w:lang w:eastAsia="ja-JP"/>
        </w:rPr>
        <w:t>）</w:t>
      </w:r>
    </w:p>
    <w:p w14:paraId="0CBFE105" w14:textId="33E60593" w:rsidR="00EB7D37" w:rsidRDefault="00D364FC" w:rsidP="001D4473">
      <w:pPr>
        <w:pStyle w:val="a3"/>
        <w:numPr>
          <w:ilvl w:val="0"/>
          <w:numId w:val="4"/>
        </w:numPr>
        <w:autoSpaceDE/>
        <w:autoSpaceDN/>
        <w:spacing w:before="0" w:line="276" w:lineRule="auto"/>
        <w:ind w:left="360" w:hangingChars="150" w:hanging="360"/>
        <w:jc w:val="both"/>
        <w:rPr>
          <w:rFonts w:ascii="Cambria" w:hAnsi="Cambria"/>
          <w:kern w:val="16"/>
          <w:lang w:eastAsia="ja-JP"/>
        </w:rPr>
      </w:pPr>
      <w:r w:rsidRPr="00EB7D37">
        <w:rPr>
          <w:rFonts w:ascii="Cambria" w:hAnsi="Cambria"/>
          <w:kern w:val="16"/>
          <w:lang w:eastAsia="ja-JP"/>
        </w:rPr>
        <w:t>育児のための所定外労働の制限</w:t>
      </w:r>
      <w:r w:rsidR="00EB7D37" w:rsidRPr="00EB7D37">
        <w:rPr>
          <w:rFonts w:ascii="Cambria" w:hAnsi="Cambria" w:hint="eastAsia"/>
          <w:kern w:val="16"/>
          <w:lang w:eastAsia="ja-JP"/>
        </w:rPr>
        <w:t>（</w:t>
      </w:r>
      <w:r w:rsidRPr="00F625BE">
        <w:rPr>
          <w:rFonts w:ascii="Cambria" w:hAnsi="Cambria"/>
          <w:kern w:val="16"/>
          <w:lang w:eastAsia="ja-JP"/>
        </w:rPr>
        <w:t>32.3.3.</w:t>
      </w:r>
      <w:r w:rsidRPr="00EB7D37">
        <w:rPr>
          <w:rFonts w:ascii="Cambria" w:hAnsi="Cambria"/>
          <w:kern w:val="16"/>
          <w:lang w:eastAsia="ja-JP"/>
        </w:rPr>
        <w:t>2</w:t>
      </w:r>
      <w:r w:rsidR="00EB7D37" w:rsidRPr="00EB7D37">
        <w:rPr>
          <w:rFonts w:ascii="Cambria" w:hAnsi="Cambria" w:hint="eastAsia"/>
          <w:kern w:val="16"/>
          <w:lang w:eastAsia="ja-JP"/>
        </w:rPr>
        <w:t>）</w:t>
      </w:r>
    </w:p>
    <w:p w14:paraId="2610FAA6" w14:textId="6EF75744" w:rsidR="00EB7D37" w:rsidRDefault="00D364FC" w:rsidP="001D4473">
      <w:pPr>
        <w:pStyle w:val="a3"/>
        <w:numPr>
          <w:ilvl w:val="0"/>
          <w:numId w:val="4"/>
        </w:numPr>
        <w:autoSpaceDE/>
        <w:autoSpaceDN/>
        <w:spacing w:before="0" w:line="276" w:lineRule="auto"/>
        <w:ind w:left="360" w:hangingChars="150" w:hanging="360"/>
        <w:jc w:val="both"/>
        <w:rPr>
          <w:rFonts w:ascii="Cambria" w:hAnsi="Cambria"/>
          <w:kern w:val="16"/>
          <w:lang w:eastAsia="ja-JP"/>
        </w:rPr>
      </w:pPr>
      <w:r w:rsidRPr="00EB7D37">
        <w:rPr>
          <w:rFonts w:ascii="Cambria" w:hAnsi="Cambria"/>
          <w:kern w:val="16"/>
          <w:lang w:eastAsia="ja-JP"/>
        </w:rPr>
        <w:t>育児・介護のための時間外労働の制限</w:t>
      </w:r>
      <w:r w:rsidR="00EB7D37" w:rsidRPr="00EB7D37">
        <w:rPr>
          <w:rFonts w:ascii="Cambria" w:hAnsi="Cambria" w:hint="eastAsia"/>
          <w:kern w:val="16"/>
          <w:lang w:eastAsia="ja-JP"/>
        </w:rPr>
        <w:t>（</w:t>
      </w:r>
      <w:r w:rsidRPr="00F625BE">
        <w:rPr>
          <w:rFonts w:ascii="Cambria" w:hAnsi="Cambria"/>
          <w:kern w:val="16"/>
          <w:lang w:eastAsia="ja-JP"/>
        </w:rPr>
        <w:t>32.3.3</w:t>
      </w:r>
      <w:r w:rsidRPr="00EB7D37">
        <w:rPr>
          <w:rFonts w:ascii="Cambria" w:hAnsi="Cambria"/>
          <w:kern w:val="16"/>
          <w:lang w:eastAsia="ja-JP"/>
        </w:rPr>
        <w:t>.3</w:t>
      </w:r>
      <w:r w:rsidR="00EB7D37" w:rsidRPr="00EB7D37">
        <w:rPr>
          <w:rFonts w:ascii="Cambria" w:hAnsi="Cambria" w:hint="eastAsia"/>
          <w:kern w:val="16"/>
          <w:lang w:eastAsia="ja-JP"/>
        </w:rPr>
        <w:t>）</w:t>
      </w:r>
    </w:p>
    <w:p w14:paraId="13F1CC94" w14:textId="0361CC20" w:rsidR="00C271B9" w:rsidRPr="00EB7D37" w:rsidRDefault="00D364FC" w:rsidP="001D4473">
      <w:pPr>
        <w:pStyle w:val="a3"/>
        <w:numPr>
          <w:ilvl w:val="0"/>
          <w:numId w:val="4"/>
        </w:numPr>
        <w:autoSpaceDE/>
        <w:autoSpaceDN/>
        <w:spacing w:before="0" w:line="276" w:lineRule="auto"/>
        <w:ind w:left="360" w:hangingChars="150" w:hanging="360"/>
        <w:jc w:val="both"/>
        <w:rPr>
          <w:rFonts w:ascii="Cambria" w:hAnsi="Cambria"/>
          <w:kern w:val="16"/>
          <w:lang w:eastAsia="ja-JP"/>
        </w:rPr>
      </w:pPr>
      <w:r w:rsidRPr="00EB7D37">
        <w:rPr>
          <w:rFonts w:ascii="Cambria" w:hAnsi="Cambria"/>
          <w:kern w:val="16"/>
          <w:lang w:eastAsia="ja-JP"/>
        </w:rPr>
        <w:t>育児・介護のための深夜勤務の制限</w:t>
      </w:r>
      <w:r w:rsidR="00EB7D37" w:rsidRPr="00EB7D37">
        <w:rPr>
          <w:rFonts w:ascii="Cambria" w:hAnsi="Cambria" w:hint="eastAsia"/>
          <w:kern w:val="16"/>
          <w:lang w:eastAsia="ja-JP"/>
        </w:rPr>
        <w:t>（</w:t>
      </w:r>
      <w:r w:rsidRPr="00F625BE">
        <w:rPr>
          <w:rFonts w:ascii="Cambria" w:hAnsi="Cambria"/>
          <w:kern w:val="16"/>
          <w:lang w:eastAsia="ja-JP"/>
        </w:rPr>
        <w:t>32.3.3</w:t>
      </w:r>
      <w:r w:rsidRPr="00EB7D37">
        <w:rPr>
          <w:rFonts w:ascii="Cambria" w:hAnsi="Cambria"/>
          <w:kern w:val="16"/>
          <w:lang w:eastAsia="ja-JP"/>
        </w:rPr>
        <w:t>.4</w:t>
      </w:r>
      <w:r w:rsidR="00EB7D37" w:rsidRPr="00EB7D37">
        <w:rPr>
          <w:rFonts w:ascii="Cambria" w:hAnsi="Cambria" w:hint="eastAsia"/>
          <w:kern w:val="16"/>
          <w:lang w:eastAsia="ja-JP"/>
        </w:rPr>
        <w:t>）</w:t>
      </w:r>
    </w:p>
    <w:p w14:paraId="007A9973" w14:textId="77777777" w:rsidR="00EB7D37" w:rsidRDefault="00EB7D37" w:rsidP="001D4473">
      <w:pPr>
        <w:pStyle w:val="a3"/>
        <w:autoSpaceDE/>
        <w:autoSpaceDN/>
        <w:spacing w:before="0" w:line="276" w:lineRule="auto"/>
        <w:jc w:val="both"/>
        <w:rPr>
          <w:rFonts w:ascii="Cambria" w:hAnsi="Cambria"/>
          <w:kern w:val="16"/>
          <w:lang w:eastAsia="ja-JP"/>
        </w:rPr>
      </w:pPr>
    </w:p>
    <w:p w14:paraId="03D98DFE" w14:textId="06851C0D" w:rsidR="00C271B9" w:rsidRPr="00EB7D37" w:rsidRDefault="00EB7D37" w:rsidP="001D4473">
      <w:pPr>
        <w:pStyle w:val="a3"/>
        <w:autoSpaceDE/>
        <w:autoSpaceDN/>
        <w:spacing w:before="0" w:line="276" w:lineRule="auto"/>
        <w:jc w:val="both"/>
        <w:rPr>
          <w:rFonts w:ascii="Cambria" w:hAnsi="Cambria"/>
          <w:b/>
          <w:bCs/>
          <w:kern w:val="16"/>
          <w:lang w:eastAsia="ja-JP"/>
        </w:rPr>
      </w:pPr>
      <w:r w:rsidRPr="00EB7D37">
        <w:rPr>
          <w:rFonts w:ascii="Cambria" w:hAnsi="Cambria" w:hint="eastAsia"/>
          <w:b/>
          <w:bCs/>
          <w:kern w:val="16"/>
          <w:lang w:eastAsia="ja-JP"/>
        </w:rPr>
        <w:t>32.3</w:t>
      </w:r>
      <w:r w:rsidRPr="00EB7D37">
        <w:rPr>
          <w:rFonts w:ascii="Cambria" w:hAnsi="Cambria"/>
          <w:b/>
          <w:bCs/>
          <w:kern w:val="16"/>
          <w:lang w:eastAsia="ja-JP"/>
        </w:rPr>
        <w:tab/>
      </w:r>
      <w:r w:rsidR="00D364FC" w:rsidRPr="00EB7D37">
        <w:rPr>
          <w:rFonts w:ascii="Cambria" w:hAnsi="Cambria"/>
          <w:b/>
          <w:bCs/>
          <w:kern w:val="16"/>
          <w:lang w:eastAsia="ja-JP"/>
        </w:rPr>
        <w:t>ルール</w:t>
      </w:r>
    </w:p>
    <w:p w14:paraId="5D245006" w14:textId="55443F12" w:rsidR="00C271B9" w:rsidRPr="00EB7D37" w:rsidRDefault="00EB7D37" w:rsidP="00EB7D37">
      <w:pPr>
        <w:pStyle w:val="a3"/>
        <w:tabs>
          <w:tab w:val="left" w:pos="1100"/>
        </w:tabs>
        <w:autoSpaceDE/>
        <w:autoSpaceDN/>
        <w:spacing w:before="0" w:line="276" w:lineRule="auto"/>
        <w:ind w:leftChars="100" w:left="220"/>
        <w:jc w:val="both"/>
        <w:rPr>
          <w:rFonts w:ascii="Cambria" w:hAnsi="Cambria"/>
          <w:b/>
          <w:bCs/>
          <w:kern w:val="16"/>
          <w:lang w:eastAsia="ja-JP"/>
        </w:rPr>
      </w:pPr>
      <w:r w:rsidRPr="00EB7D37">
        <w:rPr>
          <w:rFonts w:ascii="Cambria" w:hAnsi="Cambria" w:hint="eastAsia"/>
          <w:b/>
          <w:bCs/>
          <w:kern w:val="16"/>
          <w:lang w:eastAsia="ja-JP"/>
        </w:rPr>
        <w:t>32.3.1</w:t>
      </w:r>
      <w:r w:rsidRPr="00EB7D37">
        <w:rPr>
          <w:rFonts w:ascii="Cambria" w:hAnsi="Cambria"/>
          <w:b/>
          <w:bCs/>
          <w:kern w:val="16"/>
          <w:lang w:eastAsia="ja-JP"/>
        </w:rPr>
        <w:tab/>
      </w:r>
      <w:r w:rsidR="00D364FC" w:rsidRPr="00EB7D37">
        <w:rPr>
          <w:rFonts w:ascii="Cambria" w:hAnsi="Cambria"/>
          <w:b/>
          <w:bCs/>
          <w:kern w:val="16"/>
          <w:lang w:eastAsia="ja-JP"/>
        </w:rPr>
        <w:t>勤務時間及び休憩時間</w:t>
      </w:r>
    </w:p>
    <w:p w14:paraId="196729C5" w14:textId="38112D1F" w:rsidR="00C271B9" w:rsidRPr="001D4473" w:rsidRDefault="009D02BE" w:rsidP="009D02BE">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32.3.1.1</w:t>
      </w:r>
      <w:r>
        <w:rPr>
          <w:rFonts w:ascii="Cambria" w:hAnsi="Cambria"/>
          <w:kern w:val="16"/>
          <w:lang w:eastAsia="ja-JP"/>
        </w:rPr>
        <w:tab/>
      </w:r>
      <w:r w:rsidR="00D364FC" w:rsidRPr="001D4473">
        <w:rPr>
          <w:rFonts w:ascii="Cambria" w:hAnsi="Cambria"/>
          <w:kern w:val="16"/>
          <w:lang w:eastAsia="ja-JP"/>
        </w:rPr>
        <w:t>勤務時間、始業・終業時刻及び休憩時間</w:t>
      </w:r>
    </w:p>
    <w:p w14:paraId="25BA18CD" w14:textId="20F2923D" w:rsidR="00C271B9" w:rsidRPr="001D4473" w:rsidRDefault="00D364FC" w:rsidP="009D02BE">
      <w:pPr>
        <w:pStyle w:val="a3"/>
        <w:autoSpaceDE/>
        <w:autoSpaceDN/>
        <w:spacing w:before="0" w:line="276" w:lineRule="auto"/>
        <w:ind w:leftChars="150" w:left="330"/>
        <w:jc w:val="both"/>
        <w:rPr>
          <w:rFonts w:ascii="Cambria" w:hAnsi="Cambria"/>
          <w:kern w:val="16"/>
          <w:lang w:eastAsia="ja-JP"/>
        </w:rPr>
      </w:pPr>
      <w:r w:rsidRPr="001D4473">
        <w:rPr>
          <w:rFonts w:ascii="Cambria" w:hAnsi="Cambria"/>
          <w:kern w:val="16"/>
          <w:lang w:eastAsia="ja-JP"/>
        </w:rPr>
        <w:t>詳細は、</w:t>
      </w:r>
      <w:hyperlink r:id="rId10" w:history="1">
        <w:r w:rsidRPr="00F625BE">
          <w:rPr>
            <w:rStyle w:val="af"/>
            <w:rFonts w:ascii="Cambria" w:hAnsi="Cambria"/>
            <w:kern w:val="16"/>
            <w:lang w:eastAsia="ja-JP"/>
          </w:rPr>
          <w:t>就業規則</w:t>
        </w:r>
      </w:hyperlink>
      <w:r w:rsidRPr="001D4473">
        <w:rPr>
          <w:rFonts w:ascii="Cambria" w:hAnsi="Cambria"/>
          <w:kern w:val="16"/>
          <w:lang w:eastAsia="ja-JP"/>
        </w:rPr>
        <w:t>第</w:t>
      </w:r>
      <w:r w:rsidRPr="001D4473">
        <w:rPr>
          <w:rFonts w:ascii="Cambria" w:hAnsi="Cambria"/>
          <w:kern w:val="16"/>
          <w:lang w:eastAsia="ja-JP"/>
        </w:rPr>
        <w:t>21</w:t>
      </w:r>
      <w:r w:rsidRPr="001D4473">
        <w:rPr>
          <w:rFonts w:ascii="Cambria" w:hAnsi="Cambria"/>
          <w:kern w:val="16"/>
          <w:lang w:eastAsia="ja-JP"/>
        </w:rPr>
        <w:t>条及び</w:t>
      </w:r>
      <w:hyperlink r:id="rId11" w:history="1">
        <w:r w:rsidRPr="00F625BE">
          <w:rPr>
            <w:rStyle w:val="af"/>
            <w:rFonts w:ascii="Cambria" w:hAnsi="Cambria"/>
            <w:kern w:val="16"/>
            <w:lang w:eastAsia="ja-JP"/>
          </w:rPr>
          <w:t>非常勤職員就業規則</w:t>
        </w:r>
      </w:hyperlink>
      <w:r w:rsidRPr="001D4473">
        <w:rPr>
          <w:rFonts w:ascii="Cambria" w:hAnsi="Cambria"/>
          <w:kern w:val="16"/>
          <w:lang w:eastAsia="ja-JP"/>
        </w:rPr>
        <w:t>第</w:t>
      </w:r>
      <w:r w:rsidRPr="001D4473">
        <w:rPr>
          <w:rFonts w:ascii="Cambria" w:hAnsi="Cambria"/>
          <w:kern w:val="16"/>
          <w:lang w:eastAsia="ja-JP"/>
        </w:rPr>
        <w:t>20</w:t>
      </w:r>
      <w:r w:rsidRPr="001D4473">
        <w:rPr>
          <w:rFonts w:ascii="Cambria" w:hAnsi="Cambria"/>
          <w:kern w:val="16"/>
          <w:lang w:eastAsia="ja-JP"/>
        </w:rPr>
        <w:t>条で定めます。</w:t>
      </w:r>
    </w:p>
    <w:p w14:paraId="6F5626B8"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57184E2A" w14:textId="179A8106" w:rsidR="00C271B9" w:rsidRPr="001D4473" w:rsidRDefault="009D02BE" w:rsidP="009D02BE">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32.3.1.2</w:t>
      </w:r>
      <w:r>
        <w:rPr>
          <w:rFonts w:ascii="Cambria" w:hAnsi="Cambria"/>
          <w:kern w:val="16"/>
          <w:lang w:eastAsia="ja-JP"/>
        </w:rPr>
        <w:tab/>
      </w:r>
      <w:r w:rsidR="00D364FC" w:rsidRPr="001D4473">
        <w:rPr>
          <w:rFonts w:ascii="Cambria" w:hAnsi="Cambria"/>
          <w:kern w:val="16"/>
          <w:lang w:eastAsia="ja-JP"/>
        </w:rPr>
        <w:t>育児時間</w:t>
      </w:r>
    </w:p>
    <w:p w14:paraId="5A7B7BB2" w14:textId="3AD35DDE" w:rsidR="00C271B9" w:rsidRPr="001D4473" w:rsidRDefault="00D364FC" w:rsidP="009D02BE">
      <w:pPr>
        <w:pStyle w:val="a3"/>
        <w:autoSpaceDE/>
        <w:autoSpaceDN/>
        <w:spacing w:before="0" w:line="276" w:lineRule="auto"/>
        <w:ind w:leftChars="150" w:left="33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Pr="001D4473">
        <w:rPr>
          <w:rFonts w:ascii="Cambria" w:hAnsi="Cambria"/>
          <w:kern w:val="16"/>
          <w:lang w:eastAsia="ja-JP"/>
        </w:rPr>
        <w:t>4</w:t>
      </w:r>
      <w:r w:rsidR="00E0247A" w:rsidRPr="001D4473">
        <w:rPr>
          <w:rFonts w:ascii="Cambria" w:hAnsi="Cambria"/>
          <w:kern w:val="16"/>
          <w:lang w:eastAsia="ja-JP"/>
        </w:rPr>
        <w:t>2</w:t>
      </w:r>
      <w:r w:rsidRPr="001D4473">
        <w:rPr>
          <w:rFonts w:ascii="Cambria" w:hAnsi="Cambria"/>
          <w:kern w:val="16"/>
          <w:lang w:eastAsia="ja-JP"/>
        </w:rPr>
        <w:t>条及び</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3</w:t>
      </w:r>
      <w:r w:rsidR="00E0247A" w:rsidRPr="001D4473">
        <w:rPr>
          <w:rFonts w:ascii="Cambria" w:hAnsi="Cambria"/>
          <w:kern w:val="16"/>
          <w:lang w:eastAsia="ja-JP"/>
        </w:rPr>
        <w:t>6</w:t>
      </w:r>
      <w:r w:rsidRPr="001D4473">
        <w:rPr>
          <w:rFonts w:ascii="Cambria" w:hAnsi="Cambria"/>
          <w:kern w:val="16"/>
          <w:lang w:eastAsia="ja-JP"/>
        </w:rPr>
        <w:t>条で定めます。</w:t>
      </w:r>
    </w:p>
    <w:p w14:paraId="4E453EB8"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5183F7A1" w14:textId="2DDCCA6C" w:rsidR="00C271B9" w:rsidRPr="001D4473" w:rsidRDefault="009D02BE" w:rsidP="009D02BE">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32.3.1.3</w:t>
      </w:r>
      <w:r>
        <w:rPr>
          <w:rFonts w:ascii="Cambria" w:hAnsi="Cambria"/>
          <w:kern w:val="16"/>
          <w:lang w:eastAsia="ja-JP"/>
        </w:rPr>
        <w:tab/>
      </w:r>
      <w:r w:rsidR="00D364FC" w:rsidRPr="001D4473">
        <w:rPr>
          <w:rFonts w:ascii="Cambria" w:hAnsi="Cambria"/>
          <w:kern w:val="16"/>
          <w:lang w:eastAsia="ja-JP"/>
        </w:rPr>
        <w:t>育児・介護のための短時間勤務</w:t>
      </w:r>
    </w:p>
    <w:p w14:paraId="4EBFACB6" w14:textId="4EA3D4C8" w:rsidR="00C271B9" w:rsidRPr="001D4473" w:rsidRDefault="00D364FC" w:rsidP="009D02BE">
      <w:pPr>
        <w:pStyle w:val="a3"/>
        <w:autoSpaceDE/>
        <w:autoSpaceDN/>
        <w:spacing w:before="0" w:line="276" w:lineRule="auto"/>
        <w:ind w:leftChars="150" w:left="33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Pr="001D4473">
        <w:rPr>
          <w:rFonts w:ascii="Cambria" w:hAnsi="Cambria"/>
          <w:kern w:val="16"/>
          <w:lang w:eastAsia="ja-JP"/>
        </w:rPr>
        <w:t>4</w:t>
      </w:r>
      <w:r w:rsidR="00B76360" w:rsidRPr="001D4473">
        <w:rPr>
          <w:rFonts w:ascii="Cambria" w:hAnsi="Cambria" w:hint="eastAsia"/>
          <w:kern w:val="16"/>
          <w:lang w:eastAsia="ja-JP"/>
        </w:rPr>
        <w:t>8</w:t>
      </w:r>
      <w:r w:rsidRPr="001D4473">
        <w:rPr>
          <w:rFonts w:ascii="Cambria" w:hAnsi="Cambria"/>
          <w:kern w:val="16"/>
          <w:lang w:eastAsia="ja-JP"/>
        </w:rPr>
        <w:t>条及び第</w:t>
      </w:r>
      <w:r w:rsidRPr="001D4473">
        <w:rPr>
          <w:rFonts w:ascii="Cambria" w:hAnsi="Cambria"/>
          <w:kern w:val="16"/>
          <w:lang w:eastAsia="ja-JP"/>
        </w:rPr>
        <w:t>5</w:t>
      </w:r>
      <w:r w:rsidR="00B76360" w:rsidRPr="001D4473">
        <w:rPr>
          <w:rFonts w:ascii="Cambria" w:hAnsi="Cambria" w:hint="eastAsia"/>
          <w:kern w:val="16"/>
          <w:lang w:eastAsia="ja-JP"/>
        </w:rPr>
        <w:t>6</w:t>
      </w:r>
      <w:r w:rsidRPr="001D4473">
        <w:rPr>
          <w:rFonts w:ascii="Cambria" w:hAnsi="Cambria"/>
          <w:kern w:val="16"/>
          <w:lang w:eastAsia="ja-JP"/>
        </w:rPr>
        <w:t>条、</w:t>
      </w:r>
      <w:r w:rsidRPr="00F625BE">
        <w:rPr>
          <w:rFonts w:ascii="Cambria" w:hAnsi="Cambria"/>
          <w:kern w:val="16"/>
          <w:lang w:eastAsia="ja-JP"/>
        </w:rPr>
        <w:t>非常勤職員就業規則</w:t>
      </w:r>
      <w:r w:rsidRPr="001D4473">
        <w:rPr>
          <w:rFonts w:ascii="Cambria" w:hAnsi="Cambria"/>
          <w:kern w:val="16"/>
          <w:lang w:eastAsia="ja-JP"/>
        </w:rPr>
        <w:t>第</w:t>
      </w:r>
      <w:r w:rsidR="006E643A" w:rsidRPr="001D4473">
        <w:rPr>
          <w:rFonts w:ascii="Cambria" w:hAnsi="Cambria"/>
          <w:kern w:val="16"/>
          <w:lang w:eastAsia="ja-JP"/>
        </w:rPr>
        <w:t>4</w:t>
      </w:r>
      <w:r w:rsidR="00B76360" w:rsidRPr="001D4473">
        <w:rPr>
          <w:rFonts w:ascii="Cambria" w:hAnsi="Cambria" w:hint="eastAsia"/>
          <w:kern w:val="16"/>
          <w:lang w:eastAsia="ja-JP"/>
        </w:rPr>
        <w:t>2</w:t>
      </w:r>
      <w:r w:rsidRPr="001D4473">
        <w:rPr>
          <w:rFonts w:ascii="Cambria" w:hAnsi="Cambria"/>
          <w:kern w:val="16"/>
          <w:lang w:eastAsia="ja-JP"/>
        </w:rPr>
        <w:t>条及び第</w:t>
      </w:r>
      <w:r w:rsidR="00B76360" w:rsidRPr="001D4473">
        <w:rPr>
          <w:rFonts w:ascii="Cambria" w:hAnsi="Cambria" w:hint="eastAsia"/>
          <w:kern w:val="16"/>
          <w:lang w:eastAsia="ja-JP"/>
        </w:rPr>
        <w:t>50</w:t>
      </w:r>
      <w:r w:rsidRPr="001D4473">
        <w:rPr>
          <w:rFonts w:ascii="Cambria" w:hAnsi="Cambria"/>
          <w:kern w:val="16"/>
          <w:lang w:eastAsia="ja-JP"/>
        </w:rPr>
        <w:t>条で定めます。</w:t>
      </w:r>
    </w:p>
    <w:p w14:paraId="2A519810"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17435E67" w14:textId="5D30D06B" w:rsidR="00C271B9" w:rsidRPr="001D4473" w:rsidRDefault="009D02BE" w:rsidP="009D02BE">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32.3.1.4</w:t>
      </w:r>
      <w:r>
        <w:rPr>
          <w:rFonts w:ascii="Cambria" w:hAnsi="Cambria"/>
          <w:kern w:val="16"/>
          <w:lang w:eastAsia="ja-JP"/>
        </w:rPr>
        <w:tab/>
      </w:r>
      <w:r w:rsidR="00D364FC" w:rsidRPr="001D4473">
        <w:rPr>
          <w:rFonts w:ascii="Cambria" w:hAnsi="Cambria"/>
          <w:kern w:val="16"/>
          <w:lang w:eastAsia="ja-JP"/>
        </w:rPr>
        <w:t>フレックスタイム制</w:t>
      </w:r>
    </w:p>
    <w:p w14:paraId="3B909D3D" w14:textId="363892B1" w:rsidR="004E3F6F" w:rsidRPr="001D4473" w:rsidRDefault="004E3F6F" w:rsidP="009D02BE">
      <w:pPr>
        <w:pStyle w:val="a3"/>
        <w:autoSpaceDE/>
        <w:autoSpaceDN/>
        <w:spacing w:before="0" w:line="276" w:lineRule="auto"/>
        <w:ind w:leftChars="150" w:left="33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Pr="001D4473">
        <w:rPr>
          <w:rFonts w:ascii="Cambria" w:hAnsi="Cambria"/>
          <w:kern w:val="16"/>
          <w:lang w:eastAsia="ja-JP"/>
        </w:rPr>
        <w:t>29</w:t>
      </w:r>
      <w:r w:rsidRPr="001D4473">
        <w:rPr>
          <w:rFonts w:ascii="Cambria" w:hAnsi="Cambria"/>
          <w:kern w:val="16"/>
          <w:lang w:eastAsia="ja-JP"/>
        </w:rPr>
        <w:t>条で定めます。</w:t>
      </w:r>
    </w:p>
    <w:p w14:paraId="2D416B0B" w14:textId="77777777" w:rsidR="004E3F6F" w:rsidRPr="001D4473" w:rsidRDefault="004E3F6F" w:rsidP="001D4473">
      <w:pPr>
        <w:pStyle w:val="a3"/>
        <w:autoSpaceDE/>
        <w:autoSpaceDN/>
        <w:spacing w:before="0" w:line="276" w:lineRule="auto"/>
        <w:jc w:val="both"/>
        <w:rPr>
          <w:rFonts w:ascii="Cambria" w:hAnsi="Cambria"/>
          <w:kern w:val="16"/>
          <w:lang w:eastAsia="ja-JP"/>
        </w:rPr>
      </w:pPr>
    </w:p>
    <w:p w14:paraId="26F9770F" w14:textId="229B9E16" w:rsidR="004E3F6F" w:rsidRPr="001D4473" w:rsidRDefault="009D02BE" w:rsidP="009D02BE">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32.3.1.5</w:t>
      </w:r>
      <w:r>
        <w:rPr>
          <w:rFonts w:ascii="Cambria" w:hAnsi="Cambria"/>
          <w:kern w:val="16"/>
          <w:lang w:eastAsia="ja-JP"/>
        </w:rPr>
        <w:tab/>
      </w:r>
      <w:r w:rsidR="00CF6158" w:rsidRPr="001D4473">
        <w:rPr>
          <w:rFonts w:ascii="Cambria" w:hAnsi="Cambria" w:hint="eastAsia"/>
          <w:kern w:val="16"/>
          <w:lang w:eastAsia="ja-JP"/>
        </w:rPr>
        <w:t>変形労働時間制</w:t>
      </w:r>
    </w:p>
    <w:p w14:paraId="0E895EED" w14:textId="15C06E26" w:rsidR="00C271B9" w:rsidRPr="001D4473" w:rsidRDefault="0015082E" w:rsidP="009D02BE">
      <w:pPr>
        <w:pStyle w:val="a3"/>
        <w:autoSpaceDE/>
        <w:autoSpaceDN/>
        <w:spacing w:before="0" w:line="276" w:lineRule="auto"/>
        <w:ind w:leftChars="150" w:left="33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00CF6158" w:rsidRPr="001D4473">
        <w:rPr>
          <w:rFonts w:ascii="Cambria" w:hAnsi="Cambria" w:hint="eastAsia"/>
          <w:kern w:val="16"/>
          <w:lang w:eastAsia="ja-JP"/>
        </w:rPr>
        <w:t>第</w:t>
      </w:r>
      <w:r w:rsidR="00CF6158" w:rsidRPr="001D4473">
        <w:rPr>
          <w:rFonts w:ascii="Cambria" w:hAnsi="Cambria" w:hint="eastAsia"/>
          <w:kern w:val="16"/>
          <w:lang w:eastAsia="ja-JP"/>
        </w:rPr>
        <w:t>30</w:t>
      </w:r>
      <w:r w:rsidR="00CF6158" w:rsidRPr="001D4473">
        <w:rPr>
          <w:rFonts w:ascii="Cambria" w:hAnsi="Cambria" w:hint="eastAsia"/>
          <w:kern w:val="16"/>
          <w:lang w:eastAsia="ja-JP"/>
        </w:rPr>
        <w:t>条及び</w:t>
      </w:r>
      <w:r w:rsidR="00CF6158" w:rsidRPr="001D4473">
        <w:rPr>
          <w:rFonts w:ascii="Cambria" w:hAnsi="Cambria" w:hint="eastAsia"/>
          <w:kern w:val="16"/>
          <w:lang w:eastAsia="ja-JP"/>
        </w:rPr>
        <w:t>31</w:t>
      </w:r>
      <w:r w:rsidR="00CF6158" w:rsidRPr="001D4473">
        <w:rPr>
          <w:rFonts w:ascii="Cambria" w:hAnsi="Cambria" w:hint="eastAsia"/>
          <w:kern w:val="16"/>
          <w:lang w:eastAsia="ja-JP"/>
        </w:rPr>
        <w:t>条で定めます。</w:t>
      </w:r>
    </w:p>
    <w:p w14:paraId="470B64D7"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5E944B23" w14:textId="19F06049"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32.3.2</w:t>
      </w:r>
      <w:r w:rsidRPr="009D02BE">
        <w:rPr>
          <w:rFonts w:ascii="Cambria" w:hAnsi="Cambria"/>
          <w:b/>
          <w:bCs/>
          <w:kern w:val="16"/>
          <w:lang w:eastAsia="ja-JP"/>
        </w:rPr>
        <w:tab/>
      </w:r>
      <w:r w:rsidR="00D364FC" w:rsidRPr="009D02BE">
        <w:rPr>
          <w:rFonts w:ascii="Cambria" w:hAnsi="Cambria"/>
          <w:b/>
          <w:bCs/>
          <w:kern w:val="16"/>
          <w:lang w:eastAsia="ja-JP"/>
        </w:rPr>
        <w:t>休日</w:t>
      </w:r>
    </w:p>
    <w:p w14:paraId="5745C3E4" w14:textId="34CA16A9"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Pr="001D4473">
        <w:rPr>
          <w:rFonts w:ascii="Cambria" w:hAnsi="Cambria"/>
          <w:kern w:val="16"/>
          <w:lang w:eastAsia="ja-JP"/>
        </w:rPr>
        <w:t>22</w:t>
      </w:r>
      <w:r w:rsidRPr="001D4473">
        <w:rPr>
          <w:rFonts w:ascii="Cambria" w:hAnsi="Cambria"/>
          <w:kern w:val="16"/>
          <w:lang w:eastAsia="ja-JP"/>
        </w:rPr>
        <w:t>条、第</w:t>
      </w:r>
      <w:r w:rsidRPr="001D4473">
        <w:rPr>
          <w:rFonts w:ascii="Cambria" w:hAnsi="Cambria"/>
          <w:kern w:val="16"/>
          <w:lang w:eastAsia="ja-JP"/>
        </w:rPr>
        <w:t>23</w:t>
      </w:r>
      <w:r w:rsidRPr="001D4473">
        <w:rPr>
          <w:rFonts w:ascii="Cambria" w:hAnsi="Cambria"/>
          <w:kern w:val="16"/>
          <w:lang w:eastAsia="ja-JP"/>
        </w:rPr>
        <w:t>条及び第</w:t>
      </w:r>
      <w:r w:rsidRPr="001D4473">
        <w:rPr>
          <w:rFonts w:ascii="Cambria" w:hAnsi="Cambria"/>
          <w:kern w:val="16"/>
          <w:lang w:eastAsia="ja-JP"/>
        </w:rPr>
        <w:t>24</w:t>
      </w:r>
      <w:r w:rsidRPr="001D4473">
        <w:rPr>
          <w:rFonts w:ascii="Cambria" w:hAnsi="Cambria"/>
          <w:kern w:val="16"/>
          <w:lang w:eastAsia="ja-JP"/>
        </w:rPr>
        <w:t>条並びに</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21</w:t>
      </w:r>
      <w:r w:rsidRPr="001D4473">
        <w:rPr>
          <w:rFonts w:ascii="Cambria" w:hAnsi="Cambria"/>
          <w:kern w:val="16"/>
          <w:lang w:eastAsia="ja-JP"/>
        </w:rPr>
        <w:t>条及び第</w:t>
      </w:r>
      <w:r w:rsidRPr="001D4473">
        <w:rPr>
          <w:rFonts w:ascii="Cambria" w:hAnsi="Cambria"/>
          <w:kern w:val="16"/>
          <w:lang w:eastAsia="ja-JP"/>
        </w:rPr>
        <w:t>22</w:t>
      </w:r>
      <w:r w:rsidRPr="001D4473">
        <w:rPr>
          <w:rFonts w:ascii="Cambria" w:hAnsi="Cambria"/>
          <w:kern w:val="16"/>
          <w:lang w:eastAsia="ja-JP"/>
        </w:rPr>
        <w:t>条で定めます。</w:t>
      </w:r>
    </w:p>
    <w:p w14:paraId="2A78D47A"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787C0D35" w14:textId="1E60F0E6"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32.3.3</w:t>
      </w:r>
      <w:r w:rsidRPr="009D02BE">
        <w:rPr>
          <w:rFonts w:ascii="Cambria" w:hAnsi="Cambria"/>
          <w:b/>
          <w:bCs/>
          <w:kern w:val="16"/>
          <w:lang w:eastAsia="ja-JP"/>
        </w:rPr>
        <w:tab/>
      </w:r>
      <w:r w:rsidR="00D364FC" w:rsidRPr="009D02BE">
        <w:rPr>
          <w:rFonts w:ascii="Cambria" w:hAnsi="Cambria"/>
          <w:b/>
          <w:bCs/>
          <w:kern w:val="16"/>
          <w:lang w:eastAsia="ja-JP"/>
        </w:rPr>
        <w:t>時間外勤務及び休日勤務</w:t>
      </w:r>
    </w:p>
    <w:p w14:paraId="4A138FA2" w14:textId="2E2B073D"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Pr="001D4473">
        <w:rPr>
          <w:rFonts w:ascii="Cambria" w:hAnsi="Cambria"/>
          <w:kern w:val="16"/>
          <w:lang w:eastAsia="ja-JP"/>
        </w:rPr>
        <w:t>26</w:t>
      </w:r>
      <w:r w:rsidRPr="001D4473">
        <w:rPr>
          <w:rFonts w:ascii="Cambria" w:hAnsi="Cambria"/>
          <w:kern w:val="16"/>
          <w:lang w:eastAsia="ja-JP"/>
        </w:rPr>
        <w:t>条及び</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24</w:t>
      </w:r>
      <w:r w:rsidRPr="001D4473">
        <w:rPr>
          <w:rFonts w:ascii="Cambria" w:hAnsi="Cambria"/>
          <w:kern w:val="16"/>
          <w:lang w:eastAsia="ja-JP"/>
        </w:rPr>
        <w:t>条で定めます。</w:t>
      </w:r>
    </w:p>
    <w:p w14:paraId="1D774B75" w14:textId="77777777" w:rsidR="009D02BE" w:rsidRDefault="009D02BE" w:rsidP="001D4473">
      <w:pPr>
        <w:pStyle w:val="a3"/>
        <w:autoSpaceDE/>
        <w:autoSpaceDN/>
        <w:spacing w:before="0" w:line="276" w:lineRule="auto"/>
        <w:jc w:val="both"/>
        <w:rPr>
          <w:rFonts w:ascii="Cambria" w:hAnsi="Cambria"/>
          <w:kern w:val="16"/>
          <w:lang w:eastAsia="ja-JP"/>
        </w:rPr>
      </w:pPr>
    </w:p>
    <w:p w14:paraId="6B7A0A8C" w14:textId="0E81DEE9" w:rsidR="00C271B9" w:rsidRPr="001D4473" w:rsidRDefault="009D02BE" w:rsidP="009D02BE">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32.3.3.1</w:t>
      </w:r>
      <w:r>
        <w:rPr>
          <w:rFonts w:ascii="Cambria" w:hAnsi="Cambria"/>
          <w:kern w:val="16"/>
          <w:lang w:eastAsia="ja-JP"/>
        </w:rPr>
        <w:tab/>
      </w:r>
      <w:r w:rsidR="00D364FC" w:rsidRPr="001D4473">
        <w:rPr>
          <w:rFonts w:ascii="Cambria" w:hAnsi="Cambria"/>
          <w:kern w:val="16"/>
          <w:lang w:eastAsia="ja-JP"/>
        </w:rPr>
        <w:t>妊産婦の労働時間等</w:t>
      </w:r>
    </w:p>
    <w:p w14:paraId="43F38EC0" w14:textId="17901606" w:rsidR="00C271B9" w:rsidRPr="001D4473" w:rsidRDefault="00D364FC" w:rsidP="009D02BE">
      <w:pPr>
        <w:pStyle w:val="a3"/>
        <w:autoSpaceDE/>
        <w:autoSpaceDN/>
        <w:spacing w:before="0" w:line="276" w:lineRule="auto"/>
        <w:ind w:leftChars="150" w:left="33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006A1C6E" w:rsidRPr="001D4473">
        <w:rPr>
          <w:rFonts w:ascii="Cambria" w:hAnsi="Cambria" w:hint="eastAsia"/>
          <w:kern w:val="16"/>
          <w:lang w:eastAsia="ja-JP"/>
        </w:rPr>
        <w:t>41</w:t>
      </w:r>
      <w:r w:rsidRPr="001D4473">
        <w:rPr>
          <w:rFonts w:ascii="Cambria" w:hAnsi="Cambria"/>
          <w:kern w:val="16"/>
          <w:lang w:eastAsia="ja-JP"/>
        </w:rPr>
        <w:t>条及び</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3</w:t>
      </w:r>
      <w:r w:rsidR="006A1C6E" w:rsidRPr="001D4473">
        <w:rPr>
          <w:rFonts w:ascii="Cambria" w:hAnsi="Cambria"/>
          <w:kern w:val="16"/>
          <w:lang w:eastAsia="ja-JP"/>
        </w:rPr>
        <w:t>5</w:t>
      </w:r>
      <w:r w:rsidRPr="001D4473">
        <w:rPr>
          <w:rFonts w:ascii="Cambria" w:hAnsi="Cambria"/>
          <w:kern w:val="16"/>
          <w:lang w:eastAsia="ja-JP"/>
        </w:rPr>
        <w:t>条で定めます。</w:t>
      </w:r>
    </w:p>
    <w:p w14:paraId="71B8392F"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4376AD52" w14:textId="7E1B2EEA" w:rsidR="00C271B9" w:rsidRPr="001D4473" w:rsidRDefault="009D02BE" w:rsidP="009D02BE">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32.3.3.2</w:t>
      </w:r>
      <w:r>
        <w:rPr>
          <w:rFonts w:ascii="Cambria" w:hAnsi="Cambria"/>
          <w:kern w:val="16"/>
          <w:lang w:eastAsia="ja-JP"/>
        </w:rPr>
        <w:tab/>
      </w:r>
      <w:r w:rsidR="00D364FC" w:rsidRPr="001D4473">
        <w:rPr>
          <w:rFonts w:ascii="Cambria" w:hAnsi="Cambria"/>
          <w:kern w:val="16"/>
          <w:lang w:eastAsia="ja-JP"/>
        </w:rPr>
        <w:t>育児又は介護のための所定外労働の制限</w:t>
      </w:r>
    </w:p>
    <w:p w14:paraId="3AE3F656" w14:textId="4E4E9B07" w:rsidR="00C271B9" w:rsidRPr="001D4473" w:rsidRDefault="00D364FC" w:rsidP="009D02BE">
      <w:pPr>
        <w:pStyle w:val="a3"/>
        <w:autoSpaceDE/>
        <w:autoSpaceDN/>
        <w:spacing w:before="0" w:line="276" w:lineRule="auto"/>
        <w:ind w:leftChars="150" w:left="33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Pr="001D4473">
        <w:rPr>
          <w:rFonts w:ascii="Cambria" w:hAnsi="Cambria"/>
          <w:kern w:val="16"/>
          <w:lang w:eastAsia="ja-JP"/>
        </w:rPr>
        <w:t>4</w:t>
      </w:r>
      <w:r w:rsidR="00835DDA" w:rsidRPr="001D4473">
        <w:rPr>
          <w:rFonts w:ascii="Cambria" w:hAnsi="Cambria" w:hint="eastAsia"/>
          <w:kern w:val="16"/>
          <w:lang w:eastAsia="ja-JP"/>
        </w:rPr>
        <w:t>9</w:t>
      </w:r>
      <w:r w:rsidRPr="001D4473">
        <w:rPr>
          <w:rFonts w:ascii="Cambria" w:hAnsi="Cambria"/>
          <w:kern w:val="16"/>
          <w:lang w:eastAsia="ja-JP"/>
        </w:rPr>
        <w:t>条及び第</w:t>
      </w:r>
      <w:r w:rsidRPr="001D4473">
        <w:rPr>
          <w:rFonts w:ascii="Cambria" w:hAnsi="Cambria"/>
          <w:kern w:val="16"/>
          <w:lang w:eastAsia="ja-JP"/>
        </w:rPr>
        <w:t>5</w:t>
      </w:r>
      <w:r w:rsidR="00835DDA" w:rsidRPr="001D4473">
        <w:rPr>
          <w:rFonts w:ascii="Cambria" w:hAnsi="Cambria" w:hint="eastAsia"/>
          <w:kern w:val="16"/>
          <w:lang w:eastAsia="ja-JP"/>
        </w:rPr>
        <w:t>7</w:t>
      </w:r>
      <w:r w:rsidRPr="001D4473">
        <w:rPr>
          <w:rFonts w:ascii="Cambria" w:hAnsi="Cambria"/>
          <w:kern w:val="16"/>
          <w:lang w:eastAsia="ja-JP"/>
        </w:rPr>
        <w:t>条及び</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4</w:t>
      </w:r>
      <w:r w:rsidR="0059039A" w:rsidRPr="001D4473">
        <w:rPr>
          <w:rFonts w:ascii="Cambria" w:hAnsi="Cambria" w:hint="eastAsia"/>
          <w:kern w:val="16"/>
          <w:lang w:eastAsia="ja-JP"/>
        </w:rPr>
        <w:t>3</w:t>
      </w:r>
      <w:r w:rsidRPr="001D4473">
        <w:rPr>
          <w:rFonts w:ascii="Cambria" w:hAnsi="Cambria"/>
          <w:kern w:val="16"/>
          <w:lang w:eastAsia="ja-JP"/>
        </w:rPr>
        <w:t>条及び第</w:t>
      </w:r>
      <w:r w:rsidR="0083210E" w:rsidRPr="001D4473">
        <w:rPr>
          <w:rFonts w:ascii="Cambria" w:hAnsi="Cambria"/>
          <w:kern w:val="16"/>
          <w:lang w:eastAsia="ja-JP"/>
        </w:rPr>
        <w:t>5</w:t>
      </w:r>
      <w:r w:rsidR="0059039A" w:rsidRPr="001D4473">
        <w:rPr>
          <w:rFonts w:ascii="Cambria" w:hAnsi="Cambria" w:hint="eastAsia"/>
          <w:kern w:val="16"/>
          <w:lang w:eastAsia="ja-JP"/>
        </w:rPr>
        <w:t>1</w:t>
      </w:r>
      <w:r w:rsidRPr="001D4473">
        <w:rPr>
          <w:rFonts w:ascii="Cambria" w:hAnsi="Cambria"/>
          <w:kern w:val="16"/>
          <w:lang w:eastAsia="ja-JP"/>
        </w:rPr>
        <w:t>条で定めます。</w:t>
      </w:r>
    </w:p>
    <w:p w14:paraId="566E0906"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565D0578" w14:textId="50FD6FB6" w:rsidR="00C271B9" w:rsidRPr="001D4473" w:rsidRDefault="009D02BE" w:rsidP="009D02BE">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32.3.3.3</w:t>
      </w:r>
      <w:r>
        <w:rPr>
          <w:rFonts w:ascii="Cambria" w:hAnsi="Cambria"/>
          <w:kern w:val="16"/>
          <w:lang w:eastAsia="ja-JP"/>
        </w:rPr>
        <w:tab/>
      </w:r>
      <w:r w:rsidR="00D364FC" w:rsidRPr="001D4473">
        <w:rPr>
          <w:rFonts w:ascii="Cambria" w:hAnsi="Cambria"/>
          <w:kern w:val="16"/>
          <w:lang w:eastAsia="ja-JP"/>
        </w:rPr>
        <w:t>育児又は介護のための時間外労働の制限</w:t>
      </w:r>
    </w:p>
    <w:p w14:paraId="49A7A1B6" w14:textId="5A04B964" w:rsidR="00C271B9" w:rsidRDefault="00D364FC" w:rsidP="009D02BE">
      <w:pPr>
        <w:pStyle w:val="a3"/>
        <w:autoSpaceDE/>
        <w:autoSpaceDN/>
        <w:spacing w:before="0" w:line="276" w:lineRule="auto"/>
        <w:ind w:leftChars="150" w:left="33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00967D83" w:rsidRPr="001D4473">
        <w:rPr>
          <w:rFonts w:ascii="Cambria" w:hAnsi="Cambria" w:hint="eastAsia"/>
          <w:kern w:val="16"/>
          <w:lang w:eastAsia="ja-JP"/>
        </w:rPr>
        <w:t>50</w:t>
      </w:r>
      <w:r w:rsidRPr="001D4473">
        <w:rPr>
          <w:rFonts w:ascii="Cambria" w:hAnsi="Cambria"/>
          <w:kern w:val="16"/>
          <w:lang w:eastAsia="ja-JP"/>
        </w:rPr>
        <w:t>条及び第</w:t>
      </w:r>
      <w:r w:rsidRPr="001D4473">
        <w:rPr>
          <w:rFonts w:ascii="Cambria" w:hAnsi="Cambria"/>
          <w:kern w:val="16"/>
          <w:lang w:eastAsia="ja-JP"/>
        </w:rPr>
        <w:t>5</w:t>
      </w:r>
      <w:r w:rsidR="00967D83" w:rsidRPr="001D4473">
        <w:rPr>
          <w:rFonts w:ascii="Cambria" w:hAnsi="Cambria" w:hint="eastAsia"/>
          <w:kern w:val="16"/>
          <w:lang w:eastAsia="ja-JP"/>
        </w:rPr>
        <w:t>8</w:t>
      </w:r>
      <w:r w:rsidRPr="001D4473">
        <w:rPr>
          <w:rFonts w:ascii="Cambria" w:hAnsi="Cambria"/>
          <w:kern w:val="16"/>
          <w:lang w:eastAsia="ja-JP"/>
        </w:rPr>
        <w:t>条、</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4</w:t>
      </w:r>
      <w:r w:rsidR="00967D83" w:rsidRPr="001D4473">
        <w:rPr>
          <w:rFonts w:ascii="Cambria" w:hAnsi="Cambria" w:hint="eastAsia"/>
          <w:kern w:val="16"/>
          <w:lang w:eastAsia="ja-JP"/>
        </w:rPr>
        <w:t>4</w:t>
      </w:r>
      <w:r w:rsidRPr="001D4473">
        <w:rPr>
          <w:rFonts w:ascii="Cambria" w:hAnsi="Cambria"/>
          <w:kern w:val="16"/>
          <w:lang w:eastAsia="ja-JP"/>
        </w:rPr>
        <w:t>条及び</w:t>
      </w:r>
      <w:r w:rsidR="001A485A" w:rsidRPr="001D4473">
        <w:rPr>
          <w:rFonts w:ascii="Cambria" w:hAnsi="Cambria"/>
          <w:kern w:val="16"/>
          <w:lang w:eastAsia="ja-JP"/>
        </w:rPr>
        <w:t>5</w:t>
      </w:r>
      <w:r w:rsidR="00967D83" w:rsidRPr="001D4473">
        <w:rPr>
          <w:rFonts w:ascii="Cambria" w:hAnsi="Cambria" w:hint="eastAsia"/>
          <w:kern w:val="16"/>
          <w:lang w:eastAsia="ja-JP"/>
        </w:rPr>
        <w:t>2</w:t>
      </w:r>
      <w:r w:rsidRPr="001D4473">
        <w:rPr>
          <w:rFonts w:ascii="Cambria" w:hAnsi="Cambria"/>
          <w:kern w:val="16"/>
          <w:lang w:eastAsia="ja-JP"/>
        </w:rPr>
        <w:t>条で定めます。</w:t>
      </w:r>
    </w:p>
    <w:p w14:paraId="5FDEF8A9" w14:textId="77777777" w:rsidR="001D4473" w:rsidRDefault="001D4473" w:rsidP="001D4473">
      <w:pPr>
        <w:pStyle w:val="a3"/>
        <w:autoSpaceDE/>
        <w:autoSpaceDN/>
        <w:spacing w:before="0" w:line="276" w:lineRule="auto"/>
        <w:jc w:val="both"/>
        <w:rPr>
          <w:rFonts w:ascii="Cambria" w:hAnsi="Cambria"/>
          <w:kern w:val="16"/>
          <w:lang w:eastAsia="ja-JP"/>
        </w:rPr>
      </w:pPr>
    </w:p>
    <w:p w14:paraId="24D31DEB" w14:textId="131D4E60" w:rsidR="00C271B9" w:rsidRPr="001D4473" w:rsidRDefault="009D02BE" w:rsidP="009D02BE">
      <w:pPr>
        <w:pStyle w:val="a3"/>
        <w:autoSpaceDE/>
        <w:autoSpaceDN/>
        <w:spacing w:before="0" w:line="276" w:lineRule="auto"/>
        <w:ind w:leftChars="150" w:left="330"/>
        <w:jc w:val="both"/>
        <w:rPr>
          <w:rFonts w:ascii="Cambria" w:hAnsi="Cambria"/>
          <w:kern w:val="16"/>
          <w:lang w:eastAsia="ja-JP"/>
        </w:rPr>
      </w:pPr>
      <w:r>
        <w:rPr>
          <w:rFonts w:ascii="Cambria" w:hAnsi="Cambria" w:hint="eastAsia"/>
          <w:kern w:val="16"/>
          <w:lang w:eastAsia="ja-JP"/>
        </w:rPr>
        <w:t>32.3.3.4</w:t>
      </w:r>
      <w:r>
        <w:rPr>
          <w:rFonts w:ascii="Cambria" w:hAnsi="Cambria"/>
          <w:kern w:val="16"/>
          <w:lang w:eastAsia="ja-JP"/>
        </w:rPr>
        <w:tab/>
      </w:r>
      <w:r w:rsidR="00D364FC" w:rsidRPr="001D4473">
        <w:rPr>
          <w:rFonts w:ascii="Cambria" w:hAnsi="Cambria"/>
          <w:kern w:val="16"/>
          <w:lang w:eastAsia="ja-JP"/>
        </w:rPr>
        <w:t>育児又は介護のための深夜勤務の制限</w:t>
      </w:r>
    </w:p>
    <w:p w14:paraId="522F76FE" w14:textId="22EC1239" w:rsidR="00C271B9" w:rsidRPr="001D4473" w:rsidRDefault="00D364FC" w:rsidP="009D02BE">
      <w:pPr>
        <w:pStyle w:val="a3"/>
        <w:autoSpaceDE/>
        <w:autoSpaceDN/>
        <w:spacing w:before="0" w:line="276" w:lineRule="auto"/>
        <w:ind w:leftChars="150" w:left="33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0080139E" w:rsidRPr="001D4473">
        <w:rPr>
          <w:rFonts w:ascii="Cambria" w:hAnsi="Cambria"/>
          <w:kern w:val="16"/>
          <w:lang w:eastAsia="ja-JP"/>
        </w:rPr>
        <w:t>5</w:t>
      </w:r>
      <w:r w:rsidR="00967D83" w:rsidRPr="001D4473">
        <w:rPr>
          <w:rFonts w:ascii="Cambria" w:hAnsi="Cambria" w:hint="eastAsia"/>
          <w:kern w:val="16"/>
          <w:lang w:eastAsia="ja-JP"/>
        </w:rPr>
        <w:t>1</w:t>
      </w:r>
      <w:r w:rsidRPr="001D4473">
        <w:rPr>
          <w:rFonts w:ascii="Cambria" w:hAnsi="Cambria"/>
          <w:kern w:val="16"/>
          <w:lang w:eastAsia="ja-JP"/>
        </w:rPr>
        <w:t>条及び第</w:t>
      </w:r>
      <w:r w:rsidRPr="001D4473">
        <w:rPr>
          <w:rFonts w:ascii="Cambria" w:hAnsi="Cambria"/>
          <w:kern w:val="16"/>
          <w:lang w:eastAsia="ja-JP"/>
        </w:rPr>
        <w:t>5</w:t>
      </w:r>
      <w:r w:rsidR="00967D83" w:rsidRPr="001D4473">
        <w:rPr>
          <w:rFonts w:ascii="Cambria" w:hAnsi="Cambria" w:hint="eastAsia"/>
          <w:kern w:val="16"/>
          <w:lang w:eastAsia="ja-JP"/>
        </w:rPr>
        <w:t>9</w:t>
      </w:r>
      <w:r w:rsidRPr="001D4473">
        <w:rPr>
          <w:rFonts w:ascii="Cambria" w:hAnsi="Cambria"/>
          <w:kern w:val="16"/>
          <w:lang w:eastAsia="ja-JP"/>
        </w:rPr>
        <w:t>条、</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4</w:t>
      </w:r>
      <w:r w:rsidR="00967D83" w:rsidRPr="001D4473">
        <w:rPr>
          <w:rFonts w:ascii="Cambria" w:hAnsi="Cambria" w:hint="eastAsia"/>
          <w:kern w:val="16"/>
          <w:lang w:eastAsia="ja-JP"/>
        </w:rPr>
        <w:t>5</w:t>
      </w:r>
      <w:r w:rsidRPr="001D4473">
        <w:rPr>
          <w:rFonts w:ascii="Cambria" w:hAnsi="Cambria"/>
          <w:kern w:val="16"/>
          <w:lang w:eastAsia="ja-JP"/>
        </w:rPr>
        <w:t>条及び第</w:t>
      </w:r>
      <w:r w:rsidRPr="001D4473">
        <w:rPr>
          <w:rFonts w:ascii="Cambria" w:hAnsi="Cambria"/>
          <w:kern w:val="16"/>
          <w:lang w:eastAsia="ja-JP"/>
        </w:rPr>
        <w:t>5</w:t>
      </w:r>
      <w:r w:rsidR="00967D83" w:rsidRPr="001D4473">
        <w:rPr>
          <w:rFonts w:ascii="Cambria" w:hAnsi="Cambria" w:hint="eastAsia"/>
          <w:kern w:val="16"/>
          <w:lang w:eastAsia="ja-JP"/>
        </w:rPr>
        <w:t>3</w:t>
      </w:r>
      <w:r w:rsidRPr="001D4473">
        <w:rPr>
          <w:rFonts w:ascii="Cambria" w:hAnsi="Cambria"/>
          <w:kern w:val="16"/>
          <w:lang w:eastAsia="ja-JP"/>
        </w:rPr>
        <w:t>条で定めます。</w:t>
      </w:r>
    </w:p>
    <w:p w14:paraId="01F4D814"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291216AA" w14:textId="19C62AAD"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32.3.4</w:t>
      </w:r>
      <w:r w:rsidRPr="009D02BE">
        <w:rPr>
          <w:rFonts w:ascii="Cambria" w:hAnsi="Cambria"/>
          <w:b/>
          <w:bCs/>
          <w:kern w:val="16"/>
          <w:lang w:eastAsia="ja-JP"/>
        </w:rPr>
        <w:tab/>
      </w:r>
      <w:r w:rsidR="00D364FC" w:rsidRPr="009D02BE">
        <w:rPr>
          <w:rFonts w:ascii="Cambria" w:hAnsi="Cambria"/>
          <w:b/>
          <w:bCs/>
          <w:kern w:val="16"/>
          <w:lang w:eastAsia="ja-JP"/>
        </w:rPr>
        <w:t>出勤及び欠勤、時間厳守</w:t>
      </w:r>
    </w:p>
    <w:p w14:paraId="35FC2F5C" w14:textId="0ADC995F"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Pr="001D4473">
        <w:rPr>
          <w:rFonts w:ascii="Cambria" w:hAnsi="Cambria"/>
          <w:kern w:val="16"/>
          <w:lang w:eastAsia="ja-JP"/>
        </w:rPr>
        <w:t>25</w:t>
      </w:r>
      <w:r w:rsidRPr="001D4473">
        <w:rPr>
          <w:rFonts w:ascii="Cambria" w:hAnsi="Cambria"/>
          <w:kern w:val="16"/>
          <w:lang w:eastAsia="ja-JP"/>
        </w:rPr>
        <w:t>条及び</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23</w:t>
      </w:r>
      <w:r w:rsidRPr="001D4473">
        <w:rPr>
          <w:rFonts w:ascii="Cambria" w:hAnsi="Cambria"/>
          <w:kern w:val="16"/>
          <w:lang w:eastAsia="ja-JP"/>
        </w:rPr>
        <w:t>条で定めます。</w:t>
      </w:r>
    </w:p>
    <w:p w14:paraId="26B19E5C"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07150345" w14:textId="15DD852C"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32.3.5</w:t>
      </w:r>
      <w:r w:rsidRPr="009D02BE">
        <w:rPr>
          <w:rFonts w:ascii="Cambria" w:hAnsi="Cambria"/>
          <w:b/>
          <w:bCs/>
          <w:kern w:val="16"/>
          <w:lang w:eastAsia="ja-JP"/>
        </w:rPr>
        <w:tab/>
      </w:r>
      <w:r w:rsidR="00D364FC" w:rsidRPr="009D02BE">
        <w:rPr>
          <w:rFonts w:ascii="Cambria" w:hAnsi="Cambria"/>
          <w:b/>
          <w:bCs/>
          <w:kern w:val="16"/>
          <w:lang w:eastAsia="ja-JP"/>
        </w:rPr>
        <w:t>出張中の勤務時間</w:t>
      </w:r>
    </w:p>
    <w:p w14:paraId="4C2B2B5B" w14:textId="473B1C1E"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詳細は、</w:t>
      </w:r>
      <w:r w:rsidRPr="00F625BE">
        <w:rPr>
          <w:rFonts w:ascii="Cambria" w:hAnsi="Cambria"/>
          <w:kern w:val="16"/>
          <w:lang w:eastAsia="ja-JP"/>
        </w:rPr>
        <w:t>就業規則</w:t>
      </w:r>
      <w:r w:rsidRPr="001D4473">
        <w:rPr>
          <w:rFonts w:ascii="Cambria" w:hAnsi="Cambria"/>
          <w:kern w:val="16"/>
          <w:lang w:eastAsia="ja-JP"/>
        </w:rPr>
        <w:t>第</w:t>
      </w:r>
      <w:r w:rsidRPr="001D4473">
        <w:rPr>
          <w:rFonts w:ascii="Cambria" w:hAnsi="Cambria"/>
          <w:kern w:val="16"/>
          <w:lang w:eastAsia="ja-JP"/>
        </w:rPr>
        <w:t>3</w:t>
      </w:r>
      <w:r w:rsidR="006D3DD4" w:rsidRPr="001D4473">
        <w:rPr>
          <w:rFonts w:ascii="Cambria" w:hAnsi="Cambria"/>
          <w:kern w:val="16"/>
          <w:lang w:eastAsia="ja-JP"/>
        </w:rPr>
        <w:t>2</w:t>
      </w:r>
      <w:r w:rsidRPr="001D4473">
        <w:rPr>
          <w:rFonts w:ascii="Cambria" w:hAnsi="Cambria"/>
          <w:kern w:val="16"/>
          <w:lang w:eastAsia="ja-JP"/>
        </w:rPr>
        <w:t>条及び</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26</w:t>
      </w:r>
      <w:r w:rsidRPr="001D4473">
        <w:rPr>
          <w:rFonts w:ascii="Cambria" w:hAnsi="Cambria"/>
          <w:kern w:val="16"/>
          <w:lang w:eastAsia="ja-JP"/>
        </w:rPr>
        <w:t>条で定めます。</w:t>
      </w:r>
    </w:p>
    <w:p w14:paraId="2F2B323A"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2732B1B0" w14:textId="3E1CC776"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32.3.6</w:t>
      </w:r>
      <w:r w:rsidRPr="009D02BE">
        <w:rPr>
          <w:rFonts w:ascii="Cambria" w:hAnsi="Cambria"/>
          <w:b/>
          <w:bCs/>
          <w:kern w:val="16"/>
          <w:lang w:eastAsia="ja-JP"/>
        </w:rPr>
        <w:tab/>
      </w:r>
      <w:r w:rsidR="00D364FC" w:rsidRPr="009D02BE">
        <w:rPr>
          <w:rFonts w:ascii="Cambria" w:hAnsi="Cambria"/>
          <w:b/>
          <w:bCs/>
          <w:kern w:val="16"/>
          <w:lang w:eastAsia="ja-JP"/>
        </w:rPr>
        <w:t>兼業</w:t>
      </w:r>
    </w:p>
    <w:p w14:paraId="5ED785E0" w14:textId="01D0FE28"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詳細は、</w:t>
      </w:r>
      <w:hyperlink r:id="rId12" w:history="1">
        <w:r w:rsidRPr="00F625BE">
          <w:rPr>
            <w:rStyle w:val="af"/>
            <w:rFonts w:ascii="Cambria" w:hAnsi="Cambria"/>
            <w:kern w:val="16"/>
            <w:lang w:eastAsia="ja-JP"/>
          </w:rPr>
          <w:t>PRP</w:t>
        </w:r>
        <w:r w:rsidRPr="00F625BE">
          <w:rPr>
            <w:rStyle w:val="af"/>
            <w:rFonts w:ascii="Cambria" w:hAnsi="Cambria"/>
            <w:kern w:val="16"/>
            <w:lang w:eastAsia="ja-JP"/>
          </w:rPr>
          <w:t>第</w:t>
        </w:r>
        <w:r w:rsidRPr="00F625BE">
          <w:rPr>
            <w:rStyle w:val="af"/>
            <w:rFonts w:ascii="Cambria" w:hAnsi="Cambria"/>
            <w:kern w:val="16"/>
            <w:lang w:eastAsia="ja-JP"/>
          </w:rPr>
          <w:t>22</w:t>
        </w:r>
        <w:r w:rsidRPr="00F625BE">
          <w:rPr>
            <w:rStyle w:val="af"/>
            <w:rFonts w:ascii="Cambria" w:hAnsi="Cambria"/>
            <w:kern w:val="16"/>
            <w:lang w:eastAsia="ja-JP"/>
          </w:rPr>
          <w:t>章</w:t>
        </w:r>
      </w:hyperlink>
      <w:r w:rsidRPr="001D4473">
        <w:rPr>
          <w:rFonts w:ascii="Cambria" w:hAnsi="Cambria"/>
          <w:kern w:val="16"/>
          <w:lang w:eastAsia="ja-JP"/>
        </w:rPr>
        <w:t>及び</w:t>
      </w:r>
      <w:hyperlink r:id="rId13" w:history="1">
        <w:r w:rsidRPr="00F625BE">
          <w:rPr>
            <w:rStyle w:val="af"/>
            <w:rFonts w:ascii="Cambria" w:hAnsi="Cambria"/>
            <w:kern w:val="16"/>
            <w:lang w:eastAsia="ja-JP"/>
          </w:rPr>
          <w:t>兼業規則</w:t>
        </w:r>
      </w:hyperlink>
      <w:r w:rsidRPr="001D4473">
        <w:rPr>
          <w:rFonts w:ascii="Cambria" w:hAnsi="Cambria"/>
          <w:kern w:val="16"/>
          <w:lang w:eastAsia="ja-JP"/>
        </w:rPr>
        <w:t>で定めます。</w:t>
      </w:r>
    </w:p>
    <w:p w14:paraId="0D37D385"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541F930E" w14:textId="53F61DF6" w:rsidR="00C271B9" w:rsidRPr="009D02BE" w:rsidRDefault="009D02BE" w:rsidP="001D4473">
      <w:pPr>
        <w:pStyle w:val="a3"/>
        <w:autoSpaceDE/>
        <w:autoSpaceDN/>
        <w:spacing w:before="0" w:line="276" w:lineRule="auto"/>
        <w:jc w:val="both"/>
        <w:rPr>
          <w:rFonts w:ascii="Cambria" w:hAnsi="Cambria"/>
          <w:b/>
          <w:bCs/>
          <w:kern w:val="16"/>
          <w:lang w:eastAsia="ja-JP"/>
        </w:rPr>
      </w:pPr>
      <w:r w:rsidRPr="009D02BE">
        <w:rPr>
          <w:rFonts w:ascii="Cambria" w:hAnsi="Cambria" w:hint="eastAsia"/>
          <w:b/>
          <w:bCs/>
          <w:kern w:val="16"/>
          <w:lang w:eastAsia="ja-JP"/>
        </w:rPr>
        <w:t>32.4</w:t>
      </w:r>
      <w:r w:rsidRPr="009D02BE">
        <w:rPr>
          <w:rFonts w:ascii="Cambria" w:hAnsi="Cambria"/>
          <w:b/>
          <w:bCs/>
          <w:kern w:val="16"/>
          <w:lang w:eastAsia="ja-JP"/>
        </w:rPr>
        <w:tab/>
      </w:r>
      <w:r w:rsidR="00D364FC" w:rsidRPr="009D02BE">
        <w:rPr>
          <w:rFonts w:ascii="Cambria" w:hAnsi="Cambria"/>
          <w:b/>
          <w:bCs/>
          <w:kern w:val="16"/>
          <w:lang w:eastAsia="ja-JP"/>
        </w:rPr>
        <w:t>責務</w:t>
      </w:r>
    </w:p>
    <w:p w14:paraId="5A594FBC" w14:textId="4A0A2467"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32.4.1</w:t>
      </w:r>
      <w:r w:rsidRPr="009D02BE">
        <w:rPr>
          <w:rFonts w:ascii="Cambria" w:hAnsi="Cambria"/>
          <w:b/>
          <w:bCs/>
          <w:kern w:val="16"/>
          <w:lang w:eastAsia="ja-JP"/>
        </w:rPr>
        <w:tab/>
      </w:r>
      <w:r w:rsidR="00D364FC" w:rsidRPr="009D02BE">
        <w:rPr>
          <w:rFonts w:ascii="Cambria" w:hAnsi="Cambria"/>
          <w:b/>
          <w:bCs/>
          <w:kern w:val="16"/>
          <w:lang w:eastAsia="ja-JP"/>
        </w:rPr>
        <w:t>職員</w:t>
      </w:r>
    </w:p>
    <w:p w14:paraId="2F54BC5C" w14:textId="77777777"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全ての職員は、出勤、欠勤、遅刻、早退、出張に関する情報を直属の上長に対し、システム上で知らせなければなりません。</w:t>
      </w:r>
    </w:p>
    <w:p w14:paraId="60CADFD3"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61F989A7" w14:textId="6DB98FC0"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32.4.2</w:t>
      </w:r>
      <w:r w:rsidRPr="009D02BE">
        <w:rPr>
          <w:rFonts w:ascii="Cambria" w:hAnsi="Cambria"/>
          <w:b/>
          <w:bCs/>
          <w:kern w:val="16"/>
          <w:lang w:eastAsia="ja-JP"/>
        </w:rPr>
        <w:tab/>
      </w:r>
      <w:r w:rsidR="00D364FC" w:rsidRPr="009D02BE">
        <w:rPr>
          <w:rFonts w:ascii="Cambria" w:hAnsi="Cambria"/>
          <w:b/>
          <w:bCs/>
          <w:kern w:val="16"/>
          <w:lang w:eastAsia="ja-JP"/>
        </w:rPr>
        <w:t>上長</w:t>
      </w:r>
    </w:p>
    <w:p w14:paraId="3D22AA01" w14:textId="77777777"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上長は部下の出勤状況について十分に把握し、部下に必要な指導・指示を与えなければなりません。</w:t>
      </w:r>
    </w:p>
    <w:p w14:paraId="75E0B623"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48B84B62" w14:textId="46485093"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32.4.3</w:t>
      </w:r>
      <w:r w:rsidRPr="009D02BE">
        <w:rPr>
          <w:rFonts w:ascii="Cambria" w:hAnsi="Cambria"/>
          <w:b/>
          <w:bCs/>
          <w:kern w:val="16"/>
          <w:lang w:eastAsia="ja-JP"/>
        </w:rPr>
        <w:tab/>
      </w:r>
      <w:r w:rsidR="00D364FC" w:rsidRPr="009D02BE">
        <w:rPr>
          <w:rFonts w:ascii="Cambria" w:hAnsi="Cambria"/>
          <w:b/>
          <w:bCs/>
          <w:kern w:val="16"/>
          <w:lang w:eastAsia="ja-JP"/>
        </w:rPr>
        <w:t>人事マネジメントセクション</w:t>
      </w:r>
    </w:p>
    <w:p w14:paraId="6130D361" w14:textId="77777777"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人事マネジメントセクションは、労働時間の調整措置の請求があったときは、その適格性を確認のうえ、その請求者に対し速やかに対応しなければなりません。</w:t>
      </w:r>
    </w:p>
    <w:p w14:paraId="292A15D8"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4E94BEA2" w14:textId="57202DE1"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32.4.4</w:t>
      </w:r>
      <w:r w:rsidRPr="009D02BE">
        <w:rPr>
          <w:rFonts w:ascii="Cambria" w:hAnsi="Cambria"/>
          <w:b/>
          <w:bCs/>
          <w:kern w:val="16"/>
          <w:lang w:eastAsia="ja-JP"/>
        </w:rPr>
        <w:tab/>
      </w:r>
      <w:r w:rsidR="009265EE" w:rsidRPr="009D02BE">
        <w:rPr>
          <w:rFonts w:ascii="Cambria" w:hAnsi="Cambria" w:hint="eastAsia"/>
          <w:b/>
          <w:bCs/>
          <w:kern w:val="16"/>
          <w:lang w:eastAsia="ja-JP"/>
        </w:rPr>
        <w:t>労務セクション</w:t>
      </w:r>
    </w:p>
    <w:p w14:paraId="3B622B69" w14:textId="015C6E6B" w:rsidR="00C271B9" w:rsidRPr="001D4473" w:rsidRDefault="009265EE"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hint="eastAsia"/>
          <w:kern w:val="16"/>
          <w:lang w:eastAsia="ja-JP"/>
        </w:rPr>
        <w:t>労務セクション</w:t>
      </w:r>
      <w:r w:rsidR="00D364FC" w:rsidRPr="001D4473">
        <w:rPr>
          <w:rFonts w:ascii="Cambria" w:hAnsi="Cambria"/>
          <w:kern w:val="16"/>
          <w:lang w:eastAsia="ja-JP"/>
        </w:rPr>
        <w:t>は、本章に定めるルールの実施についてモニタリングを行い、労働時間の調整措置の請求者や利用者が差別的な扱いやハラスメントを受けていないことを確認しなければなりません。</w:t>
      </w:r>
    </w:p>
    <w:p w14:paraId="40283DD3"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62D8A9F5" w14:textId="0A67B8E3" w:rsidR="00C271B9" w:rsidRPr="009D02BE" w:rsidRDefault="009D02BE" w:rsidP="001D4473">
      <w:pPr>
        <w:pStyle w:val="a3"/>
        <w:autoSpaceDE/>
        <w:autoSpaceDN/>
        <w:spacing w:before="0" w:line="276" w:lineRule="auto"/>
        <w:jc w:val="both"/>
        <w:rPr>
          <w:rFonts w:ascii="Cambria" w:hAnsi="Cambria"/>
          <w:b/>
          <w:bCs/>
          <w:kern w:val="16"/>
          <w:lang w:eastAsia="ja-JP"/>
        </w:rPr>
      </w:pPr>
      <w:r w:rsidRPr="009D02BE">
        <w:rPr>
          <w:rFonts w:ascii="Cambria" w:hAnsi="Cambria" w:hint="eastAsia"/>
          <w:b/>
          <w:bCs/>
          <w:kern w:val="16"/>
          <w:lang w:eastAsia="ja-JP"/>
        </w:rPr>
        <w:t>32.5</w:t>
      </w:r>
      <w:r w:rsidRPr="009D02BE">
        <w:rPr>
          <w:rFonts w:ascii="Cambria" w:hAnsi="Cambria"/>
          <w:b/>
          <w:bCs/>
          <w:kern w:val="16"/>
          <w:lang w:eastAsia="ja-JP"/>
        </w:rPr>
        <w:tab/>
      </w:r>
      <w:r w:rsidR="00D364FC" w:rsidRPr="009D02BE">
        <w:rPr>
          <w:rFonts w:ascii="Cambria" w:hAnsi="Cambria"/>
          <w:b/>
          <w:bCs/>
          <w:kern w:val="16"/>
          <w:lang w:eastAsia="ja-JP"/>
        </w:rPr>
        <w:t>手続き</w:t>
      </w:r>
    </w:p>
    <w:p w14:paraId="2CFD01D5"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013C1C74" w14:textId="367A1FB8" w:rsidR="00C271B9" w:rsidRPr="009D02BE" w:rsidRDefault="009D02BE" w:rsidP="001D4473">
      <w:pPr>
        <w:pStyle w:val="a3"/>
        <w:autoSpaceDE/>
        <w:autoSpaceDN/>
        <w:spacing w:before="0" w:line="276" w:lineRule="auto"/>
        <w:jc w:val="both"/>
        <w:rPr>
          <w:rFonts w:ascii="Cambria" w:hAnsi="Cambria"/>
          <w:b/>
          <w:bCs/>
          <w:kern w:val="16"/>
          <w:lang w:eastAsia="ja-JP"/>
        </w:rPr>
      </w:pPr>
      <w:r w:rsidRPr="009D02BE">
        <w:rPr>
          <w:rFonts w:ascii="Cambria" w:hAnsi="Cambria" w:hint="eastAsia"/>
          <w:b/>
          <w:bCs/>
          <w:kern w:val="16"/>
          <w:lang w:eastAsia="ja-JP"/>
        </w:rPr>
        <w:t>32.6</w:t>
      </w:r>
      <w:r w:rsidRPr="009D02BE">
        <w:rPr>
          <w:rFonts w:ascii="Cambria" w:hAnsi="Cambria"/>
          <w:b/>
          <w:bCs/>
          <w:kern w:val="16"/>
          <w:lang w:eastAsia="ja-JP"/>
        </w:rPr>
        <w:tab/>
      </w:r>
      <w:r w:rsidR="00D364FC" w:rsidRPr="009D02BE">
        <w:rPr>
          <w:rFonts w:ascii="Cambria" w:hAnsi="Cambria"/>
          <w:b/>
          <w:bCs/>
          <w:kern w:val="16"/>
          <w:lang w:eastAsia="ja-JP"/>
        </w:rPr>
        <w:t>様式</w:t>
      </w:r>
    </w:p>
    <w:p w14:paraId="27E8E944" w14:textId="672ED162" w:rsidR="00C271B9" w:rsidRPr="001D4473" w:rsidRDefault="00F625BE" w:rsidP="001D4473">
      <w:pPr>
        <w:pStyle w:val="a3"/>
        <w:autoSpaceDE/>
        <w:autoSpaceDN/>
        <w:spacing w:before="0" w:line="276" w:lineRule="auto"/>
        <w:jc w:val="both"/>
        <w:rPr>
          <w:rFonts w:ascii="Cambria" w:hAnsi="Cambria"/>
          <w:kern w:val="16"/>
          <w:lang w:eastAsia="ja-JP"/>
        </w:rPr>
      </w:pPr>
      <w:hyperlink r:id="rId14" w:history="1">
        <w:r w:rsidR="00D364FC" w:rsidRPr="00F625BE">
          <w:rPr>
            <w:rStyle w:val="af"/>
            <w:rFonts w:ascii="Cambria" w:hAnsi="Cambria"/>
            <w:kern w:val="16"/>
            <w:lang w:eastAsia="ja-JP"/>
          </w:rPr>
          <w:t>人事ウェブサイト</w:t>
        </w:r>
      </w:hyperlink>
      <w:r w:rsidR="00D364FC" w:rsidRPr="001D4473">
        <w:rPr>
          <w:rFonts w:ascii="Cambria" w:hAnsi="Cambria"/>
          <w:kern w:val="16"/>
          <w:lang w:eastAsia="ja-JP"/>
        </w:rPr>
        <w:t>参照</w:t>
      </w:r>
    </w:p>
    <w:p w14:paraId="2D49929F"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7A8AAB16" w14:textId="0D72E105" w:rsidR="00C271B9" w:rsidRPr="009D02BE" w:rsidRDefault="009D02BE" w:rsidP="001D4473">
      <w:pPr>
        <w:pStyle w:val="a3"/>
        <w:autoSpaceDE/>
        <w:autoSpaceDN/>
        <w:spacing w:before="0" w:line="276" w:lineRule="auto"/>
        <w:jc w:val="both"/>
        <w:rPr>
          <w:rFonts w:ascii="Cambria" w:hAnsi="Cambria"/>
          <w:b/>
          <w:bCs/>
          <w:kern w:val="16"/>
          <w:lang w:eastAsia="ja-JP"/>
        </w:rPr>
      </w:pPr>
      <w:r w:rsidRPr="009D02BE">
        <w:rPr>
          <w:rFonts w:ascii="Cambria" w:hAnsi="Cambria" w:hint="eastAsia"/>
          <w:b/>
          <w:bCs/>
          <w:kern w:val="16"/>
          <w:lang w:eastAsia="ja-JP"/>
        </w:rPr>
        <w:t>32.7</w:t>
      </w:r>
      <w:r w:rsidRPr="009D02BE">
        <w:rPr>
          <w:rFonts w:ascii="Cambria" w:hAnsi="Cambria"/>
          <w:b/>
          <w:bCs/>
          <w:kern w:val="16"/>
          <w:lang w:eastAsia="ja-JP"/>
        </w:rPr>
        <w:tab/>
      </w:r>
      <w:r w:rsidR="00D364FC" w:rsidRPr="009D02BE">
        <w:rPr>
          <w:rFonts w:ascii="Cambria" w:hAnsi="Cambria"/>
          <w:b/>
          <w:bCs/>
          <w:kern w:val="16"/>
          <w:lang w:eastAsia="ja-JP"/>
        </w:rPr>
        <w:t>連絡先</w:t>
      </w:r>
    </w:p>
    <w:p w14:paraId="04425320" w14:textId="39DB1550"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32.7.1</w:t>
      </w:r>
      <w:r w:rsidRPr="009D02BE">
        <w:rPr>
          <w:rFonts w:ascii="Cambria" w:hAnsi="Cambria"/>
          <w:b/>
          <w:bCs/>
          <w:kern w:val="16"/>
          <w:lang w:eastAsia="ja-JP"/>
        </w:rPr>
        <w:tab/>
      </w:r>
      <w:r w:rsidR="00D364FC" w:rsidRPr="009D02BE">
        <w:rPr>
          <w:rFonts w:ascii="Cambria" w:hAnsi="Cambria"/>
          <w:b/>
          <w:bCs/>
          <w:kern w:val="16"/>
          <w:lang w:eastAsia="ja-JP"/>
        </w:rPr>
        <w:t>本方針の所管</w:t>
      </w:r>
    </w:p>
    <w:p w14:paraId="7F7BAF9D" w14:textId="194C113B"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副学長（人事担当）</w:t>
      </w:r>
    </w:p>
    <w:p w14:paraId="470D14B1"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5BDFB17A" w14:textId="2CB964D1"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32.7.2</w:t>
      </w:r>
      <w:r w:rsidRPr="009D02BE">
        <w:rPr>
          <w:rFonts w:ascii="Cambria" w:hAnsi="Cambria"/>
          <w:b/>
          <w:bCs/>
          <w:kern w:val="16"/>
          <w:lang w:eastAsia="ja-JP"/>
        </w:rPr>
        <w:tab/>
      </w:r>
      <w:r w:rsidR="00D364FC" w:rsidRPr="009D02BE">
        <w:rPr>
          <w:rFonts w:ascii="Cambria" w:hAnsi="Cambria"/>
          <w:b/>
          <w:bCs/>
          <w:kern w:val="16"/>
          <w:lang w:eastAsia="ja-JP"/>
        </w:rPr>
        <w:t>その他の連絡先</w:t>
      </w:r>
    </w:p>
    <w:p w14:paraId="2FA873BB" w14:textId="163DD090"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人事マネジメントセクション</w:t>
      </w:r>
      <w:r w:rsidR="00301AA8" w:rsidRPr="001D4473">
        <w:rPr>
          <w:rFonts w:ascii="Cambria" w:hAnsi="Cambria" w:hint="eastAsia"/>
          <w:kern w:val="16"/>
          <w:lang w:eastAsia="ja-JP"/>
        </w:rPr>
        <w:t>労務セクション</w:t>
      </w:r>
    </w:p>
    <w:p w14:paraId="6C6CA1AD"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1E835466" w14:textId="4B0DD538" w:rsidR="00C271B9" w:rsidRPr="009D02BE" w:rsidRDefault="009D02BE" w:rsidP="001D4473">
      <w:pPr>
        <w:pStyle w:val="a3"/>
        <w:autoSpaceDE/>
        <w:autoSpaceDN/>
        <w:spacing w:before="0" w:line="276" w:lineRule="auto"/>
        <w:jc w:val="both"/>
        <w:rPr>
          <w:rFonts w:ascii="Cambria" w:hAnsi="Cambria"/>
          <w:b/>
          <w:bCs/>
          <w:kern w:val="16"/>
          <w:lang w:eastAsia="ja-JP"/>
        </w:rPr>
      </w:pPr>
      <w:r w:rsidRPr="009D02BE">
        <w:rPr>
          <w:rFonts w:ascii="Cambria" w:hAnsi="Cambria" w:hint="eastAsia"/>
          <w:b/>
          <w:bCs/>
          <w:kern w:val="16"/>
          <w:lang w:eastAsia="ja-JP"/>
        </w:rPr>
        <w:t>32.8</w:t>
      </w:r>
      <w:r w:rsidRPr="009D02BE">
        <w:rPr>
          <w:rFonts w:ascii="Cambria" w:hAnsi="Cambria"/>
          <w:b/>
          <w:bCs/>
          <w:kern w:val="16"/>
          <w:lang w:eastAsia="ja-JP"/>
        </w:rPr>
        <w:tab/>
      </w:r>
      <w:r w:rsidR="00D364FC" w:rsidRPr="009D02BE">
        <w:rPr>
          <w:rFonts w:ascii="Cambria" w:hAnsi="Cambria"/>
          <w:b/>
          <w:bCs/>
          <w:kern w:val="16"/>
          <w:lang w:eastAsia="ja-JP"/>
        </w:rPr>
        <w:t>定義</w:t>
      </w:r>
    </w:p>
    <w:p w14:paraId="33899F6C" w14:textId="1BE45927"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32.8.1</w:t>
      </w:r>
      <w:r w:rsidRPr="009D02BE">
        <w:rPr>
          <w:rFonts w:ascii="Cambria" w:hAnsi="Cambria"/>
          <w:b/>
          <w:bCs/>
          <w:kern w:val="16"/>
          <w:lang w:eastAsia="ja-JP"/>
        </w:rPr>
        <w:tab/>
      </w:r>
      <w:r w:rsidR="00D364FC" w:rsidRPr="009D02BE">
        <w:rPr>
          <w:rFonts w:ascii="Cambria" w:hAnsi="Cambria"/>
          <w:b/>
          <w:bCs/>
          <w:kern w:val="16"/>
          <w:lang w:eastAsia="ja-JP"/>
        </w:rPr>
        <w:t>休日</w:t>
      </w:r>
    </w:p>
    <w:p w14:paraId="41B5BF09" w14:textId="77777777"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休日とは、職員が勤務する義務を負わない日のことです。</w:t>
      </w:r>
    </w:p>
    <w:p w14:paraId="746E9D13"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528CD5D1" w14:textId="05BD31C2"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32.8.2</w:t>
      </w:r>
      <w:r w:rsidRPr="009D02BE">
        <w:rPr>
          <w:rFonts w:ascii="Cambria" w:hAnsi="Cambria"/>
          <w:b/>
          <w:bCs/>
          <w:kern w:val="16"/>
          <w:lang w:eastAsia="ja-JP"/>
        </w:rPr>
        <w:tab/>
      </w:r>
      <w:r w:rsidR="00D364FC" w:rsidRPr="009D02BE">
        <w:rPr>
          <w:rFonts w:ascii="Cambria" w:hAnsi="Cambria"/>
          <w:b/>
          <w:bCs/>
          <w:kern w:val="16"/>
          <w:lang w:eastAsia="ja-JP"/>
        </w:rPr>
        <w:t>子</w:t>
      </w:r>
    </w:p>
    <w:p w14:paraId="7FF38CC3" w14:textId="77777777"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1D4473">
        <w:rPr>
          <w:rFonts w:ascii="Cambria" w:hAnsi="Cambria"/>
          <w:kern w:val="16"/>
          <w:lang w:eastAsia="ja-JP"/>
        </w:rPr>
        <w:t>子とは、実子又は法的に養子となった子のことをいいます。（日本の法令によるものとします。）</w:t>
      </w:r>
    </w:p>
    <w:p w14:paraId="3D6C0CE0" w14:textId="77777777" w:rsidR="00C271B9" w:rsidRPr="001D4473" w:rsidRDefault="00C271B9" w:rsidP="001D4473">
      <w:pPr>
        <w:pStyle w:val="a3"/>
        <w:autoSpaceDE/>
        <w:autoSpaceDN/>
        <w:spacing w:before="0" w:line="276" w:lineRule="auto"/>
        <w:jc w:val="both"/>
        <w:rPr>
          <w:rFonts w:ascii="Cambria" w:hAnsi="Cambria"/>
          <w:kern w:val="16"/>
          <w:lang w:eastAsia="ja-JP"/>
        </w:rPr>
      </w:pPr>
    </w:p>
    <w:p w14:paraId="7536C6E9" w14:textId="4557C061" w:rsidR="00C271B9" w:rsidRPr="009D02BE" w:rsidRDefault="009D02BE" w:rsidP="009D02BE">
      <w:pPr>
        <w:pStyle w:val="a3"/>
        <w:tabs>
          <w:tab w:val="left" w:pos="1100"/>
        </w:tabs>
        <w:autoSpaceDE/>
        <w:autoSpaceDN/>
        <w:spacing w:before="0" w:line="276" w:lineRule="auto"/>
        <w:ind w:leftChars="100" w:left="220"/>
        <w:jc w:val="both"/>
        <w:rPr>
          <w:rFonts w:ascii="Cambria" w:hAnsi="Cambria"/>
          <w:b/>
          <w:bCs/>
          <w:kern w:val="16"/>
          <w:lang w:eastAsia="ja-JP"/>
        </w:rPr>
      </w:pPr>
      <w:r w:rsidRPr="009D02BE">
        <w:rPr>
          <w:rFonts w:ascii="Cambria" w:hAnsi="Cambria" w:hint="eastAsia"/>
          <w:b/>
          <w:bCs/>
          <w:kern w:val="16"/>
          <w:lang w:eastAsia="ja-JP"/>
        </w:rPr>
        <w:t>32.8.3</w:t>
      </w:r>
      <w:r w:rsidRPr="009D02BE">
        <w:rPr>
          <w:rFonts w:ascii="Cambria" w:hAnsi="Cambria"/>
          <w:b/>
          <w:bCs/>
          <w:kern w:val="16"/>
          <w:lang w:eastAsia="ja-JP"/>
        </w:rPr>
        <w:tab/>
      </w:r>
      <w:r w:rsidR="00D364FC" w:rsidRPr="009D02BE">
        <w:rPr>
          <w:rFonts w:ascii="Cambria" w:hAnsi="Cambria"/>
          <w:b/>
          <w:bCs/>
          <w:kern w:val="16"/>
          <w:lang w:eastAsia="ja-JP"/>
        </w:rPr>
        <w:t>要介護状態及びその対象家族</w:t>
      </w:r>
    </w:p>
    <w:p w14:paraId="5179DB2B" w14:textId="2331A338" w:rsidR="00C271B9" w:rsidRPr="001D4473" w:rsidRDefault="00D364FC" w:rsidP="009D02BE">
      <w:pPr>
        <w:pStyle w:val="a3"/>
        <w:autoSpaceDE/>
        <w:autoSpaceDN/>
        <w:spacing w:before="0" w:line="276" w:lineRule="auto"/>
        <w:ind w:leftChars="100" w:left="220"/>
        <w:jc w:val="both"/>
        <w:rPr>
          <w:rFonts w:ascii="Cambria" w:hAnsi="Cambria"/>
          <w:kern w:val="16"/>
          <w:lang w:eastAsia="ja-JP"/>
        </w:rPr>
      </w:pPr>
      <w:r w:rsidRPr="00F625BE">
        <w:rPr>
          <w:rFonts w:ascii="Cambria" w:hAnsi="Cambria"/>
          <w:kern w:val="16"/>
          <w:lang w:eastAsia="ja-JP"/>
        </w:rPr>
        <w:t>就業規則</w:t>
      </w:r>
      <w:r w:rsidRPr="001D4473">
        <w:rPr>
          <w:rFonts w:ascii="Cambria" w:hAnsi="Cambria"/>
          <w:kern w:val="16"/>
          <w:lang w:eastAsia="ja-JP"/>
        </w:rPr>
        <w:t>第</w:t>
      </w:r>
      <w:r w:rsidR="00F36B31" w:rsidRPr="001D4473">
        <w:rPr>
          <w:rFonts w:ascii="Cambria" w:hAnsi="Cambria"/>
          <w:kern w:val="16"/>
          <w:lang w:eastAsia="ja-JP"/>
        </w:rPr>
        <w:t>5</w:t>
      </w:r>
      <w:r w:rsidR="0082504A" w:rsidRPr="001D4473">
        <w:rPr>
          <w:rFonts w:ascii="Cambria" w:hAnsi="Cambria" w:hint="eastAsia"/>
          <w:kern w:val="16"/>
          <w:lang w:eastAsia="ja-JP"/>
        </w:rPr>
        <w:t>2</w:t>
      </w:r>
      <w:r w:rsidRPr="001D4473">
        <w:rPr>
          <w:rFonts w:ascii="Cambria" w:hAnsi="Cambria"/>
          <w:kern w:val="16"/>
          <w:lang w:eastAsia="ja-JP"/>
        </w:rPr>
        <w:t>条第</w:t>
      </w:r>
      <w:r w:rsidRPr="001D4473">
        <w:rPr>
          <w:rFonts w:ascii="Cambria" w:hAnsi="Cambria"/>
          <w:kern w:val="16"/>
          <w:lang w:eastAsia="ja-JP"/>
        </w:rPr>
        <w:t>1</w:t>
      </w:r>
      <w:r w:rsidRPr="001D4473">
        <w:rPr>
          <w:rFonts w:ascii="Cambria" w:hAnsi="Cambria"/>
          <w:kern w:val="16"/>
          <w:lang w:eastAsia="ja-JP"/>
        </w:rPr>
        <w:t>項及び</w:t>
      </w:r>
      <w:r w:rsidRPr="00F625BE">
        <w:rPr>
          <w:rFonts w:ascii="Cambria" w:hAnsi="Cambria"/>
          <w:kern w:val="16"/>
          <w:lang w:eastAsia="ja-JP"/>
        </w:rPr>
        <w:t>非常勤職員就業規則</w:t>
      </w:r>
      <w:r w:rsidRPr="001D4473">
        <w:rPr>
          <w:rFonts w:ascii="Cambria" w:hAnsi="Cambria"/>
          <w:kern w:val="16"/>
          <w:lang w:eastAsia="ja-JP"/>
        </w:rPr>
        <w:t>第</w:t>
      </w:r>
      <w:r w:rsidRPr="001D4473">
        <w:rPr>
          <w:rFonts w:ascii="Cambria" w:hAnsi="Cambria"/>
          <w:kern w:val="16"/>
          <w:lang w:eastAsia="ja-JP"/>
        </w:rPr>
        <w:t>4</w:t>
      </w:r>
      <w:r w:rsidR="0082504A" w:rsidRPr="001D4473">
        <w:rPr>
          <w:rFonts w:ascii="Cambria" w:hAnsi="Cambria" w:hint="eastAsia"/>
          <w:kern w:val="16"/>
          <w:lang w:eastAsia="ja-JP"/>
        </w:rPr>
        <w:t>6</w:t>
      </w:r>
      <w:r w:rsidRPr="001D4473">
        <w:rPr>
          <w:rFonts w:ascii="Cambria" w:hAnsi="Cambria"/>
          <w:kern w:val="16"/>
          <w:lang w:eastAsia="ja-JP"/>
        </w:rPr>
        <w:t>条第</w:t>
      </w:r>
      <w:r w:rsidRPr="001D4473">
        <w:rPr>
          <w:rFonts w:ascii="Cambria" w:hAnsi="Cambria"/>
          <w:kern w:val="16"/>
          <w:lang w:eastAsia="ja-JP"/>
        </w:rPr>
        <w:t>1</w:t>
      </w:r>
      <w:r w:rsidRPr="001D4473">
        <w:rPr>
          <w:rFonts w:ascii="Cambria" w:hAnsi="Cambria"/>
          <w:kern w:val="16"/>
          <w:lang w:eastAsia="ja-JP"/>
        </w:rPr>
        <w:t>項で定めるとおりとします。</w:t>
      </w:r>
    </w:p>
    <w:sectPr w:rsidR="00C271B9" w:rsidRPr="001D4473" w:rsidSect="005F2D67">
      <w:footerReference w:type="default" r:id="rId15"/>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2D1A" w14:textId="77777777" w:rsidR="00C61040" w:rsidRDefault="00C61040">
      <w:r>
        <w:separator/>
      </w:r>
    </w:p>
  </w:endnote>
  <w:endnote w:type="continuationSeparator" w:id="0">
    <w:p w14:paraId="4D607A31" w14:textId="77777777" w:rsidR="00C61040" w:rsidRDefault="00C6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148939"/>
      <w:docPartObj>
        <w:docPartGallery w:val="Page Numbers (Bottom of Page)"/>
        <w:docPartUnique/>
      </w:docPartObj>
    </w:sdtPr>
    <w:sdtEndPr>
      <w:rPr>
        <w:rFonts w:ascii="Cambria" w:hAnsi="Cambria"/>
      </w:rPr>
    </w:sdtEndPr>
    <w:sdtContent>
      <w:p w14:paraId="67F84B25" w14:textId="77777777" w:rsidR="001D4473" w:rsidRPr="001D4473" w:rsidRDefault="001D4473">
        <w:pPr>
          <w:pStyle w:val="a7"/>
          <w:jc w:val="center"/>
          <w:rPr>
            <w:rFonts w:ascii="Cambria" w:hAnsi="Cambria"/>
          </w:rPr>
        </w:pPr>
        <w:r w:rsidRPr="001D4473">
          <w:rPr>
            <w:rFonts w:ascii="Cambria" w:hAnsi="Cambria"/>
          </w:rPr>
          <w:fldChar w:fldCharType="begin"/>
        </w:r>
        <w:r w:rsidRPr="001D4473">
          <w:rPr>
            <w:rFonts w:ascii="Cambria" w:hAnsi="Cambria"/>
          </w:rPr>
          <w:instrText>PAGE   \* MERGEFORMAT</w:instrText>
        </w:r>
        <w:r w:rsidRPr="001D4473">
          <w:rPr>
            <w:rFonts w:ascii="Cambria" w:hAnsi="Cambria"/>
          </w:rPr>
          <w:fldChar w:fldCharType="separate"/>
        </w:r>
        <w:r w:rsidRPr="00F625BE">
          <w:rPr>
            <w:rFonts w:ascii="Cambria" w:hAnsi="Cambria"/>
            <w:lang w:eastAsia="ja-JP"/>
          </w:rPr>
          <w:t>2</w:t>
        </w:r>
        <w:r w:rsidRPr="001D4473">
          <w:rPr>
            <w:rFonts w:ascii="Cambria" w:hAnsi="Cambria"/>
          </w:rPr>
          <w:fldChar w:fldCharType="end"/>
        </w:r>
      </w:p>
      <w:p w14:paraId="791A1F52" w14:textId="6C59F077" w:rsidR="001D4473" w:rsidRPr="001D4473" w:rsidRDefault="001D4473" w:rsidP="001D4473">
        <w:pPr>
          <w:spacing w:before="14"/>
          <w:ind w:left="20"/>
          <w:jc w:val="right"/>
          <w:rPr>
            <w:rFonts w:ascii="Cambria" w:hAnsi="Cambria"/>
            <w:sz w:val="16"/>
            <w:lang w:eastAsia="ja-JP"/>
          </w:rPr>
        </w:pPr>
        <w:r w:rsidRPr="001D4473">
          <w:rPr>
            <w:rFonts w:ascii="Cambria" w:hAnsi="Cambria"/>
            <w:sz w:val="16"/>
          </w:rPr>
          <w:t>ch32_work-schedules-and-breaks_ja_20221001_cl</w:t>
        </w:r>
      </w:p>
    </w:sdtContent>
  </w:sdt>
  <w:p w14:paraId="1CC89CF8" w14:textId="1E7CC1AB" w:rsidR="00C271B9" w:rsidRDefault="00C271B9">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BDB8E" w14:textId="77777777" w:rsidR="00C61040" w:rsidRDefault="00C61040">
      <w:r>
        <w:separator/>
      </w:r>
    </w:p>
  </w:footnote>
  <w:footnote w:type="continuationSeparator" w:id="0">
    <w:p w14:paraId="576BDA00" w14:textId="77777777" w:rsidR="00C61040" w:rsidRDefault="00C6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72C0E"/>
    <w:multiLevelType w:val="multilevel"/>
    <w:tmpl w:val="085C2A28"/>
    <w:lvl w:ilvl="0">
      <w:start w:val="32"/>
      <w:numFmt w:val="decimal"/>
      <w:lvlText w:val="%1"/>
      <w:lvlJc w:val="left"/>
      <w:pPr>
        <w:ind w:left="1667" w:hanging="848"/>
        <w:jc w:val="left"/>
      </w:pPr>
      <w:rPr>
        <w:rFonts w:hint="default"/>
      </w:rPr>
    </w:lvl>
    <w:lvl w:ilvl="1">
      <w:start w:val="3"/>
      <w:numFmt w:val="decimal"/>
      <w:lvlText w:val="%1.%2"/>
      <w:lvlJc w:val="left"/>
      <w:pPr>
        <w:ind w:left="1667" w:hanging="848"/>
        <w:jc w:val="right"/>
      </w:pPr>
      <w:rPr>
        <w:rFonts w:hint="default"/>
      </w:rPr>
    </w:lvl>
    <w:lvl w:ilvl="2">
      <w:start w:val="1"/>
      <w:numFmt w:val="decimal"/>
      <w:lvlText w:val="%1.%2.%3"/>
      <w:lvlJc w:val="left"/>
      <w:pPr>
        <w:ind w:left="1667" w:hanging="848"/>
        <w:jc w:val="right"/>
      </w:pPr>
      <w:rPr>
        <w:rFonts w:ascii="ＭＳ 明朝" w:eastAsia="ＭＳ 明朝" w:hAnsi="ＭＳ 明朝" w:cs="ＭＳ 明朝" w:hint="default"/>
        <w:b/>
        <w:bCs/>
        <w:spacing w:val="0"/>
        <w:w w:val="95"/>
        <w:sz w:val="24"/>
        <w:szCs w:val="24"/>
      </w:rPr>
    </w:lvl>
    <w:lvl w:ilvl="3">
      <w:start w:val="1"/>
      <w:numFmt w:val="decimal"/>
      <w:lvlText w:val="%1.%2.%3.%4"/>
      <w:lvlJc w:val="left"/>
      <w:pPr>
        <w:ind w:left="2621" w:hanging="1081"/>
        <w:jc w:val="left"/>
      </w:pPr>
      <w:rPr>
        <w:rFonts w:ascii="ＭＳ 明朝" w:eastAsia="ＭＳ 明朝" w:hAnsi="ＭＳ 明朝" w:cs="ＭＳ 明朝" w:hint="default"/>
        <w:w w:val="100"/>
        <w:sz w:val="24"/>
        <w:szCs w:val="24"/>
      </w:rPr>
    </w:lvl>
    <w:lvl w:ilvl="4">
      <w:numFmt w:val="bullet"/>
      <w:lvlText w:val="•"/>
      <w:lvlJc w:val="left"/>
      <w:pPr>
        <w:ind w:left="4700" w:hanging="1081"/>
      </w:pPr>
      <w:rPr>
        <w:rFonts w:hint="default"/>
      </w:rPr>
    </w:lvl>
    <w:lvl w:ilvl="5">
      <w:numFmt w:val="bullet"/>
      <w:lvlText w:val="•"/>
      <w:lvlJc w:val="left"/>
      <w:pPr>
        <w:ind w:left="5393" w:hanging="1081"/>
      </w:pPr>
      <w:rPr>
        <w:rFonts w:hint="default"/>
      </w:rPr>
    </w:lvl>
    <w:lvl w:ilvl="6">
      <w:numFmt w:val="bullet"/>
      <w:lvlText w:val="•"/>
      <w:lvlJc w:val="left"/>
      <w:pPr>
        <w:ind w:left="6086" w:hanging="1081"/>
      </w:pPr>
      <w:rPr>
        <w:rFonts w:hint="default"/>
      </w:rPr>
    </w:lvl>
    <w:lvl w:ilvl="7">
      <w:numFmt w:val="bullet"/>
      <w:lvlText w:val="•"/>
      <w:lvlJc w:val="left"/>
      <w:pPr>
        <w:ind w:left="6780" w:hanging="1081"/>
      </w:pPr>
      <w:rPr>
        <w:rFonts w:hint="default"/>
      </w:rPr>
    </w:lvl>
    <w:lvl w:ilvl="8">
      <w:numFmt w:val="bullet"/>
      <w:lvlText w:val="•"/>
      <w:lvlJc w:val="left"/>
      <w:pPr>
        <w:ind w:left="7473" w:hanging="1081"/>
      </w:pPr>
      <w:rPr>
        <w:rFonts w:hint="default"/>
      </w:rPr>
    </w:lvl>
  </w:abstractNum>
  <w:abstractNum w:abstractNumId="1" w15:restartNumberingAfterBreak="0">
    <w:nsid w:val="651479AA"/>
    <w:multiLevelType w:val="hybridMultilevel"/>
    <w:tmpl w:val="982AF864"/>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6A75247"/>
    <w:multiLevelType w:val="hybridMultilevel"/>
    <w:tmpl w:val="501E2146"/>
    <w:lvl w:ilvl="0" w:tplc="96EE9774">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84E51FC"/>
    <w:multiLevelType w:val="multilevel"/>
    <w:tmpl w:val="C1649F5E"/>
    <w:lvl w:ilvl="0">
      <w:start w:val="32"/>
      <w:numFmt w:val="decimal"/>
      <w:lvlText w:val="%1"/>
      <w:lvlJc w:val="left"/>
      <w:pPr>
        <w:ind w:left="705" w:hanging="605"/>
        <w:jc w:val="left"/>
      </w:pPr>
      <w:rPr>
        <w:rFonts w:hint="default"/>
      </w:rPr>
    </w:lvl>
    <w:lvl w:ilvl="1">
      <w:start w:val="1"/>
      <w:numFmt w:val="decimal"/>
      <w:lvlText w:val="%1.%2"/>
      <w:lvlJc w:val="left"/>
      <w:pPr>
        <w:ind w:left="705" w:hanging="605"/>
        <w:jc w:val="left"/>
      </w:pPr>
      <w:rPr>
        <w:rFonts w:ascii="ＭＳ 明朝" w:eastAsia="ＭＳ 明朝" w:hAnsi="ＭＳ 明朝" w:cs="ＭＳ 明朝" w:hint="default"/>
        <w:b/>
        <w:bCs/>
        <w:spacing w:val="0"/>
        <w:w w:val="95"/>
        <w:sz w:val="24"/>
        <w:szCs w:val="24"/>
      </w:rPr>
    </w:lvl>
    <w:lvl w:ilvl="2">
      <w:numFmt w:val="bullet"/>
      <w:lvlText w:val="⚫"/>
      <w:lvlJc w:val="left"/>
      <w:pPr>
        <w:ind w:left="1000" w:hanging="420"/>
      </w:pPr>
      <w:rPr>
        <w:rFonts w:ascii="Segoe UI Emoji" w:eastAsia="Segoe UI Emoji" w:hAnsi="Segoe UI Emoji" w:cs="Segoe UI Emoji" w:hint="default"/>
        <w:w w:val="63"/>
        <w:sz w:val="24"/>
        <w:szCs w:val="24"/>
      </w:rPr>
    </w:lvl>
    <w:lvl w:ilvl="3">
      <w:numFmt w:val="bullet"/>
      <w:lvlText w:val="•"/>
      <w:lvlJc w:val="left"/>
      <w:pPr>
        <w:ind w:left="2746" w:hanging="420"/>
      </w:pPr>
      <w:rPr>
        <w:rFonts w:hint="default"/>
      </w:rPr>
    </w:lvl>
    <w:lvl w:ilvl="4">
      <w:numFmt w:val="bullet"/>
      <w:lvlText w:val="•"/>
      <w:lvlJc w:val="left"/>
      <w:pPr>
        <w:ind w:left="3620" w:hanging="420"/>
      </w:pPr>
      <w:rPr>
        <w:rFonts w:hint="default"/>
      </w:rPr>
    </w:lvl>
    <w:lvl w:ilvl="5">
      <w:numFmt w:val="bullet"/>
      <w:lvlText w:val="•"/>
      <w:lvlJc w:val="left"/>
      <w:pPr>
        <w:ind w:left="4493" w:hanging="420"/>
      </w:pPr>
      <w:rPr>
        <w:rFonts w:hint="default"/>
      </w:rPr>
    </w:lvl>
    <w:lvl w:ilvl="6">
      <w:numFmt w:val="bullet"/>
      <w:lvlText w:val="•"/>
      <w:lvlJc w:val="left"/>
      <w:pPr>
        <w:ind w:left="5366" w:hanging="420"/>
      </w:pPr>
      <w:rPr>
        <w:rFonts w:hint="default"/>
      </w:rPr>
    </w:lvl>
    <w:lvl w:ilvl="7">
      <w:numFmt w:val="bullet"/>
      <w:lvlText w:val="•"/>
      <w:lvlJc w:val="left"/>
      <w:pPr>
        <w:ind w:left="6240" w:hanging="420"/>
      </w:pPr>
      <w:rPr>
        <w:rFonts w:hint="default"/>
      </w:rPr>
    </w:lvl>
    <w:lvl w:ilvl="8">
      <w:numFmt w:val="bullet"/>
      <w:lvlText w:val="•"/>
      <w:lvlJc w:val="left"/>
      <w:pPr>
        <w:ind w:left="7113" w:hanging="420"/>
      </w:pPr>
      <w:rPr>
        <w:rFonts w:hint="default"/>
      </w:rPr>
    </w:lvl>
  </w:abstractNum>
  <w:num w:numId="1" w16cid:durableId="422842256">
    <w:abstractNumId w:val="0"/>
  </w:num>
  <w:num w:numId="2" w16cid:durableId="661785412">
    <w:abstractNumId w:val="3"/>
  </w:num>
  <w:num w:numId="3" w16cid:durableId="1826312753">
    <w:abstractNumId w:val="1"/>
  </w:num>
  <w:num w:numId="4" w16cid:durableId="30883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B9"/>
    <w:rsid w:val="00012BA1"/>
    <w:rsid w:val="00061F74"/>
    <w:rsid w:val="00075DCE"/>
    <w:rsid w:val="0015082E"/>
    <w:rsid w:val="00183FE0"/>
    <w:rsid w:val="001A485A"/>
    <w:rsid w:val="001D4473"/>
    <w:rsid w:val="002027DC"/>
    <w:rsid w:val="00230A60"/>
    <w:rsid w:val="00266D3F"/>
    <w:rsid w:val="002A1A73"/>
    <w:rsid w:val="002D73F7"/>
    <w:rsid w:val="002E239D"/>
    <w:rsid w:val="00301AA8"/>
    <w:rsid w:val="00317AC2"/>
    <w:rsid w:val="0035293D"/>
    <w:rsid w:val="0038575B"/>
    <w:rsid w:val="003E7A54"/>
    <w:rsid w:val="00467A42"/>
    <w:rsid w:val="004A21E9"/>
    <w:rsid w:val="004A222D"/>
    <w:rsid w:val="004E3F6F"/>
    <w:rsid w:val="0056447A"/>
    <w:rsid w:val="0059039A"/>
    <w:rsid w:val="005F2D67"/>
    <w:rsid w:val="00605BCE"/>
    <w:rsid w:val="0065567C"/>
    <w:rsid w:val="006805F9"/>
    <w:rsid w:val="006A1C6E"/>
    <w:rsid w:val="006D3DD4"/>
    <w:rsid w:val="006D5081"/>
    <w:rsid w:val="006E643A"/>
    <w:rsid w:val="007B59F0"/>
    <w:rsid w:val="0080139E"/>
    <w:rsid w:val="00803FAD"/>
    <w:rsid w:val="0082504A"/>
    <w:rsid w:val="0083210E"/>
    <w:rsid w:val="00835DDA"/>
    <w:rsid w:val="00837379"/>
    <w:rsid w:val="00911E2F"/>
    <w:rsid w:val="009265EE"/>
    <w:rsid w:val="00967D83"/>
    <w:rsid w:val="009D02BE"/>
    <w:rsid w:val="00A35522"/>
    <w:rsid w:val="00A816EF"/>
    <w:rsid w:val="00AF0983"/>
    <w:rsid w:val="00B370F6"/>
    <w:rsid w:val="00B76360"/>
    <w:rsid w:val="00BF5831"/>
    <w:rsid w:val="00C030BC"/>
    <w:rsid w:val="00C271B9"/>
    <w:rsid w:val="00C371A1"/>
    <w:rsid w:val="00C61040"/>
    <w:rsid w:val="00C87666"/>
    <w:rsid w:val="00CC0B37"/>
    <w:rsid w:val="00CF6158"/>
    <w:rsid w:val="00D01450"/>
    <w:rsid w:val="00D332CB"/>
    <w:rsid w:val="00D364FC"/>
    <w:rsid w:val="00DC458B"/>
    <w:rsid w:val="00DD43D8"/>
    <w:rsid w:val="00E0247A"/>
    <w:rsid w:val="00E852C9"/>
    <w:rsid w:val="00EB7D37"/>
    <w:rsid w:val="00F36B31"/>
    <w:rsid w:val="00F625BE"/>
    <w:rsid w:val="00FB4EC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289D2"/>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667" w:hanging="84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1"/>
    </w:pPr>
    <w:rPr>
      <w:sz w:val="24"/>
      <w:szCs w:val="24"/>
    </w:rPr>
  </w:style>
  <w:style w:type="paragraph" w:styleId="a4">
    <w:name w:val="List Paragraph"/>
    <w:basedOn w:val="a"/>
    <w:uiPriority w:val="1"/>
    <w:qFormat/>
    <w:pPr>
      <w:ind w:left="1667" w:hanging="847"/>
    </w:pPr>
  </w:style>
  <w:style w:type="paragraph" w:customStyle="1" w:styleId="TableParagraph">
    <w:name w:val="Table Paragraph"/>
    <w:basedOn w:val="a"/>
    <w:uiPriority w:val="1"/>
    <w:qFormat/>
  </w:style>
  <w:style w:type="paragraph" w:styleId="a5">
    <w:name w:val="header"/>
    <w:basedOn w:val="a"/>
    <w:link w:val="a6"/>
    <w:uiPriority w:val="99"/>
    <w:unhideWhenUsed/>
    <w:rsid w:val="009265EE"/>
    <w:pPr>
      <w:tabs>
        <w:tab w:val="center" w:pos="4252"/>
        <w:tab w:val="right" w:pos="8504"/>
      </w:tabs>
      <w:snapToGrid w:val="0"/>
    </w:pPr>
  </w:style>
  <w:style w:type="character" w:customStyle="1" w:styleId="a6">
    <w:name w:val="ヘッダー (文字)"/>
    <w:basedOn w:val="a0"/>
    <w:link w:val="a5"/>
    <w:uiPriority w:val="99"/>
    <w:rsid w:val="009265EE"/>
    <w:rPr>
      <w:rFonts w:ascii="ＭＳ 明朝" w:eastAsia="ＭＳ 明朝" w:hAnsi="ＭＳ 明朝" w:cs="ＭＳ 明朝"/>
    </w:rPr>
  </w:style>
  <w:style w:type="paragraph" w:styleId="a7">
    <w:name w:val="footer"/>
    <w:basedOn w:val="a"/>
    <w:link w:val="a8"/>
    <w:uiPriority w:val="99"/>
    <w:unhideWhenUsed/>
    <w:rsid w:val="009265EE"/>
    <w:pPr>
      <w:tabs>
        <w:tab w:val="center" w:pos="4252"/>
        <w:tab w:val="right" w:pos="8504"/>
      </w:tabs>
      <w:snapToGrid w:val="0"/>
    </w:pPr>
  </w:style>
  <w:style w:type="character" w:customStyle="1" w:styleId="a8">
    <w:name w:val="フッター (文字)"/>
    <w:basedOn w:val="a0"/>
    <w:link w:val="a7"/>
    <w:uiPriority w:val="99"/>
    <w:rsid w:val="009265EE"/>
    <w:rPr>
      <w:rFonts w:ascii="ＭＳ 明朝" w:eastAsia="ＭＳ 明朝" w:hAnsi="ＭＳ 明朝" w:cs="ＭＳ 明朝"/>
    </w:rPr>
  </w:style>
  <w:style w:type="paragraph" w:styleId="a9">
    <w:name w:val="Revision"/>
    <w:hidden/>
    <w:uiPriority w:val="99"/>
    <w:semiHidden/>
    <w:rsid w:val="002A1A73"/>
    <w:pPr>
      <w:widowControl/>
      <w:autoSpaceDE/>
      <w:autoSpaceDN/>
    </w:pPr>
    <w:rPr>
      <w:rFonts w:ascii="ＭＳ 明朝" w:eastAsia="ＭＳ 明朝" w:hAnsi="ＭＳ 明朝" w:cs="ＭＳ 明朝"/>
    </w:rPr>
  </w:style>
  <w:style w:type="character" w:styleId="aa">
    <w:name w:val="annotation reference"/>
    <w:basedOn w:val="a0"/>
    <w:uiPriority w:val="99"/>
    <w:semiHidden/>
    <w:unhideWhenUsed/>
    <w:rsid w:val="00266D3F"/>
    <w:rPr>
      <w:sz w:val="18"/>
      <w:szCs w:val="18"/>
    </w:rPr>
  </w:style>
  <w:style w:type="paragraph" w:styleId="ab">
    <w:name w:val="annotation text"/>
    <w:basedOn w:val="a"/>
    <w:link w:val="ac"/>
    <w:uiPriority w:val="99"/>
    <w:unhideWhenUsed/>
    <w:rsid w:val="00266D3F"/>
  </w:style>
  <w:style w:type="character" w:customStyle="1" w:styleId="ac">
    <w:name w:val="コメント文字列 (文字)"/>
    <w:basedOn w:val="a0"/>
    <w:link w:val="ab"/>
    <w:uiPriority w:val="99"/>
    <w:rsid w:val="00266D3F"/>
    <w:rPr>
      <w:rFonts w:ascii="ＭＳ 明朝" w:eastAsia="ＭＳ 明朝" w:hAnsi="ＭＳ 明朝" w:cs="ＭＳ 明朝"/>
    </w:rPr>
  </w:style>
  <w:style w:type="paragraph" w:styleId="ad">
    <w:name w:val="annotation subject"/>
    <w:basedOn w:val="ab"/>
    <w:next w:val="ab"/>
    <w:link w:val="ae"/>
    <w:uiPriority w:val="99"/>
    <w:semiHidden/>
    <w:unhideWhenUsed/>
    <w:rsid w:val="00266D3F"/>
    <w:rPr>
      <w:b/>
      <w:bCs/>
    </w:rPr>
  </w:style>
  <w:style w:type="character" w:customStyle="1" w:styleId="ae">
    <w:name w:val="コメント内容 (文字)"/>
    <w:basedOn w:val="ac"/>
    <w:link w:val="ad"/>
    <w:uiPriority w:val="99"/>
    <w:semiHidden/>
    <w:rsid w:val="00266D3F"/>
    <w:rPr>
      <w:rFonts w:ascii="ＭＳ 明朝" w:eastAsia="ＭＳ 明朝" w:hAnsi="ＭＳ 明朝" w:cs="ＭＳ 明朝"/>
      <w:b/>
      <w:bCs/>
    </w:rPr>
  </w:style>
  <w:style w:type="character" w:styleId="af">
    <w:name w:val="Hyperlink"/>
    <w:basedOn w:val="a0"/>
    <w:uiPriority w:val="99"/>
    <w:unhideWhenUsed/>
    <w:rsid w:val="00F625BE"/>
    <w:rPr>
      <w:color w:val="0000FF" w:themeColor="hyperlink"/>
      <w:u w:val="single"/>
    </w:rPr>
  </w:style>
  <w:style w:type="character" w:styleId="af0">
    <w:name w:val="Unresolved Mention"/>
    <w:basedOn w:val="a0"/>
    <w:uiPriority w:val="99"/>
    <w:semiHidden/>
    <w:unhideWhenUsed/>
    <w:rsid w:val="00F62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ja/coo/prp-rules-rcs-relat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ist.jp/ja/prp/chapter/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ja/hr-div/regulations-guidelin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roups.oist.jp/ja/hr-div/regulation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ja/hr-d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2023-04-26T05:33:38+00:00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56AEAF92-998C-4D9A-88AB-8B9CA7312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C0DB0-EF90-4039-A6EA-61F82211F4A6}">
  <ds:schemaRefs>
    <ds:schemaRef ds:uri="http://schemas.microsoft.com/sharepoint/v3/contenttype/forms"/>
  </ds:schemaRefs>
</ds:datastoreItem>
</file>

<file path=customXml/itemProps3.xml><?xml version="1.0" encoding="utf-8"?>
<ds:datastoreItem xmlns:ds="http://schemas.openxmlformats.org/officeDocument/2006/customXml" ds:itemID="{101C87B4-F957-45D4-A3E1-B3CFD4D15E0F}">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10</cp:revision>
  <dcterms:created xsi:type="dcterms:W3CDTF">2023-04-25T08:32:00Z</dcterms:created>
  <dcterms:modified xsi:type="dcterms:W3CDTF">2024-08-30T05:51:00Z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13707f2915c041b1c40e49b8b3e663922a85e01d31b87c5d1d22bcb28ab5ebd0</vt:lpwstr>
  </property>
  <property fmtid="{D5CDD505-2E9C-101B-9397-08002B2CF9AE}" pid="6" name="ContentTypeId">
    <vt:lpwstr>0x01010035CDC411BAD5864A9767E588CC038828</vt:lpwstr>
  </property>
  <property fmtid="{D5CDD505-2E9C-101B-9397-08002B2CF9AE}" pid="7" name="Base Target">
    <vt:lpwstr>_blank</vt:lpwstr>
  </property>
</Properties>
</file>