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80F14" w14:textId="77777777" w:rsidR="000D1D58" w:rsidRPr="00FD1C82" w:rsidRDefault="00EE6994" w:rsidP="00FD1C82">
      <w:pPr>
        <w:autoSpaceDE/>
        <w:autoSpaceDN/>
        <w:spacing w:line="276" w:lineRule="auto"/>
        <w:jc w:val="right"/>
        <w:rPr>
          <w:rFonts w:ascii="Cambria" w:hAnsi="Cambria"/>
          <w:b/>
          <w:bCs/>
          <w:kern w:val="16"/>
          <w:sz w:val="24"/>
        </w:rPr>
      </w:pPr>
      <w:r w:rsidRPr="00FD1C82">
        <w:rPr>
          <w:rFonts w:ascii="Cambria" w:hAnsi="Cambria"/>
          <w:b/>
          <w:bCs/>
          <w:kern w:val="16"/>
          <w:sz w:val="24"/>
        </w:rPr>
        <w:t>沖縄科学技術大学院大学</w:t>
      </w:r>
    </w:p>
    <w:p w14:paraId="5E2870BC" w14:textId="5CE18CEC" w:rsidR="006B7422" w:rsidRPr="00FD1C82" w:rsidRDefault="00EE6994" w:rsidP="00FD1C82">
      <w:pPr>
        <w:autoSpaceDE/>
        <w:autoSpaceDN/>
        <w:spacing w:line="276" w:lineRule="auto"/>
        <w:jc w:val="right"/>
        <w:rPr>
          <w:rFonts w:ascii="Cambria" w:hAnsi="Cambria"/>
          <w:b/>
          <w:bCs/>
          <w:kern w:val="16"/>
          <w:sz w:val="24"/>
          <w:lang w:eastAsia="ja-JP"/>
        </w:rPr>
      </w:pPr>
      <w:r w:rsidRPr="00FD1C82">
        <w:rPr>
          <w:rFonts w:ascii="Cambria" w:hAnsi="Cambria"/>
          <w:b/>
          <w:bCs/>
          <w:kern w:val="16"/>
          <w:sz w:val="24"/>
          <w:lang w:eastAsia="ja-JP"/>
        </w:rPr>
        <w:t>基本方針・ルール・手続き</w:t>
      </w:r>
    </w:p>
    <w:p w14:paraId="5079C1AD" w14:textId="77777777" w:rsidR="006B7422" w:rsidRPr="00FD1C82" w:rsidRDefault="006B7422" w:rsidP="00FD1C82">
      <w:pPr>
        <w:autoSpaceDE/>
        <w:autoSpaceDN/>
        <w:spacing w:line="276" w:lineRule="auto"/>
        <w:jc w:val="both"/>
        <w:rPr>
          <w:rFonts w:ascii="Cambria" w:hAnsi="Cambria"/>
          <w:kern w:val="16"/>
          <w:sz w:val="24"/>
          <w:lang w:eastAsia="ja-JP"/>
        </w:rPr>
      </w:pPr>
    </w:p>
    <w:p w14:paraId="2EABA0DA" w14:textId="77777777" w:rsidR="000D1D58" w:rsidRPr="00FD1C82" w:rsidRDefault="00EE6994" w:rsidP="00FD1C82">
      <w:pPr>
        <w:autoSpaceDE/>
        <w:autoSpaceDN/>
        <w:spacing w:line="276" w:lineRule="auto"/>
        <w:jc w:val="both"/>
        <w:rPr>
          <w:rFonts w:ascii="Cambria" w:hAnsi="Cambria"/>
          <w:kern w:val="16"/>
          <w:sz w:val="24"/>
          <w:lang w:eastAsia="ja-JP"/>
        </w:rPr>
      </w:pPr>
      <w:r w:rsidRPr="00FD1C82">
        <w:rPr>
          <w:rFonts w:ascii="Cambria" w:hAnsi="Cambria"/>
          <w:kern w:val="16"/>
          <w:sz w:val="24"/>
          <w:lang w:eastAsia="ja-JP"/>
        </w:rPr>
        <w:t>理事長・学長決定</w:t>
      </w:r>
    </w:p>
    <w:p w14:paraId="6A07DA78" w14:textId="089747D6" w:rsidR="006B7422" w:rsidRPr="00FD1C82" w:rsidRDefault="00EE6994" w:rsidP="00FD1C82">
      <w:pPr>
        <w:autoSpaceDE/>
        <w:autoSpaceDN/>
        <w:spacing w:line="276" w:lineRule="auto"/>
        <w:jc w:val="both"/>
        <w:rPr>
          <w:rFonts w:ascii="Cambria" w:hAnsi="Cambria"/>
          <w:kern w:val="16"/>
          <w:sz w:val="24"/>
          <w:lang w:eastAsia="ja-JP"/>
        </w:rPr>
      </w:pPr>
      <w:r w:rsidRPr="00FD1C82">
        <w:rPr>
          <w:rFonts w:ascii="Cambria" w:hAnsi="Cambria"/>
          <w:kern w:val="16"/>
          <w:sz w:val="24"/>
          <w:lang w:eastAsia="ja-JP"/>
        </w:rPr>
        <w:t>公益通報者保護法</w:t>
      </w:r>
    </w:p>
    <w:p w14:paraId="4A551884" w14:textId="77777777" w:rsidR="006B7422" w:rsidRPr="00FD1C82" w:rsidRDefault="006B7422" w:rsidP="00FD1C82">
      <w:pPr>
        <w:autoSpaceDE/>
        <w:autoSpaceDN/>
        <w:spacing w:line="276" w:lineRule="auto"/>
        <w:jc w:val="both"/>
        <w:rPr>
          <w:rFonts w:ascii="Cambria" w:hAnsi="Cambria"/>
          <w:kern w:val="16"/>
          <w:sz w:val="24"/>
          <w:lang w:eastAsia="ja-JP"/>
        </w:rPr>
      </w:pPr>
    </w:p>
    <w:p w14:paraId="3D9A6183" w14:textId="0C75A234" w:rsidR="006B7422" w:rsidRPr="00FD1C82" w:rsidRDefault="00EE6994" w:rsidP="00FD1C82">
      <w:pPr>
        <w:autoSpaceDE/>
        <w:autoSpaceDN/>
        <w:spacing w:line="276" w:lineRule="auto"/>
        <w:jc w:val="center"/>
        <w:rPr>
          <w:rFonts w:ascii="Cambria" w:hAnsi="Cambria"/>
          <w:b/>
          <w:bCs/>
          <w:kern w:val="16"/>
          <w:sz w:val="28"/>
          <w:szCs w:val="28"/>
          <w:lang w:eastAsia="ja-JP"/>
        </w:rPr>
      </w:pPr>
      <w:r w:rsidRPr="00FD1C82">
        <w:rPr>
          <w:rFonts w:ascii="Cambria" w:hAnsi="Cambria"/>
          <w:b/>
          <w:bCs/>
          <w:kern w:val="16"/>
          <w:sz w:val="28"/>
          <w:szCs w:val="28"/>
          <w:lang w:eastAsia="ja-JP"/>
        </w:rPr>
        <w:t>第</w:t>
      </w:r>
      <w:r w:rsidR="00FD1C82" w:rsidRPr="00FD1C82">
        <w:rPr>
          <w:rFonts w:ascii="Cambria" w:hAnsi="Cambria"/>
          <w:b/>
          <w:bCs/>
          <w:kern w:val="16"/>
          <w:sz w:val="28"/>
          <w:szCs w:val="28"/>
          <w:lang w:eastAsia="ja-JP"/>
        </w:rPr>
        <w:t>23</w:t>
      </w:r>
      <w:r w:rsidRPr="00FD1C82">
        <w:rPr>
          <w:rFonts w:ascii="Cambria" w:hAnsi="Cambria"/>
          <w:b/>
          <w:bCs/>
          <w:kern w:val="16"/>
          <w:sz w:val="28"/>
          <w:szCs w:val="28"/>
          <w:lang w:eastAsia="ja-JP"/>
        </w:rPr>
        <w:t>章：不正行為の調査・認定及び内部通報者保護</w:t>
      </w:r>
    </w:p>
    <w:p w14:paraId="669BA518" w14:textId="77777777" w:rsidR="006B7422" w:rsidRPr="00FD1C82" w:rsidRDefault="006B7422" w:rsidP="00FD1C82">
      <w:pPr>
        <w:autoSpaceDE/>
        <w:autoSpaceDN/>
        <w:spacing w:line="276" w:lineRule="auto"/>
        <w:jc w:val="both"/>
        <w:rPr>
          <w:rFonts w:ascii="Cambria" w:hAnsi="Cambria"/>
          <w:kern w:val="16"/>
          <w:sz w:val="24"/>
          <w:lang w:eastAsia="ja-JP"/>
        </w:rPr>
      </w:pPr>
    </w:p>
    <w:p w14:paraId="7C1986FF" w14:textId="4409E955" w:rsidR="006B7422" w:rsidRPr="00FD1C82" w:rsidRDefault="000D1D58" w:rsidP="00FD1C82">
      <w:pPr>
        <w:autoSpaceDE/>
        <w:autoSpaceDN/>
        <w:spacing w:line="276" w:lineRule="auto"/>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3.1</w:t>
      </w:r>
      <w:r w:rsidRPr="00FD1C82">
        <w:rPr>
          <w:rFonts w:ascii="Cambria" w:hAnsi="Cambria"/>
          <w:b/>
          <w:bCs/>
          <w:kern w:val="16"/>
          <w:sz w:val="24"/>
          <w:lang w:eastAsia="ja-JP"/>
        </w:rPr>
        <w:tab/>
      </w:r>
      <w:r w:rsidR="00EE6994" w:rsidRPr="00FD1C82">
        <w:rPr>
          <w:rFonts w:ascii="Cambria" w:hAnsi="Cambria"/>
          <w:b/>
          <w:bCs/>
          <w:kern w:val="16"/>
          <w:sz w:val="24"/>
          <w:lang w:eastAsia="ja-JP"/>
        </w:rPr>
        <w:t>基本方針</w:t>
      </w:r>
    </w:p>
    <w:p w14:paraId="570EF182" w14:textId="6075BC4B" w:rsidR="006B7422" w:rsidRPr="00FD1C82" w:rsidRDefault="00EE6994" w:rsidP="00FD1C82">
      <w:pPr>
        <w:autoSpaceDE/>
        <w:autoSpaceDN/>
        <w:spacing w:line="276" w:lineRule="auto"/>
        <w:jc w:val="both"/>
        <w:rPr>
          <w:rFonts w:ascii="Cambria" w:hAnsi="Cambria"/>
          <w:kern w:val="16"/>
          <w:sz w:val="24"/>
          <w:lang w:eastAsia="ja-JP"/>
        </w:rPr>
      </w:pPr>
      <w:r w:rsidRPr="00FD1C82">
        <w:rPr>
          <w:rFonts w:ascii="Cambria" w:hAnsi="Cambria"/>
          <w:kern w:val="16"/>
          <w:sz w:val="24"/>
          <w:lang w:eastAsia="ja-JP"/>
        </w:rPr>
        <w:t>本章において、</w:t>
      </w:r>
      <w:r>
        <w:fldChar w:fldCharType="begin"/>
      </w:r>
      <w:r w:rsidR="00954953">
        <w:rPr>
          <w:lang w:eastAsia="ja-JP"/>
        </w:rPr>
        <w:instrText xml:space="preserve">HYPERLINK "https://www.oist.jp/ja/prp/chapter/23" \l "23.7.6" \h </w:instrText>
      </w:r>
      <w:r>
        <w:fldChar w:fldCharType="separate"/>
      </w:r>
      <w:r w:rsidRPr="00FD1C82">
        <w:rPr>
          <w:rStyle w:val="a5"/>
          <w:rFonts w:ascii="Cambria" w:hAnsi="Cambria"/>
          <w:kern w:val="16"/>
          <w:sz w:val="24"/>
          <w:lang w:eastAsia="ja-JP"/>
        </w:rPr>
        <w:t>不正行為</w:t>
      </w:r>
      <w:r>
        <w:rPr>
          <w:rStyle w:val="a5"/>
          <w:rFonts w:ascii="Cambria" w:hAnsi="Cambria"/>
          <w:kern w:val="16"/>
          <w:sz w:val="24"/>
        </w:rPr>
        <w:fldChar w:fldCharType="end"/>
      </w:r>
      <w:r w:rsidRPr="00FD1C82">
        <w:rPr>
          <w:rFonts w:ascii="Cambria" w:hAnsi="Cambria"/>
          <w:kern w:val="16"/>
          <w:sz w:val="24"/>
          <w:lang w:eastAsia="ja-JP"/>
        </w:rPr>
        <w:t>とは、沖縄科学技術大学院大学（本学）と関係のある者（役職員、学生、取引業者を含みますが、これに限定されません。）による、日本の関係法令、本学の寄附行為、学則、基本方針・ルール・手続き（</w:t>
      </w:r>
      <w:r w:rsidRPr="00FD1C82">
        <w:rPr>
          <w:rFonts w:ascii="Cambria" w:hAnsi="Cambria"/>
          <w:kern w:val="16"/>
          <w:sz w:val="24"/>
          <w:lang w:eastAsia="ja-JP"/>
        </w:rPr>
        <w:t>PRP</w:t>
      </w:r>
      <w:r w:rsidRPr="00FD1C82">
        <w:rPr>
          <w:rFonts w:ascii="Cambria" w:hAnsi="Cambria"/>
          <w:kern w:val="16"/>
          <w:sz w:val="24"/>
          <w:lang w:eastAsia="ja-JP"/>
        </w:rPr>
        <w:t>）に違反する行為</w:t>
      </w:r>
      <w:r w:rsidR="000D1D58" w:rsidRPr="00FD1C82">
        <w:rPr>
          <w:rFonts w:ascii="Cambria" w:hAnsi="Cambria" w:hint="eastAsia"/>
          <w:kern w:val="16"/>
          <w:sz w:val="24"/>
          <w:lang w:eastAsia="ja-JP"/>
        </w:rPr>
        <w:t>（</w:t>
      </w:r>
      <w:r w:rsidRPr="00FD1C82">
        <w:rPr>
          <w:rFonts w:ascii="Cambria" w:hAnsi="Cambria"/>
          <w:kern w:val="16"/>
          <w:sz w:val="24"/>
          <w:lang w:eastAsia="ja-JP"/>
        </w:rPr>
        <w:t>法令違反</w:t>
      </w:r>
      <w:r w:rsidR="000D1D58" w:rsidRPr="00FD1C82">
        <w:rPr>
          <w:rFonts w:ascii="Cambria" w:hAnsi="Cambria" w:hint="eastAsia"/>
          <w:kern w:val="16"/>
          <w:sz w:val="24"/>
          <w:lang w:eastAsia="ja-JP"/>
        </w:rPr>
        <w:t>）</w:t>
      </w:r>
      <w:r w:rsidRPr="00FD1C82">
        <w:rPr>
          <w:rFonts w:ascii="Cambria" w:hAnsi="Cambria"/>
          <w:kern w:val="16"/>
          <w:sz w:val="24"/>
          <w:lang w:eastAsia="ja-JP"/>
        </w:rPr>
        <w:t>及び研究活動における不正行為をいいます。法令違反は公的研究費の不正使用を含みます。本章の他、本学の</w:t>
      </w:r>
      <w:r>
        <w:fldChar w:fldCharType="begin"/>
      </w:r>
      <w:r w:rsidR="00954953">
        <w:rPr>
          <w:lang w:eastAsia="ja-JP"/>
        </w:rPr>
        <w:instrText xml:space="preserve">HYPERLINK "https://www.oist.jp/ja/prp/chapter/01" \l "1.4" \h </w:instrText>
      </w:r>
      <w:r>
        <w:fldChar w:fldCharType="separate"/>
      </w:r>
      <w:r w:rsidRPr="00FD1C82">
        <w:rPr>
          <w:rStyle w:val="a5"/>
          <w:rFonts w:ascii="Cambria" w:hAnsi="Cambria"/>
          <w:kern w:val="16"/>
          <w:sz w:val="24"/>
          <w:lang w:eastAsia="ja-JP"/>
        </w:rPr>
        <w:t>行動規</w:t>
      </w:r>
      <w:r>
        <w:rPr>
          <w:rStyle w:val="a5"/>
          <w:rFonts w:ascii="Cambria" w:hAnsi="Cambria"/>
          <w:kern w:val="16"/>
          <w:sz w:val="24"/>
        </w:rPr>
        <w:fldChar w:fldCharType="end"/>
      </w:r>
      <w:hyperlink r:id="rId11">
        <w:r w:rsidRPr="00FD1C82">
          <w:rPr>
            <w:rStyle w:val="a5"/>
            <w:rFonts w:ascii="Cambria" w:hAnsi="Cambria"/>
            <w:kern w:val="16"/>
            <w:sz w:val="24"/>
            <w:lang w:eastAsia="ja-JP"/>
          </w:rPr>
          <w:t>範</w:t>
        </w:r>
      </w:hyperlink>
      <w:r w:rsidRPr="00FD1C82">
        <w:rPr>
          <w:rFonts w:ascii="Cambria" w:hAnsi="Cambria"/>
          <w:kern w:val="16"/>
          <w:sz w:val="24"/>
          <w:lang w:eastAsia="ja-JP"/>
        </w:rPr>
        <w:t>、</w:t>
      </w:r>
      <w:hyperlink r:id="rId12" w:anchor="4.11">
        <w:r w:rsidRPr="00FD1C82">
          <w:rPr>
            <w:rStyle w:val="a5"/>
            <w:rFonts w:ascii="Cambria" w:hAnsi="Cambria"/>
            <w:kern w:val="16"/>
            <w:sz w:val="24"/>
            <w:lang w:eastAsia="ja-JP"/>
          </w:rPr>
          <w:t>研究倫理、法令順守及び利益相反の防止</w:t>
        </w:r>
      </w:hyperlink>
      <w:r w:rsidRPr="00FD1C82">
        <w:rPr>
          <w:rFonts w:ascii="Cambria" w:hAnsi="Cambria"/>
          <w:kern w:val="16"/>
          <w:sz w:val="24"/>
          <w:lang w:eastAsia="ja-JP"/>
        </w:rPr>
        <w:t>、</w:t>
      </w:r>
      <w:hyperlink r:id="rId13" w:anchor="4.15">
        <w:r w:rsidRPr="00FD1C82">
          <w:rPr>
            <w:rStyle w:val="a5"/>
            <w:rFonts w:ascii="Cambria" w:hAnsi="Cambria"/>
            <w:kern w:val="16"/>
            <w:sz w:val="24"/>
            <w:lang w:eastAsia="ja-JP"/>
          </w:rPr>
          <w:t>公的研究費の運営及び管理</w:t>
        </w:r>
      </w:hyperlink>
      <w:r w:rsidRPr="00FD1C82">
        <w:rPr>
          <w:rFonts w:ascii="Cambria" w:hAnsi="Cambria"/>
          <w:kern w:val="16"/>
          <w:sz w:val="24"/>
          <w:lang w:eastAsia="ja-JP"/>
        </w:rPr>
        <w:t>、や</w:t>
      </w:r>
      <w:hyperlink r:id="rId14">
        <w:r w:rsidRPr="00FD1C82">
          <w:rPr>
            <w:rStyle w:val="a5"/>
            <w:rFonts w:ascii="Cambria" w:hAnsi="Cambria"/>
            <w:kern w:val="16"/>
            <w:sz w:val="24"/>
            <w:lang w:eastAsia="ja-JP"/>
          </w:rPr>
          <w:t>利益及び責務の相反に関する方針</w:t>
        </w:r>
      </w:hyperlink>
      <w:r w:rsidRPr="00FD1C82">
        <w:rPr>
          <w:rFonts w:ascii="Cambria" w:hAnsi="Cambria"/>
          <w:kern w:val="16"/>
          <w:sz w:val="24"/>
          <w:lang w:eastAsia="ja-JP"/>
        </w:rPr>
        <w:t>、</w:t>
      </w:r>
      <w:hyperlink r:id="rId15">
        <w:r w:rsidRPr="00FD1C82">
          <w:rPr>
            <w:rStyle w:val="a5"/>
            <w:rFonts w:ascii="Cambria" w:hAnsi="Cambria"/>
            <w:kern w:val="16"/>
            <w:sz w:val="24"/>
            <w:lang w:eastAsia="ja-JP"/>
          </w:rPr>
          <w:t>ハラスメントその他の係争に関する方</w:t>
        </w:r>
      </w:hyperlink>
      <w:hyperlink r:id="rId16">
        <w:r w:rsidRPr="00FD1C82">
          <w:rPr>
            <w:rStyle w:val="a5"/>
            <w:rFonts w:ascii="Cambria" w:hAnsi="Cambria"/>
            <w:kern w:val="16"/>
            <w:sz w:val="24"/>
            <w:lang w:eastAsia="ja-JP"/>
          </w:rPr>
          <w:t>針</w:t>
        </w:r>
      </w:hyperlink>
      <w:r w:rsidRPr="00FD1C82">
        <w:rPr>
          <w:rFonts w:ascii="Cambria" w:hAnsi="Cambria"/>
          <w:kern w:val="16"/>
          <w:sz w:val="24"/>
          <w:lang w:eastAsia="ja-JP"/>
        </w:rPr>
        <w:t>についても参照してください。</w:t>
      </w:r>
    </w:p>
    <w:p w14:paraId="7353F53F" w14:textId="77777777" w:rsidR="006B7422" w:rsidRPr="00FD1C82" w:rsidRDefault="006B7422" w:rsidP="00FD1C82">
      <w:pPr>
        <w:autoSpaceDE/>
        <w:autoSpaceDN/>
        <w:spacing w:line="276" w:lineRule="auto"/>
        <w:jc w:val="both"/>
        <w:rPr>
          <w:rFonts w:ascii="Cambria" w:hAnsi="Cambria"/>
          <w:kern w:val="16"/>
          <w:sz w:val="24"/>
          <w:lang w:eastAsia="ja-JP"/>
        </w:rPr>
      </w:pPr>
    </w:p>
    <w:p w14:paraId="76F456BD" w14:textId="77777777" w:rsidR="006B7422" w:rsidRPr="00FD1C82" w:rsidRDefault="00EE6994" w:rsidP="00FD1C82">
      <w:pPr>
        <w:autoSpaceDE/>
        <w:autoSpaceDN/>
        <w:spacing w:line="276" w:lineRule="auto"/>
        <w:jc w:val="both"/>
        <w:rPr>
          <w:rFonts w:ascii="Cambria" w:hAnsi="Cambria"/>
          <w:kern w:val="16"/>
          <w:sz w:val="24"/>
          <w:lang w:eastAsia="ja-JP"/>
        </w:rPr>
      </w:pPr>
      <w:r w:rsidRPr="00FD1C82">
        <w:rPr>
          <w:rFonts w:ascii="Cambria" w:hAnsi="Cambria"/>
          <w:kern w:val="16"/>
          <w:sz w:val="24"/>
          <w:lang w:eastAsia="ja-JP"/>
        </w:rPr>
        <w:t>本学の構成員である全ての役職員及び学生は、最高水準の倫理基準を維持するという責任を有します。本学は、健全な大学コミュニティを守るとともに、本学のコミュニティにおいて最高水準の行動規範が実践されることを確保するため、役職員、学生、取引業者その他の本学と関係のある者に、不正行為の疑いが指摘された場合には、本章の定めるルールに則り、調査を行います。</w:t>
      </w:r>
    </w:p>
    <w:p w14:paraId="16B07D62" w14:textId="77777777" w:rsidR="006B7422" w:rsidRPr="00FD1C82" w:rsidRDefault="006B7422" w:rsidP="00FD1C82">
      <w:pPr>
        <w:autoSpaceDE/>
        <w:autoSpaceDN/>
        <w:spacing w:line="276" w:lineRule="auto"/>
        <w:jc w:val="both"/>
        <w:rPr>
          <w:rFonts w:ascii="Cambria" w:hAnsi="Cambria"/>
          <w:kern w:val="16"/>
          <w:sz w:val="24"/>
          <w:lang w:eastAsia="ja-JP"/>
        </w:rPr>
      </w:pPr>
    </w:p>
    <w:p w14:paraId="0BC6E1A9" w14:textId="22C963A4" w:rsidR="006B7422" w:rsidRPr="00FD1C82" w:rsidRDefault="00EE6994" w:rsidP="00FD1C82">
      <w:pPr>
        <w:autoSpaceDE/>
        <w:autoSpaceDN/>
        <w:spacing w:line="276" w:lineRule="auto"/>
        <w:jc w:val="both"/>
        <w:rPr>
          <w:rFonts w:ascii="Cambria" w:hAnsi="Cambria"/>
          <w:kern w:val="16"/>
          <w:sz w:val="24"/>
          <w:lang w:eastAsia="ja-JP"/>
        </w:rPr>
      </w:pPr>
      <w:r w:rsidRPr="00FD1C82">
        <w:rPr>
          <w:rFonts w:ascii="Cambria" w:hAnsi="Cambria"/>
          <w:kern w:val="16"/>
          <w:sz w:val="24"/>
          <w:lang w:eastAsia="ja-JP"/>
        </w:rPr>
        <w:t>本学の役職員や学生、取引業者</w:t>
      </w:r>
      <w:r w:rsidR="008C424B" w:rsidRPr="00FD1C82">
        <w:rPr>
          <w:rFonts w:ascii="Cambria" w:hAnsi="Cambria"/>
          <w:kern w:val="16"/>
          <w:sz w:val="24"/>
          <w:lang w:eastAsia="ja-JP"/>
        </w:rPr>
        <w:t>等</w:t>
      </w:r>
      <w:r w:rsidRPr="00FD1C82">
        <w:rPr>
          <w:rFonts w:ascii="Cambria" w:hAnsi="Cambria"/>
          <w:kern w:val="16"/>
          <w:sz w:val="24"/>
          <w:lang w:eastAsia="ja-JP"/>
        </w:rPr>
        <w:t>が不正行為に関与していることが判明した場合には、本学による懲戒的な処分の対象となります。懲戒的な処分は、役職員については解任又は解雇、学生については退学、取引業者</w:t>
      </w:r>
      <w:r w:rsidR="00106FD9" w:rsidRPr="00FD1C82">
        <w:rPr>
          <w:rFonts w:ascii="Cambria" w:hAnsi="Cambria"/>
          <w:kern w:val="16"/>
          <w:sz w:val="24"/>
          <w:lang w:eastAsia="ja-JP"/>
        </w:rPr>
        <w:t>等</w:t>
      </w:r>
      <w:r w:rsidRPr="00FD1C82">
        <w:rPr>
          <w:rFonts w:ascii="Cambria" w:hAnsi="Cambria"/>
          <w:kern w:val="16"/>
          <w:sz w:val="24"/>
          <w:lang w:eastAsia="ja-JP"/>
        </w:rPr>
        <w:t>については契約関係の解除に及ぶことがあります。また、訴状が出された場合には民事又は刑事訴訟の対象ともなり得ます。</w:t>
      </w:r>
    </w:p>
    <w:p w14:paraId="67CBC7B1" w14:textId="77777777" w:rsidR="006B7422" w:rsidRPr="00FD1C82" w:rsidRDefault="006B7422" w:rsidP="00FD1C82">
      <w:pPr>
        <w:autoSpaceDE/>
        <w:autoSpaceDN/>
        <w:spacing w:line="276" w:lineRule="auto"/>
        <w:jc w:val="both"/>
        <w:rPr>
          <w:rFonts w:ascii="Cambria" w:hAnsi="Cambria"/>
          <w:kern w:val="16"/>
          <w:sz w:val="24"/>
          <w:lang w:eastAsia="ja-JP"/>
        </w:rPr>
      </w:pPr>
    </w:p>
    <w:p w14:paraId="0FB8AD17" w14:textId="62D74DD9" w:rsidR="006B7422" w:rsidRPr="00FD1C82" w:rsidRDefault="000D1D58"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3.1.1</w:t>
      </w:r>
      <w:r w:rsidRPr="00FD1C82">
        <w:rPr>
          <w:rFonts w:ascii="Cambria" w:hAnsi="Cambria"/>
          <w:b/>
          <w:bCs/>
          <w:kern w:val="16"/>
          <w:sz w:val="24"/>
          <w:lang w:eastAsia="ja-JP"/>
        </w:rPr>
        <w:tab/>
      </w:r>
      <w:r w:rsidR="00EE6994" w:rsidRPr="00FD1C82">
        <w:rPr>
          <w:rFonts w:ascii="Cambria" w:hAnsi="Cambria"/>
          <w:b/>
          <w:bCs/>
          <w:kern w:val="16"/>
          <w:sz w:val="24"/>
          <w:lang w:eastAsia="ja-JP"/>
        </w:rPr>
        <w:t>内部通報者保護に関する方針</w:t>
      </w:r>
    </w:p>
    <w:p w14:paraId="3AD51263" w14:textId="37CF853A" w:rsidR="006B7422" w:rsidRPr="00FD1C82" w:rsidRDefault="00EE6994" w:rsidP="00FD1C82">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本学は、</w:t>
      </w:r>
      <w:r>
        <w:fldChar w:fldCharType="begin"/>
      </w:r>
      <w:r w:rsidR="00954953">
        <w:rPr>
          <w:lang w:eastAsia="ja-JP"/>
        </w:rPr>
        <w:instrText xml:space="preserve">HYPERLINK "https://www.oist.jp/ja/prp/chapter/23" \l "23.7.6" \h </w:instrText>
      </w:r>
      <w:r>
        <w:fldChar w:fldCharType="separate"/>
      </w:r>
      <w:r w:rsidRPr="00FD1C82">
        <w:rPr>
          <w:rStyle w:val="a5"/>
          <w:rFonts w:ascii="Cambria" w:hAnsi="Cambria"/>
          <w:kern w:val="16"/>
          <w:sz w:val="24"/>
          <w:lang w:eastAsia="ja-JP"/>
        </w:rPr>
        <w:t>不正行為</w:t>
      </w:r>
      <w:r>
        <w:rPr>
          <w:rStyle w:val="a5"/>
          <w:rFonts w:ascii="Cambria" w:hAnsi="Cambria"/>
          <w:kern w:val="16"/>
          <w:sz w:val="24"/>
        </w:rPr>
        <w:fldChar w:fldCharType="end"/>
      </w:r>
      <w:r w:rsidRPr="00FD1C82">
        <w:rPr>
          <w:rFonts w:ascii="Cambria" w:hAnsi="Cambria"/>
          <w:kern w:val="16"/>
          <w:sz w:val="24"/>
          <w:lang w:eastAsia="ja-JP"/>
        </w:rPr>
        <w:t>の可能性又は疑いについて、誠実な通報を行った職員又は学生に対して、いかなる報復的な取扱が行われることも容認しません。同様に、本学は、職員又は学生が、</w:t>
      </w:r>
      <w:hyperlink r:id="rId17" w:anchor="23.7.8">
        <w:r w:rsidRPr="00FD1C82">
          <w:rPr>
            <w:rStyle w:val="a5"/>
            <w:rFonts w:ascii="Cambria" w:hAnsi="Cambria"/>
            <w:kern w:val="16"/>
            <w:sz w:val="24"/>
            <w:lang w:eastAsia="ja-JP"/>
          </w:rPr>
          <w:t>保護される開示</w:t>
        </w:r>
      </w:hyperlink>
      <w:r w:rsidRPr="00FD1C82">
        <w:rPr>
          <w:rFonts w:ascii="Cambria" w:hAnsi="Cambria"/>
          <w:kern w:val="16"/>
          <w:sz w:val="24"/>
          <w:lang w:eastAsia="ja-JP"/>
        </w:rPr>
        <w:t>を行う権利を妨害することを目的に、</w:t>
      </w:r>
      <w:hyperlink r:id="rId18" w:anchor="23.7.7">
        <w:r w:rsidRPr="00FD1C82">
          <w:rPr>
            <w:rStyle w:val="a5"/>
            <w:rFonts w:ascii="Cambria" w:hAnsi="Cambria"/>
            <w:kern w:val="16"/>
            <w:sz w:val="24"/>
            <w:lang w:eastAsia="ja-JP"/>
          </w:rPr>
          <w:t>職務上の権限又は影響力を直接的又は間接的に行</w:t>
        </w:r>
      </w:hyperlink>
      <w:hyperlink r:id="rId19" w:anchor="23.7.7">
        <w:r w:rsidRPr="00FD1C82">
          <w:rPr>
            <w:rStyle w:val="a5"/>
            <w:rFonts w:ascii="Cambria" w:hAnsi="Cambria"/>
            <w:kern w:val="16"/>
            <w:sz w:val="24"/>
            <w:lang w:eastAsia="ja-JP"/>
          </w:rPr>
          <w:t>使すること（及び行使を企てること）</w:t>
        </w:r>
      </w:hyperlink>
      <w:r w:rsidRPr="00FD1C82">
        <w:rPr>
          <w:rFonts w:ascii="Cambria" w:hAnsi="Cambria"/>
          <w:kern w:val="16"/>
          <w:sz w:val="24"/>
          <w:lang w:eastAsia="ja-JP"/>
        </w:rPr>
        <w:t>を容認しません。</w:t>
      </w:r>
    </w:p>
    <w:p w14:paraId="6DBC4F55" w14:textId="77777777" w:rsidR="000D1D58" w:rsidRPr="00FD1C82" w:rsidRDefault="000D1D58" w:rsidP="00FD1C82">
      <w:pPr>
        <w:autoSpaceDE/>
        <w:autoSpaceDN/>
        <w:spacing w:line="276" w:lineRule="auto"/>
        <w:jc w:val="both"/>
        <w:rPr>
          <w:rFonts w:ascii="Cambria" w:hAnsi="Cambria"/>
          <w:kern w:val="16"/>
          <w:sz w:val="24"/>
          <w:lang w:eastAsia="ja-JP"/>
        </w:rPr>
      </w:pPr>
    </w:p>
    <w:p w14:paraId="45C962AF" w14:textId="6DA1D042" w:rsidR="006B7422" w:rsidRPr="00FD1C82" w:rsidRDefault="000D1D58" w:rsidP="00FD1C82">
      <w:pPr>
        <w:autoSpaceDE/>
        <w:autoSpaceDN/>
        <w:spacing w:line="276" w:lineRule="auto"/>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3.2</w:t>
      </w:r>
      <w:r w:rsidRPr="00FD1C82">
        <w:rPr>
          <w:rFonts w:ascii="Cambria" w:hAnsi="Cambria"/>
          <w:b/>
          <w:bCs/>
          <w:kern w:val="16"/>
          <w:sz w:val="24"/>
          <w:lang w:eastAsia="ja-JP"/>
        </w:rPr>
        <w:tab/>
      </w:r>
      <w:r w:rsidR="00EE6994" w:rsidRPr="00FD1C82">
        <w:rPr>
          <w:rFonts w:ascii="Cambria" w:hAnsi="Cambria"/>
          <w:b/>
          <w:bCs/>
          <w:kern w:val="16"/>
          <w:sz w:val="24"/>
          <w:lang w:eastAsia="ja-JP"/>
        </w:rPr>
        <w:t>ルール</w:t>
      </w:r>
    </w:p>
    <w:p w14:paraId="59DBA0F9" w14:textId="59413813" w:rsidR="006B7422" w:rsidRPr="00FD1C82" w:rsidRDefault="000D1D58"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3.2.1</w:t>
      </w:r>
      <w:r w:rsidRPr="00FD1C82">
        <w:rPr>
          <w:rFonts w:ascii="Cambria" w:hAnsi="Cambria"/>
          <w:b/>
          <w:bCs/>
          <w:kern w:val="16"/>
          <w:sz w:val="24"/>
          <w:lang w:eastAsia="ja-JP"/>
        </w:rPr>
        <w:tab/>
      </w:r>
      <w:r w:rsidR="00EE6994" w:rsidRPr="00FD1C82">
        <w:rPr>
          <w:rFonts w:ascii="Cambria" w:hAnsi="Cambria"/>
          <w:b/>
          <w:bCs/>
          <w:kern w:val="16"/>
          <w:sz w:val="24"/>
          <w:lang w:eastAsia="ja-JP"/>
        </w:rPr>
        <w:t>不正行為の通報</w:t>
      </w:r>
    </w:p>
    <w:p w14:paraId="04C44D41" w14:textId="57F9F962" w:rsidR="006B7422" w:rsidRPr="00FD1C82" w:rsidRDefault="000D1D58"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23.2.1.1</w:t>
      </w:r>
      <w:r w:rsidRPr="00FD1C82">
        <w:rPr>
          <w:rFonts w:ascii="Cambria" w:hAnsi="Cambria"/>
          <w:kern w:val="16"/>
          <w:sz w:val="24"/>
          <w:lang w:eastAsia="ja-JP"/>
        </w:rPr>
        <w:tab/>
      </w:r>
      <w:r w:rsidR="00EE6994" w:rsidRPr="00FD1C82">
        <w:rPr>
          <w:rFonts w:ascii="Cambria" w:hAnsi="Cambria"/>
          <w:kern w:val="16"/>
          <w:sz w:val="24"/>
          <w:lang w:eastAsia="ja-JP"/>
        </w:rPr>
        <w:t>本学の全ての構成員は、不正行為を確信又は疑う場合には、通報することが強く奨励されます。通報は、不正行為の疑いのある者の上司（学生の場合</w:t>
      </w:r>
      <w:r w:rsidR="00EE6994" w:rsidRPr="00FD1C82">
        <w:rPr>
          <w:rFonts w:ascii="Cambria" w:hAnsi="Cambria"/>
          <w:kern w:val="16"/>
          <w:sz w:val="24"/>
          <w:lang w:eastAsia="ja-JP"/>
        </w:rPr>
        <w:lastRenderedPageBreak/>
        <w:t>は指導教員又は研究科長）又は</w:t>
      </w:r>
      <w:r w:rsidR="00954953">
        <w:rPr>
          <w:rFonts w:ascii="Cambria" w:hAnsi="Cambria"/>
          <w:kern w:val="16"/>
          <w:sz w:val="24"/>
          <w:lang w:eastAsia="ja-JP"/>
        </w:rPr>
        <w:fldChar w:fldCharType="begin"/>
      </w:r>
      <w:r w:rsidR="00954953">
        <w:rPr>
          <w:rFonts w:ascii="Cambria" w:hAnsi="Cambria"/>
          <w:kern w:val="16"/>
          <w:sz w:val="24"/>
          <w:lang w:eastAsia="ja-JP"/>
        </w:rPr>
        <w:instrText>HYPERLINK "https://www.oist.jp/ja/prp/chapter/23" \l "23.4.1"</w:instrText>
      </w:r>
      <w:r w:rsidR="00954953">
        <w:rPr>
          <w:rFonts w:ascii="Cambria" w:hAnsi="Cambria"/>
          <w:kern w:val="16"/>
          <w:sz w:val="24"/>
          <w:lang w:eastAsia="ja-JP"/>
        </w:rPr>
      </w:r>
      <w:r w:rsidR="00954953">
        <w:rPr>
          <w:rFonts w:ascii="Cambria" w:hAnsi="Cambria"/>
          <w:kern w:val="16"/>
          <w:sz w:val="24"/>
          <w:lang w:eastAsia="ja-JP"/>
        </w:rPr>
        <w:fldChar w:fldCharType="separate"/>
      </w:r>
      <w:r w:rsidR="00EE6994" w:rsidRPr="00954953">
        <w:rPr>
          <w:rStyle w:val="a5"/>
          <w:rFonts w:ascii="Cambria" w:hAnsi="Cambria"/>
          <w:kern w:val="16"/>
          <w:sz w:val="24"/>
          <w:lang w:eastAsia="ja-JP"/>
        </w:rPr>
        <w:t>別表</w:t>
      </w:r>
      <w:r w:rsidR="00004EA6" w:rsidRPr="00954953">
        <w:rPr>
          <w:rStyle w:val="a5"/>
          <w:rFonts w:ascii="Cambria" w:hAnsi="Cambria" w:hint="eastAsia"/>
          <w:kern w:val="16"/>
          <w:sz w:val="24"/>
          <w:lang w:eastAsia="ja-JP"/>
        </w:rPr>
        <w:t>１</w:t>
      </w:r>
      <w:r w:rsidR="00954953">
        <w:rPr>
          <w:rFonts w:ascii="Cambria" w:hAnsi="Cambria"/>
          <w:kern w:val="16"/>
          <w:sz w:val="24"/>
          <w:lang w:eastAsia="ja-JP"/>
        </w:rPr>
        <w:fldChar w:fldCharType="end"/>
      </w:r>
      <w:r w:rsidR="00EE6994" w:rsidRPr="00FD1C82">
        <w:rPr>
          <w:rFonts w:ascii="Cambria" w:hAnsi="Cambria"/>
          <w:kern w:val="16"/>
          <w:sz w:val="24"/>
          <w:lang w:eastAsia="ja-JP"/>
        </w:rPr>
        <w:t>に定める通報窓口を通じて行うことができます。本学の構成員以外の者は、</w:t>
      </w:r>
      <w:hyperlink r:id="rId20" w:anchor="23.4.1" w:history="1">
        <w:r w:rsidR="00EE6994" w:rsidRPr="00954953">
          <w:rPr>
            <w:rStyle w:val="a5"/>
            <w:rFonts w:ascii="Cambria" w:hAnsi="Cambria"/>
            <w:kern w:val="16"/>
            <w:sz w:val="24"/>
            <w:lang w:eastAsia="ja-JP"/>
          </w:rPr>
          <w:t>別表</w:t>
        </w:r>
        <w:r w:rsidR="00EE6994" w:rsidRPr="00954953">
          <w:rPr>
            <w:rStyle w:val="a5"/>
            <w:rFonts w:ascii="Cambria" w:hAnsi="Cambria"/>
            <w:kern w:val="16"/>
            <w:sz w:val="24"/>
            <w:lang w:eastAsia="ja-JP"/>
          </w:rPr>
          <w:t>1</w:t>
        </w:r>
      </w:hyperlink>
      <w:r w:rsidR="00EE6994" w:rsidRPr="00FD1C82">
        <w:rPr>
          <w:rFonts w:ascii="Cambria" w:hAnsi="Cambria"/>
          <w:kern w:val="16"/>
          <w:sz w:val="24"/>
          <w:lang w:eastAsia="ja-JP"/>
        </w:rPr>
        <w:t>に定める外部窓口を通じて通報することができます。通報を行う手続きについては、</w:t>
      </w:r>
      <w:r>
        <w:fldChar w:fldCharType="begin"/>
      </w:r>
      <w:r w:rsidR="00954953">
        <w:rPr>
          <w:lang w:eastAsia="ja-JP"/>
        </w:rPr>
        <w:instrText>HYPERLINK "https://www.oist.jp/ja/prp/chapter/23" \l "23.4.1"</w:instrText>
      </w:r>
      <w:r>
        <w:fldChar w:fldCharType="separate"/>
      </w:r>
      <w:r w:rsidR="00EE6994" w:rsidRPr="00FD1C82">
        <w:rPr>
          <w:rStyle w:val="a5"/>
          <w:rFonts w:ascii="Cambria" w:hAnsi="Cambria"/>
          <w:kern w:val="16"/>
          <w:sz w:val="24"/>
          <w:lang w:eastAsia="ja-JP"/>
        </w:rPr>
        <w:t>23.4.1.1</w:t>
      </w:r>
      <w:r>
        <w:rPr>
          <w:rStyle w:val="a5"/>
          <w:rFonts w:ascii="Cambria" w:hAnsi="Cambria"/>
          <w:kern w:val="16"/>
          <w:sz w:val="24"/>
        </w:rPr>
        <w:fldChar w:fldCharType="end"/>
      </w:r>
      <w:r w:rsidR="00EE6994" w:rsidRPr="00FD1C82">
        <w:rPr>
          <w:rFonts w:ascii="Cambria" w:hAnsi="Cambria"/>
          <w:kern w:val="16"/>
          <w:sz w:val="24"/>
          <w:lang w:eastAsia="ja-JP"/>
        </w:rPr>
        <w:t>に定めます。</w:t>
      </w:r>
    </w:p>
    <w:p w14:paraId="79D46D02" w14:textId="77777777" w:rsidR="006B7422" w:rsidRPr="00FD1C82" w:rsidRDefault="006B7422" w:rsidP="00FD1C82">
      <w:pPr>
        <w:autoSpaceDE/>
        <w:autoSpaceDN/>
        <w:spacing w:line="276" w:lineRule="auto"/>
        <w:jc w:val="both"/>
        <w:rPr>
          <w:rFonts w:ascii="Cambria" w:hAnsi="Cambria"/>
          <w:kern w:val="16"/>
          <w:sz w:val="24"/>
          <w:lang w:eastAsia="ja-JP"/>
        </w:rPr>
      </w:pPr>
    </w:p>
    <w:p w14:paraId="6566E0FB" w14:textId="5F67A06C" w:rsidR="006B7422" w:rsidRPr="00FD1C82" w:rsidRDefault="00164797"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23</w:t>
      </w:r>
      <w:r w:rsidR="000D1D58" w:rsidRPr="00FD1C82">
        <w:rPr>
          <w:rFonts w:ascii="Cambria" w:hAnsi="Cambria"/>
          <w:kern w:val="16"/>
          <w:sz w:val="24"/>
          <w:lang w:eastAsia="ja-JP"/>
        </w:rPr>
        <w:t>.2.1.2</w:t>
      </w:r>
      <w:r w:rsidR="000D1D58" w:rsidRPr="00FD1C82">
        <w:rPr>
          <w:rFonts w:ascii="Cambria" w:hAnsi="Cambria"/>
          <w:kern w:val="16"/>
          <w:sz w:val="24"/>
          <w:lang w:eastAsia="ja-JP"/>
        </w:rPr>
        <w:tab/>
      </w:r>
      <w:r w:rsidR="00EE6994" w:rsidRPr="00FD1C82">
        <w:rPr>
          <w:rFonts w:ascii="Cambria" w:hAnsi="Cambria"/>
          <w:kern w:val="16"/>
          <w:sz w:val="24"/>
          <w:lang w:eastAsia="ja-JP"/>
        </w:rPr>
        <w:t>不正行為の疑いについて通報を行う者は、誠意をもって客観的かつ合理的根拠に基づく通報を行うものとし、誹謗中傷その他の悪意（被通報者を陥れるため、又は被通報者が行う研究を妨害するためなど、専ら被通報者に何らかの損害を与えることや被通報者が所属する機関・組織に不利益を与えることを目的とする意思。）にもとづく動機により根拠のない通報や同一又は類似の内容に基づく通報（例、過去の通報と同一又は類似の事実関係に基づく通報、過去の通報に対する調査を対象とする通報等）を行ってはいけません。</w:t>
      </w:r>
    </w:p>
    <w:p w14:paraId="36D1F5BE" w14:textId="77777777" w:rsidR="006B7422" w:rsidRPr="00FD1C82" w:rsidRDefault="006B7422" w:rsidP="00FD1C82">
      <w:pPr>
        <w:autoSpaceDE/>
        <w:autoSpaceDN/>
        <w:spacing w:line="276" w:lineRule="auto"/>
        <w:jc w:val="both"/>
        <w:rPr>
          <w:rFonts w:ascii="Cambria" w:hAnsi="Cambria"/>
          <w:kern w:val="16"/>
          <w:sz w:val="24"/>
          <w:lang w:eastAsia="ja-JP"/>
        </w:rPr>
      </w:pPr>
    </w:p>
    <w:p w14:paraId="317E1359" w14:textId="77777777" w:rsidR="000D1D58" w:rsidRPr="00FD1C82" w:rsidRDefault="000D1D58"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3.2.1.3</w:t>
      </w:r>
      <w:r w:rsidRPr="00FD1C82">
        <w:rPr>
          <w:rFonts w:ascii="Cambria" w:hAnsi="Cambria"/>
          <w:kern w:val="16"/>
          <w:sz w:val="24"/>
          <w:lang w:eastAsia="ja-JP"/>
        </w:rPr>
        <w:tab/>
      </w:r>
      <w:r w:rsidR="00EE6994" w:rsidRPr="00FD1C82">
        <w:rPr>
          <w:rFonts w:ascii="Cambria" w:hAnsi="Cambria"/>
          <w:kern w:val="16"/>
          <w:sz w:val="24"/>
          <w:lang w:eastAsia="ja-JP"/>
        </w:rPr>
        <w:t>通報の受付、調査の過程に関わる全ての役職員は、通報者を含む関係者の秘密保持の徹底を行わなければなりません。</w:t>
      </w:r>
      <w:r w:rsidR="00647C5D" w:rsidRPr="00FD1C82">
        <w:rPr>
          <w:rFonts w:ascii="Cambria" w:hAnsi="Cambria"/>
          <w:kern w:val="16"/>
          <w:sz w:val="24"/>
          <w:lang w:eastAsia="ja-JP"/>
        </w:rPr>
        <w:t>職員等でなくなった後も、同様と</w:t>
      </w:r>
      <w:r w:rsidR="00495D10" w:rsidRPr="00FD1C82">
        <w:rPr>
          <w:rFonts w:ascii="Cambria" w:hAnsi="Cambria"/>
          <w:kern w:val="16"/>
          <w:sz w:val="24"/>
          <w:lang w:eastAsia="ja-JP"/>
        </w:rPr>
        <w:t>します</w:t>
      </w:r>
      <w:r w:rsidR="004D37ED" w:rsidRPr="00FD1C82">
        <w:rPr>
          <w:rFonts w:ascii="Cambria" w:hAnsi="Cambria"/>
          <w:kern w:val="16"/>
          <w:sz w:val="24"/>
          <w:lang w:eastAsia="ja-JP"/>
        </w:rPr>
        <w:t>。</w:t>
      </w:r>
    </w:p>
    <w:p w14:paraId="749565C1" w14:textId="26A560C4" w:rsidR="006B7422" w:rsidRPr="00FD1C82" w:rsidRDefault="006A5DE7"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前述した者は、告発者、被告発者、告発内容、調査内容及び調査経過について、調査結果の公表に至るまで、告発者及び被告発者の意に反して外部に漏洩しないよう、これらの秘密の保持を徹底しなければ</w:t>
      </w:r>
      <w:r w:rsidR="004E361E" w:rsidRPr="00FD1C82">
        <w:rPr>
          <w:rFonts w:ascii="Cambria" w:hAnsi="Cambria"/>
          <w:kern w:val="16"/>
          <w:sz w:val="24"/>
          <w:lang w:eastAsia="ja-JP"/>
        </w:rPr>
        <w:t>な</w:t>
      </w:r>
      <w:r w:rsidR="00495D10" w:rsidRPr="00FD1C82">
        <w:rPr>
          <w:rFonts w:ascii="Cambria" w:hAnsi="Cambria"/>
          <w:kern w:val="16"/>
          <w:sz w:val="24"/>
          <w:lang w:eastAsia="ja-JP"/>
        </w:rPr>
        <w:t>りません</w:t>
      </w:r>
      <w:r w:rsidR="004E361E" w:rsidRPr="00FD1C82">
        <w:rPr>
          <w:rFonts w:ascii="Cambria" w:hAnsi="Cambria"/>
          <w:kern w:val="16"/>
          <w:sz w:val="24"/>
          <w:lang w:eastAsia="ja-JP"/>
        </w:rPr>
        <w:t>。</w:t>
      </w:r>
    </w:p>
    <w:p w14:paraId="39B06863" w14:textId="77777777" w:rsidR="004D37ED" w:rsidRPr="00FD1C82" w:rsidRDefault="004D37ED" w:rsidP="00FD1C82">
      <w:pPr>
        <w:autoSpaceDE/>
        <w:autoSpaceDN/>
        <w:spacing w:line="276" w:lineRule="auto"/>
        <w:jc w:val="both"/>
        <w:rPr>
          <w:rFonts w:ascii="Cambria" w:hAnsi="Cambria"/>
          <w:kern w:val="16"/>
          <w:sz w:val="24"/>
          <w:lang w:eastAsia="ja-JP"/>
        </w:rPr>
      </w:pPr>
    </w:p>
    <w:p w14:paraId="60813208" w14:textId="78D265C1" w:rsidR="006B7422" w:rsidRPr="00FD1C82" w:rsidRDefault="000D1D58"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3.2.2</w:t>
      </w:r>
      <w:r w:rsidRPr="00FD1C82">
        <w:rPr>
          <w:rFonts w:ascii="Cambria" w:hAnsi="Cambria"/>
          <w:b/>
          <w:bCs/>
          <w:kern w:val="16"/>
          <w:sz w:val="24"/>
          <w:lang w:eastAsia="ja-JP"/>
        </w:rPr>
        <w:tab/>
      </w:r>
      <w:r w:rsidR="00EE6994" w:rsidRPr="00FD1C82">
        <w:rPr>
          <w:rFonts w:ascii="Cambria" w:hAnsi="Cambria"/>
          <w:b/>
          <w:bCs/>
          <w:kern w:val="16"/>
          <w:sz w:val="24"/>
          <w:lang w:eastAsia="ja-JP"/>
        </w:rPr>
        <w:t>調査</w:t>
      </w:r>
    </w:p>
    <w:p w14:paraId="576954F1" w14:textId="220A9D3D" w:rsidR="006B7422" w:rsidRPr="00FD1C82" w:rsidRDefault="000D1D58"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3.2.2.1</w:t>
      </w:r>
      <w:r w:rsidRPr="00FD1C82">
        <w:rPr>
          <w:rFonts w:ascii="Cambria" w:hAnsi="Cambria"/>
          <w:kern w:val="16"/>
          <w:sz w:val="24"/>
          <w:lang w:eastAsia="ja-JP"/>
        </w:rPr>
        <w:tab/>
      </w:r>
      <w:r w:rsidR="00EE6994" w:rsidRPr="00FD1C82">
        <w:rPr>
          <w:rFonts w:ascii="Cambria" w:hAnsi="Cambria"/>
          <w:kern w:val="16"/>
          <w:sz w:val="24"/>
          <w:lang w:eastAsia="ja-JP"/>
        </w:rPr>
        <w:t>不正行為の疑いの通報を受けたときは、案件に応じた手続き方法で事実や状況の確認を行います。</w:t>
      </w:r>
    </w:p>
    <w:p w14:paraId="7EEC7AF0" w14:textId="77777777" w:rsidR="006B7422" w:rsidRPr="00FD1C82" w:rsidRDefault="006B7422" w:rsidP="00FD1C82">
      <w:pPr>
        <w:autoSpaceDE/>
        <w:autoSpaceDN/>
        <w:spacing w:line="276" w:lineRule="auto"/>
        <w:jc w:val="both"/>
        <w:rPr>
          <w:rFonts w:ascii="Cambria" w:hAnsi="Cambria"/>
          <w:kern w:val="16"/>
          <w:sz w:val="24"/>
          <w:lang w:eastAsia="ja-JP"/>
        </w:rPr>
      </w:pPr>
    </w:p>
    <w:p w14:paraId="51353DC6" w14:textId="64D2107B" w:rsidR="006B7422" w:rsidRPr="00FD1C82" w:rsidRDefault="00EE6994"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法令違反に係る調査の手続きについては、</w:t>
      </w:r>
      <w:r>
        <w:fldChar w:fldCharType="begin"/>
      </w:r>
      <w:r w:rsidR="00954953">
        <w:rPr>
          <w:lang w:eastAsia="ja-JP"/>
        </w:rPr>
        <w:instrText xml:space="preserve">HYPERLINK "https://www.oist.jp/ja/prp/chapter/23" \l "23.4.2" \h </w:instrText>
      </w:r>
      <w:r>
        <w:fldChar w:fldCharType="separate"/>
      </w:r>
      <w:r w:rsidRPr="00FD1C82">
        <w:rPr>
          <w:rStyle w:val="a5"/>
          <w:rFonts w:ascii="Cambria" w:hAnsi="Cambria"/>
          <w:kern w:val="16"/>
          <w:sz w:val="24"/>
          <w:lang w:eastAsia="ja-JP"/>
        </w:rPr>
        <w:t>23.4.2</w:t>
      </w:r>
      <w:r>
        <w:rPr>
          <w:rStyle w:val="a5"/>
          <w:rFonts w:ascii="Cambria" w:hAnsi="Cambria"/>
          <w:kern w:val="16"/>
          <w:sz w:val="24"/>
        </w:rPr>
        <w:fldChar w:fldCharType="end"/>
      </w:r>
      <w:r w:rsidRPr="00FD1C82">
        <w:rPr>
          <w:rFonts w:ascii="Cambria" w:hAnsi="Cambria"/>
          <w:kern w:val="16"/>
          <w:sz w:val="24"/>
          <w:lang w:eastAsia="ja-JP"/>
        </w:rPr>
        <w:t>、公的研究費の不正使用に係る調査の手続きについては、</w:t>
      </w:r>
      <w:r>
        <w:fldChar w:fldCharType="begin"/>
      </w:r>
      <w:r w:rsidR="000263E1">
        <w:rPr>
          <w:lang w:eastAsia="ja-JP"/>
        </w:rPr>
        <w:instrText xml:space="preserve">HYPERLINK "https://www.oist.jp/ja/prp/chapter/23" \l "23.4.3" \h </w:instrText>
      </w:r>
      <w:r>
        <w:fldChar w:fldCharType="separate"/>
      </w:r>
      <w:r w:rsidRPr="00FD1C82">
        <w:rPr>
          <w:rStyle w:val="a5"/>
          <w:rFonts w:ascii="Cambria" w:hAnsi="Cambria"/>
          <w:kern w:val="16"/>
          <w:sz w:val="24"/>
          <w:lang w:eastAsia="ja-JP"/>
        </w:rPr>
        <w:t>23.4.3</w:t>
      </w:r>
      <w:r>
        <w:rPr>
          <w:rStyle w:val="a5"/>
          <w:rFonts w:ascii="Cambria" w:hAnsi="Cambria"/>
          <w:kern w:val="16"/>
          <w:sz w:val="24"/>
        </w:rPr>
        <w:fldChar w:fldCharType="end"/>
      </w:r>
      <w:r w:rsidRPr="00FD1C82">
        <w:rPr>
          <w:rFonts w:ascii="Cambria" w:hAnsi="Cambria"/>
          <w:kern w:val="16"/>
          <w:sz w:val="24"/>
          <w:lang w:eastAsia="ja-JP"/>
        </w:rPr>
        <w:t>、特定研究不正に係る調査の手続きについては、</w:t>
      </w:r>
      <w:r>
        <w:fldChar w:fldCharType="begin"/>
      </w:r>
      <w:r w:rsidR="000263E1">
        <w:rPr>
          <w:lang w:eastAsia="ja-JP"/>
        </w:rPr>
        <w:instrText xml:space="preserve">HYPERLINK "https://www.oist.jp/ja/prp/chapter/23" \l "23.4.4" \h </w:instrText>
      </w:r>
      <w:r>
        <w:fldChar w:fldCharType="separate"/>
      </w:r>
      <w:r w:rsidRPr="00FD1C82">
        <w:rPr>
          <w:rStyle w:val="a5"/>
          <w:rFonts w:ascii="Cambria" w:hAnsi="Cambria"/>
          <w:kern w:val="16"/>
          <w:sz w:val="24"/>
          <w:lang w:eastAsia="ja-JP"/>
        </w:rPr>
        <w:t>23.4.4</w:t>
      </w:r>
      <w:r>
        <w:rPr>
          <w:rStyle w:val="a5"/>
          <w:rFonts w:ascii="Cambria" w:hAnsi="Cambria"/>
          <w:kern w:val="16"/>
          <w:sz w:val="24"/>
        </w:rPr>
        <w:fldChar w:fldCharType="end"/>
      </w:r>
      <w:r w:rsidRPr="00FD1C82">
        <w:rPr>
          <w:rFonts w:ascii="Cambria" w:hAnsi="Cambria"/>
          <w:kern w:val="16"/>
          <w:sz w:val="24"/>
          <w:lang w:eastAsia="ja-JP"/>
        </w:rPr>
        <w:t>に定めます。特定研究不正</w:t>
      </w:r>
      <w:r w:rsidR="000D1D58" w:rsidRPr="00FD1C82">
        <w:rPr>
          <w:rFonts w:ascii="Cambria" w:hAnsi="Cambria" w:hint="eastAsia"/>
          <w:kern w:val="16"/>
          <w:sz w:val="24"/>
          <w:lang w:eastAsia="ja-JP"/>
        </w:rPr>
        <w:t>［</w:t>
      </w:r>
      <w:hyperlink r:id="rId21" w:anchor="23.7.6" w:history="1">
        <w:r w:rsidR="00004EA6" w:rsidRPr="000263E1">
          <w:rPr>
            <w:rStyle w:val="a5"/>
            <w:rFonts w:ascii="Cambria" w:hAnsi="Cambria"/>
            <w:kern w:val="16"/>
            <w:sz w:val="24"/>
            <w:lang w:eastAsia="ja-JP"/>
          </w:rPr>
          <w:t>L</w:t>
        </w:r>
        <w:r w:rsidRPr="000263E1">
          <w:rPr>
            <w:rStyle w:val="a5"/>
            <w:rFonts w:ascii="Cambria" w:hAnsi="Cambria"/>
            <w:kern w:val="16"/>
            <w:sz w:val="24"/>
            <w:lang w:eastAsia="ja-JP"/>
          </w:rPr>
          <w:t>ink</w:t>
        </w:r>
        <w:r w:rsidR="000D1D58" w:rsidRPr="000263E1">
          <w:rPr>
            <w:rStyle w:val="a5"/>
            <w:rFonts w:ascii="Cambria" w:hAnsi="Cambria" w:hint="eastAsia"/>
            <w:kern w:val="16"/>
            <w:sz w:val="24"/>
            <w:lang w:eastAsia="ja-JP"/>
          </w:rPr>
          <w:t>：</w:t>
        </w:r>
        <w:r w:rsidRPr="000263E1">
          <w:rPr>
            <w:rStyle w:val="a5"/>
            <w:rFonts w:ascii="Cambria" w:hAnsi="Cambria"/>
            <w:kern w:val="16"/>
            <w:sz w:val="24"/>
            <w:lang w:eastAsia="ja-JP"/>
          </w:rPr>
          <w:t>23.7.6.2.1</w:t>
        </w:r>
      </w:hyperlink>
      <w:r w:rsidR="000D1D58" w:rsidRPr="00FD1C82">
        <w:rPr>
          <w:rFonts w:ascii="Cambria" w:hAnsi="Cambria" w:hint="eastAsia"/>
          <w:kern w:val="16"/>
          <w:sz w:val="24"/>
          <w:lang w:eastAsia="ja-JP"/>
        </w:rPr>
        <w:t>］</w:t>
      </w:r>
      <w:r w:rsidRPr="00FD1C82">
        <w:rPr>
          <w:rFonts w:ascii="Cambria" w:hAnsi="Cambria"/>
          <w:kern w:val="16"/>
          <w:sz w:val="24"/>
          <w:lang w:eastAsia="ja-JP"/>
        </w:rPr>
        <w:t>以外の研究活動に係る調査については、必要に応じて</w:t>
      </w:r>
      <w:r>
        <w:fldChar w:fldCharType="begin"/>
      </w:r>
      <w:r w:rsidR="000263E1">
        <w:rPr>
          <w:lang w:eastAsia="ja-JP"/>
        </w:rPr>
        <w:instrText xml:space="preserve">HYPERLINK "https://www.oist.jp/ja/prp/chapter/23" \l "23.4.4" \h </w:instrText>
      </w:r>
      <w:r>
        <w:fldChar w:fldCharType="separate"/>
      </w:r>
      <w:r w:rsidRPr="00FD1C82">
        <w:rPr>
          <w:rStyle w:val="a5"/>
          <w:rFonts w:ascii="Cambria" w:hAnsi="Cambria"/>
          <w:kern w:val="16"/>
          <w:sz w:val="24"/>
          <w:lang w:eastAsia="ja-JP"/>
        </w:rPr>
        <w:t>23.4.4</w:t>
      </w:r>
      <w:r>
        <w:rPr>
          <w:rStyle w:val="a5"/>
          <w:rFonts w:ascii="Cambria" w:hAnsi="Cambria"/>
          <w:kern w:val="16"/>
          <w:sz w:val="24"/>
        </w:rPr>
        <w:fldChar w:fldCharType="end"/>
      </w:r>
      <w:r w:rsidRPr="00FD1C82">
        <w:rPr>
          <w:rFonts w:ascii="Cambria" w:hAnsi="Cambria"/>
          <w:kern w:val="16"/>
          <w:sz w:val="24"/>
          <w:lang w:eastAsia="ja-JP"/>
        </w:rPr>
        <w:t>を準用します。</w:t>
      </w:r>
    </w:p>
    <w:p w14:paraId="028FC70D" w14:textId="77777777" w:rsidR="006B7422" w:rsidRPr="00FD1C82" w:rsidRDefault="006B7422" w:rsidP="00FD1C82">
      <w:pPr>
        <w:autoSpaceDE/>
        <w:autoSpaceDN/>
        <w:spacing w:line="276" w:lineRule="auto"/>
        <w:jc w:val="both"/>
        <w:rPr>
          <w:rFonts w:ascii="Cambria" w:hAnsi="Cambria"/>
          <w:kern w:val="16"/>
          <w:sz w:val="24"/>
          <w:lang w:eastAsia="ja-JP"/>
        </w:rPr>
      </w:pPr>
    </w:p>
    <w:p w14:paraId="187A2626" w14:textId="5360CF9A" w:rsidR="006B7422" w:rsidRPr="00FD1C82" w:rsidRDefault="00EE6994"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なお、通報の内容が、</w:t>
      </w:r>
      <w:r w:rsidRPr="00FD1C82">
        <w:rPr>
          <w:rFonts w:ascii="Cambria" w:hAnsi="Cambria"/>
          <w:kern w:val="16"/>
          <w:sz w:val="24"/>
          <w:lang w:eastAsia="ja-JP"/>
        </w:rPr>
        <w:t>PRP</w:t>
      </w:r>
      <w:r w:rsidRPr="00FD1C82">
        <w:rPr>
          <w:rFonts w:ascii="Cambria" w:hAnsi="Cambria"/>
          <w:kern w:val="16"/>
          <w:sz w:val="24"/>
          <w:lang w:eastAsia="ja-JP"/>
        </w:rPr>
        <w:t>及びその他の規程によりその対応について明確に規定されているときは、該当する担当部署へ事案を移送することがあります。この場合、通報窓口は、通報者に対し、移送した旨を通知しなければなりません。</w:t>
      </w:r>
    </w:p>
    <w:p w14:paraId="44093730" w14:textId="77777777" w:rsidR="007F4451" w:rsidRPr="00FD1C82" w:rsidRDefault="007F4451" w:rsidP="00FD1C82">
      <w:pPr>
        <w:autoSpaceDE/>
        <w:autoSpaceDN/>
        <w:spacing w:line="276" w:lineRule="auto"/>
        <w:jc w:val="both"/>
        <w:rPr>
          <w:rFonts w:ascii="Cambria" w:hAnsi="Cambria"/>
          <w:kern w:val="16"/>
          <w:sz w:val="24"/>
          <w:lang w:eastAsia="ja-JP"/>
        </w:rPr>
      </w:pPr>
    </w:p>
    <w:p w14:paraId="21164C62" w14:textId="599C9532" w:rsidR="006B7422" w:rsidRPr="00FD1C82" w:rsidRDefault="000D1D58"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3.2.2.2</w:t>
      </w:r>
      <w:r w:rsidRPr="00FD1C82">
        <w:rPr>
          <w:rFonts w:ascii="Cambria" w:hAnsi="Cambria"/>
          <w:kern w:val="16"/>
          <w:sz w:val="24"/>
          <w:lang w:eastAsia="ja-JP"/>
        </w:rPr>
        <w:tab/>
      </w:r>
      <w:r w:rsidR="00EE6994" w:rsidRPr="00FD1C82">
        <w:rPr>
          <w:rFonts w:ascii="Cambria" w:hAnsi="Cambria"/>
          <w:kern w:val="16"/>
          <w:sz w:val="24"/>
          <w:lang w:eastAsia="ja-JP"/>
        </w:rPr>
        <w:t>通報の対象となった者や調査対象事案との間に利害関係をもつ者は、当該事案の調査に関与することはできません。</w:t>
      </w:r>
    </w:p>
    <w:p w14:paraId="6F7D1780" w14:textId="77777777" w:rsidR="006B7422" w:rsidRPr="00FD1C82" w:rsidRDefault="006B7422" w:rsidP="00FD1C82">
      <w:pPr>
        <w:autoSpaceDE/>
        <w:autoSpaceDN/>
        <w:spacing w:line="276" w:lineRule="auto"/>
        <w:jc w:val="both"/>
        <w:rPr>
          <w:rFonts w:ascii="Cambria" w:hAnsi="Cambria"/>
          <w:kern w:val="16"/>
          <w:sz w:val="24"/>
          <w:lang w:eastAsia="ja-JP"/>
        </w:rPr>
      </w:pPr>
    </w:p>
    <w:p w14:paraId="2CFB89C7" w14:textId="43E6BF4F" w:rsidR="006B7422" w:rsidRPr="00FD1C82" w:rsidRDefault="000D1D58"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23.2.2.3</w:t>
      </w:r>
      <w:r w:rsidRPr="00FD1C82">
        <w:rPr>
          <w:rFonts w:ascii="Cambria" w:hAnsi="Cambria"/>
          <w:kern w:val="16"/>
          <w:sz w:val="24"/>
          <w:lang w:eastAsia="ja-JP"/>
        </w:rPr>
        <w:tab/>
      </w:r>
      <w:r w:rsidR="00EE6994" w:rsidRPr="00FD1C82">
        <w:rPr>
          <w:rFonts w:ascii="Cambria" w:hAnsi="Cambria"/>
          <w:kern w:val="16"/>
          <w:sz w:val="24"/>
          <w:lang w:eastAsia="ja-JP"/>
        </w:rPr>
        <w:t>調査の結果は理事長・学長（重大な法令違反の可能性がある場合には理事長・学長、理事会及び監事）に報告するものとします。理事長・学長が利害関係を持つ場合には、当該報告は理事会及び監事に対し直接行うものとします。</w:t>
      </w:r>
    </w:p>
    <w:p w14:paraId="48E16FEF" w14:textId="77777777" w:rsidR="006B7422" w:rsidRPr="00FD1C82" w:rsidRDefault="006B7422" w:rsidP="00FD1C82">
      <w:pPr>
        <w:autoSpaceDE/>
        <w:autoSpaceDN/>
        <w:spacing w:line="276" w:lineRule="auto"/>
        <w:jc w:val="both"/>
        <w:rPr>
          <w:rFonts w:ascii="Cambria" w:hAnsi="Cambria"/>
          <w:kern w:val="16"/>
          <w:sz w:val="24"/>
          <w:lang w:eastAsia="ja-JP"/>
        </w:rPr>
      </w:pPr>
    </w:p>
    <w:p w14:paraId="0B8FF919" w14:textId="3FB126C1" w:rsidR="006B7422" w:rsidRPr="00FD1C82" w:rsidRDefault="000D1D58"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3.2.2.4</w:t>
      </w:r>
      <w:r w:rsidRPr="00FD1C82">
        <w:rPr>
          <w:rFonts w:ascii="Cambria" w:hAnsi="Cambria"/>
          <w:kern w:val="16"/>
          <w:sz w:val="24"/>
          <w:lang w:eastAsia="ja-JP"/>
        </w:rPr>
        <w:tab/>
      </w:r>
      <w:r w:rsidR="00EE6994" w:rsidRPr="00FD1C82">
        <w:rPr>
          <w:rFonts w:ascii="Cambria" w:hAnsi="Cambria"/>
          <w:kern w:val="16"/>
          <w:sz w:val="24"/>
          <w:lang w:eastAsia="ja-JP"/>
        </w:rPr>
        <w:t>通報の意思を明示しない相談や通報の意思表示がなされない場合、報</w:t>
      </w:r>
      <w:r w:rsidR="00EE6994" w:rsidRPr="00FD1C82">
        <w:rPr>
          <w:rFonts w:ascii="Cambria" w:hAnsi="Cambria"/>
          <w:kern w:val="16"/>
          <w:sz w:val="24"/>
          <w:lang w:eastAsia="ja-JP"/>
        </w:rPr>
        <w:lastRenderedPageBreak/>
        <w:t>道や会計検査院等の外部機関からの指摘による場合、学会等の科学コミュニティにより特定研究不正行為の疑いが指摘された場合、特定研究不正行為の疑いがインターネット上に掲載されている場合など、通報の受付によらない事案も、</w:t>
      </w:r>
      <w:r w:rsidR="00076193" w:rsidRPr="00FD1C82">
        <w:rPr>
          <w:rFonts w:ascii="Cambria" w:hAnsi="Cambria"/>
          <w:kern w:val="16"/>
          <w:sz w:val="24"/>
          <w:lang w:eastAsia="ja-JP"/>
        </w:rPr>
        <w:t>本学は</w:t>
      </w:r>
      <w:r w:rsidR="00EE6994" w:rsidRPr="00FD1C82">
        <w:rPr>
          <w:rFonts w:ascii="Cambria" w:hAnsi="Cambria"/>
          <w:kern w:val="16"/>
          <w:sz w:val="24"/>
          <w:lang w:eastAsia="ja-JP"/>
        </w:rPr>
        <w:t>通報があった場合に準じた取扱い</w:t>
      </w:r>
      <w:r w:rsidR="00076193" w:rsidRPr="00FD1C82">
        <w:rPr>
          <w:rFonts w:ascii="Cambria" w:hAnsi="Cambria"/>
          <w:kern w:val="16"/>
          <w:sz w:val="24"/>
          <w:lang w:eastAsia="ja-JP"/>
        </w:rPr>
        <w:t>ができるものとします</w:t>
      </w:r>
      <w:r w:rsidR="00EE6994" w:rsidRPr="00FD1C82">
        <w:rPr>
          <w:rFonts w:ascii="Cambria" w:hAnsi="Cambria"/>
          <w:kern w:val="16"/>
          <w:sz w:val="24"/>
          <w:lang w:eastAsia="ja-JP"/>
        </w:rPr>
        <w:t>。</w:t>
      </w:r>
    </w:p>
    <w:p w14:paraId="2D53DC52" w14:textId="77777777" w:rsidR="006B7422" w:rsidRPr="00FD1C82" w:rsidRDefault="006B7422" w:rsidP="00FD1C82">
      <w:pPr>
        <w:autoSpaceDE/>
        <w:autoSpaceDN/>
        <w:spacing w:line="276" w:lineRule="auto"/>
        <w:jc w:val="both"/>
        <w:rPr>
          <w:rFonts w:ascii="Cambria" w:hAnsi="Cambria"/>
          <w:kern w:val="16"/>
          <w:sz w:val="24"/>
          <w:lang w:eastAsia="ja-JP"/>
        </w:rPr>
      </w:pPr>
    </w:p>
    <w:p w14:paraId="5018E38D" w14:textId="3A969AD8" w:rsidR="006B7422" w:rsidRPr="00FD1C82" w:rsidRDefault="008D62DD"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3.2.3</w:t>
      </w:r>
      <w:r w:rsidRPr="00FD1C82">
        <w:rPr>
          <w:rFonts w:ascii="Cambria" w:hAnsi="Cambria"/>
          <w:b/>
          <w:bCs/>
          <w:kern w:val="16"/>
          <w:sz w:val="24"/>
          <w:lang w:eastAsia="ja-JP"/>
        </w:rPr>
        <w:tab/>
      </w:r>
      <w:r w:rsidR="00EE6994" w:rsidRPr="00FD1C82">
        <w:rPr>
          <w:rFonts w:ascii="Cambria" w:hAnsi="Cambria"/>
          <w:b/>
          <w:bCs/>
          <w:kern w:val="16"/>
          <w:sz w:val="24"/>
          <w:lang w:eastAsia="ja-JP"/>
        </w:rPr>
        <w:t>報復的取扱いに関する申立て</w:t>
      </w:r>
    </w:p>
    <w:p w14:paraId="65DE7AFA" w14:textId="5286CA85" w:rsidR="006B7422" w:rsidRPr="00FD1C82" w:rsidRDefault="008D62DD"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3.2.3.1</w:t>
      </w:r>
      <w:r w:rsidRPr="00FD1C82">
        <w:rPr>
          <w:rFonts w:ascii="Cambria" w:hAnsi="Cambria"/>
          <w:kern w:val="16"/>
          <w:sz w:val="24"/>
          <w:lang w:eastAsia="ja-JP"/>
        </w:rPr>
        <w:tab/>
      </w:r>
      <w:r w:rsidR="00EE6994" w:rsidRPr="00FD1C82">
        <w:rPr>
          <w:rFonts w:ascii="Cambria" w:hAnsi="Cambria"/>
          <w:kern w:val="16"/>
          <w:sz w:val="24"/>
          <w:lang w:eastAsia="ja-JP"/>
        </w:rPr>
        <w:t>通報者は、不正行為の可能性又は疑いについて誠実な通報を行ったことに対して、報復的な取扱いを受けた場合、又は、</w:t>
      </w:r>
      <w:r>
        <w:fldChar w:fldCharType="begin"/>
      </w:r>
      <w:r>
        <w:rPr>
          <w:lang w:eastAsia="ja-JP"/>
        </w:rPr>
        <w:instrText>HYPERLINK "https://www.oist.jp/ja/policy-library/23.7.8" \h</w:instrText>
      </w:r>
      <w:r>
        <w:fldChar w:fldCharType="separate"/>
      </w:r>
      <w:r w:rsidR="00EE6994" w:rsidRPr="00FD1C82">
        <w:rPr>
          <w:rStyle w:val="a5"/>
          <w:rFonts w:ascii="Cambria" w:hAnsi="Cambria"/>
          <w:kern w:val="16"/>
          <w:sz w:val="24"/>
          <w:lang w:eastAsia="ja-JP"/>
        </w:rPr>
        <w:t>保</w:t>
      </w:r>
      <w:r>
        <w:rPr>
          <w:rStyle w:val="a5"/>
          <w:rFonts w:ascii="Cambria" w:hAnsi="Cambria"/>
          <w:kern w:val="16"/>
          <w:sz w:val="24"/>
        </w:rPr>
        <w:fldChar w:fldCharType="end"/>
      </w:r>
      <w:hyperlink r:id="rId22" w:anchor="23.7.8">
        <w:r w:rsidR="00EE6994" w:rsidRPr="00FD1C82">
          <w:rPr>
            <w:rStyle w:val="a5"/>
            <w:rFonts w:ascii="Cambria" w:hAnsi="Cambria"/>
            <w:kern w:val="16"/>
            <w:sz w:val="24"/>
            <w:lang w:eastAsia="ja-JP"/>
          </w:rPr>
          <w:t>護される開示</w:t>
        </w:r>
      </w:hyperlink>
      <w:r w:rsidR="00EE6994" w:rsidRPr="00FD1C82">
        <w:rPr>
          <w:rFonts w:ascii="Cambria" w:hAnsi="Cambria"/>
          <w:kern w:val="16"/>
          <w:sz w:val="24"/>
          <w:lang w:eastAsia="ja-JP"/>
        </w:rPr>
        <w:t>を行う権利を妨害することを目的に、</w:t>
      </w:r>
      <w:hyperlink r:id="rId23" w:anchor="23.7.7">
        <w:r w:rsidR="00EE6994" w:rsidRPr="00FD1C82">
          <w:rPr>
            <w:rStyle w:val="a5"/>
            <w:rFonts w:ascii="Cambria" w:hAnsi="Cambria"/>
            <w:kern w:val="16"/>
            <w:sz w:val="24"/>
            <w:lang w:eastAsia="ja-JP"/>
          </w:rPr>
          <w:t>職務上の権限又</w:t>
        </w:r>
      </w:hyperlink>
      <w:hyperlink r:id="rId24">
        <w:r w:rsidR="00EE6994" w:rsidRPr="00FD1C82">
          <w:rPr>
            <w:rStyle w:val="a5"/>
            <w:rFonts w:ascii="Cambria" w:hAnsi="Cambria"/>
            <w:kern w:val="16"/>
            <w:sz w:val="24"/>
            <w:lang w:eastAsia="ja-JP"/>
          </w:rPr>
          <w:t>は影響力を直接的又は間接的に行使</w:t>
        </w:r>
      </w:hyperlink>
      <w:r w:rsidR="00EE6994" w:rsidRPr="00FD1C82">
        <w:rPr>
          <w:rFonts w:ascii="Cambria" w:hAnsi="Cambria"/>
          <w:kern w:val="16"/>
          <w:sz w:val="24"/>
          <w:lang w:eastAsia="ja-JP"/>
        </w:rPr>
        <w:t>され、又は行使を企てられた場合には、</w:t>
      </w:r>
      <w:r w:rsidR="00E23D7B" w:rsidRPr="00FD1C82">
        <w:rPr>
          <w:rFonts w:ascii="Cambria" w:hAnsi="Cambria"/>
          <w:kern w:val="16"/>
          <w:sz w:val="24"/>
          <w:lang w:eastAsia="ja-JP"/>
        </w:rPr>
        <w:t>事務局長</w:t>
      </w:r>
      <w:r w:rsidR="00EE6994" w:rsidRPr="00FD1C82">
        <w:rPr>
          <w:rFonts w:ascii="Cambria" w:hAnsi="Cambria"/>
          <w:kern w:val="16"/>
          <w:sz w:val="24"/>
          <w:lang w:eastAsia="ja-JP"/>
        </w:rPr>
        <w:t>に対し</w:t>
      </w:r>
      <w:hyperlink r:id="rId25" w:anchor="23.7.9">
        <w:r w:rsidR="00EE6994" w:rsidRPr="00FD1C82">
          <w:rPr>
            <w:rStyle w:val="a5"/>
            <w:rFonts w:ascii="Cambria" w:hAnsi="Cambria"/>
            <w:kern w:val="16"/>
            <w:sz w:val="24"/>
            <w:lang w:eastAsia="ja-JP"/>
          </w:rPr>
          <w:t>報復的取扱い</w:t>
        </w:r>
      </w:hyperlink>
      <w:hyperlink r:id="rId26" w:anchor="23.7.9">
        <w:r w:rsidR="00EE6994" w:rsidRPr="00FD1C82">
          <w:rPr>
            <w:rStyle w:val="a5"/>
            <w:rFonts w:ascii="Cambria" w:hAnsi="Cambria"/>
            <w:kern w:val="16"/>
            <w:sz w:val="24"/>
            <w:lang w:eastAsia="ja-JP"/>
          </w:rPr>
          <w:t>に関する申立て</w:t>
        </w:r>
      </w:hyperlink>
      <w:r w:rsidR="00EE6994" w:rsidRPr="00FD1C82">
        <w:rPr>
          <w:rFonts w:ascii="Cambria" w:hAnsi="Cambria"/>
          <w:kern w:val="16"/>
          <w:sz w:val="24"/>
          <w:lang w:eastAsia="ja-JP"/>
        </w:rPr>
        <w:t>を行うことができます。</w:t>
      </w:r>
    </w:p>
    <w:p w14:paraId="2320B219" w14:textId="77777777" w:rsidR="006B7422" w:rsidRPr="00FD1C82" w:rsidRDefault="006B7422" w:rsidP="00FD1C82">
      <w:pPr>
        <w:autoSpaceDE/>
        <w:autoSpaceDN/>
        <w:spacing w:line="276" w:lineRule="auto"/>
        <w:jc w:val="both"/>
        <w:rPr>
          <w:rFonts w:ascii="Cambria" w:hAnsi="Cambria"/>
          <w:kern w:val="16"/>
          <w:sz w:val="24"/>
          <w:lang w:eastAsia="ja-JP"/>
        </w:rPr>
      </w:pPr>
    </w:p>
    <w:p w14:paraId="385D246D" w14:textId="01936218" w:rsidR="006B7422" w:rsidRPr="00FD1C82" w:rsidRDefault="008D62DD"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3.2.3.2</w:t>
      </w:r>
      <w:r w:rsidRPr="00FD1C82">
        <w:rPr>
          <w:rFonts w:ascii="Cambria" w:hAnsi="Cambria"/>
          <w:kern w:val="16"/>
          <w:sz w:val="24"/>
          <w:lang w:eastAsia="ja-JP"/>
        </w:rPr>
        <w:tab/>
      </w:r>
      <w:r w:rsidR="00EE6994" w:rsidRPr="00FD1C82">
        <w:rPr>
          <w:rFonts w:ascii="Cambria" w:hAnsi="Cambria"/>
          <w:kern w:val="16"/>
          <w:sz w:val="24"/>
          <w:lang w:eastAsia="ja-JP"/>
        </w:rPr>
        <w:t>通報者又は通報を試みた者及び</w:t>
      </w:r>
      <w:r>
        <w:fldChar w:fldCharType="begin"/>
      </w:r>
      <w:r w:rsidR="000263E1">
        <w:rPr>
          <w:lang w:eastAsia="ja-JP"/>
        </w:rPr>
        <w:instrText xml:space="preserve">HYPERLINK "https://www.oist.jp/ja/prp/chapter/23" \l "23.7.5" \h </w:instrText>
      </w:r>
      <w:r>
        <w:fldChar w:fldCharType="separate"/>
      </w:r>
      <w:r w:rsidR="00EE6994" w:rsidRPr="00FD1C82">
        <w:rPr>
          <w:rStyle w:val="a5"/>
          <w:rFonts w:ascii="Cambria" w:hAnsi="Cambria"/>
          <w:kern w:val="16"/>
          <w:sz w:val="24"/>
          <w:lang w:eastAsia="ja-JP"/>
        </w:rPr>
        <w:t>違法な命令</w:t>
      </w:r>
      <w:r>
        <w:rPr>
          <w:rStyle w:val="a5"/>
          <w:rFonts w:ascii="Cambria" w:hAnsi="Cambria"/>
          <w:kern w:val="16"/>
          <w:sz w:val="24"/>
        </w:rPr>
        <w:fldChar w:fldCharType="end"/>
      </w:r>
      <w:r w:rsidR="00EE6994" w:rsidRPr="00FD1C82">
        <w:rPr>
          <w:rFonts w:ascii="Cambria" w:hAnsi="Cambria"/>
          <w:kern w:val="16"/>
          <w:sz w:val="24"/>
          <w:lang w:eastAsia="ja-JP"/>
        </w:rPr>
        <w:t>に従うことを拒否した職員又は構成員が報復的取扱いに関する申立てを行った場合には、</w:t>
      </w:r>
      <w:hyperlink r:id="rId27" w:anchor="23.1.1">
        <w:r w:rsidR="00EE6994" w:rsidRPr="00FD1C82">
          <w:rPr>
            <w:rStyle w:val="a5"/>
            <w:rFonts w:ascii="Cambria" w:hAnsi="Cambria"/>
            <w:kern w:val="16"/>
            <w:sz w:val="24"/>
            <w:lang w:eastAsia="ja-JP"/>
          </w:rPr>
          <w:t>内部通報者保護に関する方針</w:t>
        </w:r>
      </w:hyperlink>
      <w:r w:rsidR="00EE6994" w:rsidRPr="00FD1C82">
        <w:rPr>
          <w:rFonts w:ascii="Cambria" w:hAnsi="Cambria"/>
          <w:kern w:val="16"/>
          <w:sz w:val="24"/>
          <w:lang w:eastAsia="ja-JP"/>
        </w:rPr>
        <w:t>が適用されるものとします。</w:t>
      </w:r>
    </w:p>
    <w:p w14:paraId="684B3E0A" w14:textId="77777777" w:rsidR="006B7422" w:rsidRPr="00FD1C82" w:rsidRDefault="006B7422" w:rsidP="00FD1C82">
      <w:pPr>
        <w:autoSpaceDE/>
        <w:autoSpaceDN/>
        <w:spacing w:line="276" w:lineRule="auto"/>
        <w:jc w:val="both"/>
        <w:rPr>
          <w:rFonts w:ascii="Cambria" w:hAnsi="Cambria"/>
          <w:kern w:val="16"/>
          <w:sz w:val="24"/>
          <w:lang w:eastAsia="ja-JP"/>
        </w:rPr>
      </w:pPr>
    </w:p>
    <w:p w14:paraId="2997FAAC" w14:textId="0B26D1FD" w:rsidR="006B7422" w:rsidRPr="00FD1C82" w:rsidRDefault="008D62DD"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3.2.3.3</w:t>
      </w:r>
      <w:r w:rsidRPr="00FD1C82">
        <w:rPr>
          <w:rFonts w:ascii="Cambria" w:hAnsi="Cambria"/>
          <w:kern w:val="16"/>
          <w:sz w:val="24"/>
          <w:lang w:eastAsia="ja-JP"/>
        </w:rPr>
        <w:tab/>
      </w:r>
      <w:r w:rsidR="00EE6994" w:rsidRPr="00FD1C82">
        <w:rPr>
          <w:rFonts w:ascii="Cambria" w:hAnsi="Cambria"/>
          <w:kern w:val="16"/>
          <w:sz w:val="24"/>
          <w:lang w:eastAsia="ja-JP"/>
        </w:rPr>
        <w:t>本学は、関連法令及び本学の基本方針・ルール・手続きに従い、内部通報者保護に関する方針に対する違反行為を防止又は是正するため、必要なあらゆる措置を講じます。</w:t>
      </w:r>
    </w:p>
    <w:p w14:paraId="467867AF" w14:textId="77777777" w:rsidR="006B7422" w:rsidRPr="00FD1C82" w:rsidRDefault="006B7422" w:rsidP="00FD1C82">
      <w:pPr>
        <w:autoSpaceDE/>
        <w:autoSpaceDN/>
        <w:spacing w:line="276" w:lineRule="auto"/>
        <w:jc w:val="both"/>
        <w:rPr>
          <w:rFonts w:ascii="Cambria" w:hAnsi="Cambria"/>
          <w:kern w:val="16"/>
          <w:sz w:val="24"/>
          <w:lang w:eastAsia="ja-JP"/>
        </w:rPr>
      </w:pPr>
    </w:p>
    <w:p w14:paraId="142E7E31" w14:textId="61D74546" w:rsidR="006B7422" w:rsidRPr="00FD1C82" w:rsidRDefault="008D62DD" w:rsidP="00FD1C82">
      <w:pPr>
        <w:autoSpaceDE/>
        <w:autoSpaceDN/>
        <w:spacing w:line="276" w:lineRule="auto"/>
        <w:ind w:leftChars="150" w:left="330"/>
        <w:jc w:val="both"/>
        <w:rPr>
          <w:rFonts w:ascii="Cambria" w:hAnsi="Cambria"/>
          <w:kern w:val="16"/>
          <w:sz w:val="24"/>
          <w:lang w:eastAsia="ja-JP"/>
        </w:rPr>
      </w:pPr>
      <w:bookmarkStart w:id="0" w:name="_Hlk83211875"/>
      <w:r w:rsidRPr="00FD1C82">
        <w:rPr>
          <w:rFonts w:ascii="Cambria" w:hAnsi="Cambria" w:hint="eastAsia"/>
          <w:kern w:val="16"/>
          <w:sz w:val="24"/>
          <w:lang w:eastAsia="ja-JP"/>
        </w:rPr>
        <w:t>2</w:t>
      </w:r>
      <w:r w:rsidRPr="00FD1C82">
        <w:rPr>
          <w:rFonts w:ascii="Cambria" w:hAnsi="Cambria"/>
          <w:kern w:val="16"/>
          <w:sz w:val="24"/>
          <w:lang w:eastAsia="ja-JP"/>
        </w:rPr>
        <w:t>3.2.3.4</w:t>
      </w:r>
      <w:r w:rsidRPr="00FD1C82">
        <w:rPr>
          <w:rFonts w:ascii="Cambria" w:hAnsi="Cambria"/>
          <w:kern w:val="16"/>
          <w:sz w:val="24"/>
          <w:lang w:eastAsia="ja-JP"/>
        </w:rPr>
        <w:tab/>
      </w:r>
      <w:r w:rsidR="007760BE" w:rsidRPr="00FD1C82">
        <w:rPr>
          <w:rFonts w:ascii="Cambria" w:hAnsi="Cambria"/>
          <w:kern w:val="16"/>
          <w:sz w:val="24"/>
          <w:lang w:eastAsia="ja-JP"/>
        </w:rPr>
        <w:t>事務局長</w:t>
      </w:r>
      <w:bookmarkEnd w:id="0"/>
      <w:r w:rsidR="00EE6994" w:rsidRPr="00FD1C82">
        <w:rPr>
          <w:rFonts w:ascii="Cambria" w:hAnsi="Cambria"/>
          <w:kern w:val="16"/>
          <w:sz w:val="24"/>
          <w:lang w:eastAsia="ja-JP"/>
        </w:rPr>
        <w:t>は、報復的取扱いに関する申立てについて、当該申立ての原因となった事実及び状況を確認するため、調査を行います。</w:t>
      </w:r>
    </w:p>
    <w:p w14:paraId="43C35809" w14:textId="77777777" w:rsidR="008D62DD" w:rsidRPr="00FD1C82" w:rsidRDefault="008D62DD" w:rsidP="00FD1C82">
      <w:pPr>
        <w:autoSpaceDE/>
        <w:autoSpaceDN/>
        <w:spacing w:line="276" w:lineRule="auto"/>
        <w:jc w:val="both"/>
        <w:rPr>
          <w:rFonts w:ascii="Cambria" w:hAnsi="Cambria"/>
          <w:kern w:val="16"/>
          <w:sz w:val="24"/>
          <w:lang w:eastAsia="ja-JP"/>
        </w:rPr>
      </w:pPr>
    </w:p>
    <w:p w14:paraId="2D83A322" w14:textId="0BECC013" w:rsidR="006B7422" w:rsidRPr="00FD1C82" w:rsidRDefault="008D62DD" w:rsidP="00FD1C82">
      <w:pPr>
        <w:autoSpaceDE/>
        <w:autoSpaceDN/>
        <w:spacing w:line="276" w:lineRule="auto"/>
        <w:ind w:leftChars="100" w:left="220"/>
        <w:jc w:val="both"/>
        <w:rPr>
          <w:rFonts w:ascii="Cambria" w:hAnsi="Cambria"/>
          <w:kern w:val="16"/>
          <w:sz w:val="24"/>
          <w:lang w:eastAsia="ja-JP"/>
        </w:rPr>
      </w:pPr>
      <w:r w:rsidRPr="00FD1C82">
        <w:rPr>
          <w:rFonts w:ascii="Cambria" w:hAnsi="Cambria"/>
          <w:b/>
          <w:bCs/>
          <w:kern w:val="16"/>
          <w:sz w:val="24"/>
          <w:lang w:eastAsia="ja-JP"/>
        </w:rPr>
        <w:t>23.2.4</w:t>
      </w:r>
      <w:r w:rsidRPr="00FD1C82">
        <w:rPr>
          <w:rFonts w:ascii="Cambria" w:hAnsi="Cambria"/>
          <w:kern w:val="16"/>
          <w:sz w:val="24"/>
          <w:lang w:eastAsia="ja-JP"/>
        </w:rPr>
        <w:tab/>
      </w:r>
      <w:hyperlink r:id="rId28" w:anchor="23.7.4">
        <w:r w:rsidR="00EE6994" w:rsidRPr="00FD1C82">
          <w:rPr>
            <w:rStyle w:val="a5"/>
            <w:rFonts w:ascii="Cambria" w:hAnsi="Cambria"/>
            <w:kern w:val="16"/>
            <w:sz w:val="24"/>
            <w:lang w:eastAsia="ja-JP"/>
          </w:rPr>
          <w:t>根拠のない通報又は申立て</w:t>
        </w:r>
      </w:hyperlink>
      <w:r w:rsidR="00EE6994" w:rsidRPr="00FD1C82">
        <w:rPr>
          <w:rFonts w:ascii="Cambria" w:hAnsi="Cambria"/>
          <w:kern w:val="16"/>
          <w:sz w:val="24"/>
          <w:lang w:eastAsia="ja-JP"/>
        </w:rPr>
        <w:t>を行った者は、本学の</w:t>
      </w:r>
      <w:hyperlink r:id="rId29" w:anchor="23.1.1">
        <w:r w:rsidR="00EE6994" w:rsidRPr="00FD1C82">
          <w:rPr>
            <w:rStyle w:val="a5"/>
            <w:rFonts w:ascii="Cambria" w:hAnsi="Cambria"/>
            <w:kern w:val="16"/>
            <w:sz w:val="24"/>
            <w:lang w:eastAsia="ja-JP"/>
          </w:rPr>
          <w:t>内部通報者保</w:t>
        </w:r>
      </w:hyperlink>
      <w:hyperlink r:id="rId30">
        <w:r w:rsidR="00EE6994" w:rsidRPr="00FD1C82">
          <w:rPr>
            <w:rStyle w:val="a5"/>
            <w:rFonts w:ascii="Cambria" w:hAnsi="Cambria"/>
            <w:kern w:val="16"/>
            <w:sz w:val="24"/>
            <w:lang w:eastAsia="ja-JP"/>
          </w:rPr>
          <w:t>護に関する方針</w:t>
        </w:r>
      </w:hyperlink>
      <w:r w:rsidR="00EE6994" w:rsidRPr="00FD1C82">
        <w:rPr>
          <w:rFonts w:ascii="Cambria" w:hAnsi="Cambria"/>
          <w:kern w:val="16"/>
          <w:sz w:val="24"/>
          <w:lang w:eastAsia="ja-JP"/>
        </w:rPr>
        <w:t>の下で、保護される対象とはなりません。</w:t>
      </w:r>
    </w:p>
    <w:p w14:paraId="61AF78AF" w14:textId="77777777" w:rsidR="00CE4043" w:rsidRPr="00FD1C82" w:rsidRDefault="00CE4043" w:rsidP="00FD1C82">
      <w:pPr>
        <w:autoSpaceDE/>
        <w:autoSpaceDN/>
        <w:spacing w:line="276" w:lineRule="auto"/>
        <w:jc w:val="both"/>
        <w:rPr>
          <w:rFonts w:ascii="Cambria" w:hAnsi="Cambria"/>
          <w:kern w:val="16"/>
          <w:sz w:val="24"/>
          <w:lang w:eastAsia="ja-JP"/>
        </w:rPr>
      </w:pPr>
    </w:p>
    <w:p w14:paraId="1EE74023" w14:textId="5D5DB749" w:rsidR="006B7422" w:rsidRPr="00FD1C82" w:rsidRDefault="008D62DD" w:rsidP="00FD1C82">
      <w:pPr>
        <w:autoSpaceDE/>
        <w:autoSpaceDN/>
        <w:spacing w:line="276" w:lineRule="auto"/>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3.3</w:t>
      </w:r>
      <w:r w:rsidRPr="00FD1C82">
        <w:rPr>
          <w:rFonts w:ascii="Cambria" w:hAnsi="Cambria"/>
          <w:b/>
          <w:bCs/>
          <w:kern w:val="16"/>
          <w:sz w:val="24"/>
          <w:lang w:eastAsia="ja-JP"/>
        </w:rPr>
        <w:tab/>
      </w:r>
      <w:r w:rsidR="00EE6994" w:rsidRPr="00FD1C82">
        <w:rPr>
          <w:rFonts w:ascii="Cambria" w:hAnsi="Cambria"/>
          <w:b/>
          <w:bCs/>
          <w:kern w:val="16"/>
          <w:sz w:val="24"/>
          <w:lang w:eastAsia="ja-JP"/>
        </w:rPr>
        <w:t>責務</w:t>
      </w:r>
    </w:p>
    <w:p w14:paraId="28943B55" w14:textId="3A50A06C" w:rsidR="006B7422" w:rsidRPr="00FD1C82" w:rsidRDefault="008D62DD"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3.3.1</w:t>
      </w:r>
      <w:r w:rsidRPr="00FD1C82">
        <w:rPr>
          <w:rFonts w:ascii="Cambria" w:hAnsi="Cambria"/>
          <w:b/>
          <w:bCs/>
          <w:kern w:val="16"/>
          <w:sz w:val="24"/>
          <w:lang w:eastAsia="ja-JP"/>
        </w:rPr>
        <w:tab/>
      </w:r>
      <w:r w:rsidR="00EE6994" w:rsidRPr="00FD1C82">
        <w:rPr>
          <w:rFonts w:ascii="Cambria" w:hAnsi="Cambria"/>
          <w:b/>
          <w:bCs/>
          <w:kern w:val="16"/>
          <w:sz w:val="24"/>
          <w:lang w:eastAsia="ja-JP"/>
        </w:rPr>
        <w:t>全ての職員及び学生</w:t>
      </w:r>
    </w:p>
    <w:p w14:paraId="59B503B2" w14:textId="77777777" w:rsidR="006B7422" w:rsidRPr="00FD1C82" w:rsidRDefault="00EE6994" w:rsidP="00FD1C82">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全ての職員及び学生は、本学の諸活動を統制する方針、法令、ルール又は規制に対する違反について、合理性のある根拠にもとづき誠実に通報することが求められます。また、職員及び学生は、不正行為の疑いに関する調査に対し、誠実に協力しなければなりません。</w:t>
      </w:r>
    </w:p>
    <w:p w14:paraId="2509B74C" w14:textId="74990BB1" w:rsidR="006B7422" w:rsidRPr="00FD1C82" w:rsidRDefault="00EE6994" w:rsidP="00FD1C82">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本学の全ての職員は、着任の際にオリエンテーションを受講しなければなりません。また、運営費補助金や競争的研究資金などの資金の適切な使用についてのルールを遵守するため、定期的に開催される研修も受講しなければなりません。これらのコンプライアンス研修の一環として、職員は、本学のルールを理解し遵守することに同意することが求められます。</w:t>
      </w:r>
    </w:p>
    <w:p w14:paraId="00C9A2B9" w14:textId="77777777" w:rsidR="006B7422" w:rsidRPr="00FD1C82" w:rsidRDefault="006B7422" w:rsidP="00FD1C82">
      <w:pPr>
        <w:autoSpaceDE/>
        <w:autoSpaceDN/>
        <w:spacing w:line="276" w:lineRule="auto"/>
        <w:jc w:val="both"/>
        <w:rPr>
          <w:rFonts w:ascii="Cambria" w:hAnsi="Cambria"/>
          <w:kern w:val="16"/>
          <w:sz w:val="24"/>
          <w:lang w:eastAsia="ja-JP"/>
        </w:rPr>
      </w:pPr>
    </w:p>
    <w:p w14:paraId="52744AF4" w14:textId="3EBF2284" w:rsidR="006B7422" w:rsidRPr="00FD1C82" w:rsidRDefault="008D62DD"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3.3.2</w:t>
      </w:r>
      <w:r w:rsidRPr="00FD1C82">
        <w:rPr>
          <w:rFonts w:ascii="Cambria" w:hAnsi="Cambria"/>
          <w:b/>
          <w:bCs/>
          <w:kern w:val="16"/>
          <w:sz w:val="24"/>
          <w:lang w:eastAsia="ja-JP"/>
        </w:rPr>
        <w:tab/>
      </w:r>
      <w:r w:rsidR="00EE6994" w:rsidRPr="00FD1C82">
        <w:rPr>
          <w:rFonts w:ascii="Cambria" w:hAnsi="Cambria"/>
          <w:b/>
          <w:bCs/>
          <w:kern w:val="16"/>
          <w:sz w:val="24"/>
          <w:lang w:eastAsia="ja-JP"/>
        </w:rPr>
        <w:t>理事長・学長</w:t>
      </w:r>
    </w:p>
    <w:p w14:paraId="526C51E0" w14:textId="77777777" w:rsidR="006B7422" w:rsidRPr="00FD1C82" w:rsidRDefault="00EE6994" w:rsidP="00FD1C82">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理事長・学長は、全ての不正の防止及び調査実施の最高管理責任者です。理事</w:t>
      </w:r>
      <w:r w:rsidRPr="00FD1C82">
        <w:rPr>
          <w:rFonts w:ascii="Cambria" w:hAnsi="Cambria"/>
          <w:kern w:val="16"/>
          <w:sz w:val="24"/>
          <w:lang w:eastAsia="ja-JP"/>
        </w:rPr>
        <w:lastRenderedPageBreak/>
        <w:t>長・学長は、職員及び学生に対し、不正行為を通報する責務及び通報窓口について周知します。また、通報された事案について、速やかに検討し、結論を得なければなりません。</w:t>
      </w:r>
    </w:p>
    <w:p w14:paraId="208DDE83" w14:textId="77777777" w:rsidR="006B7422" w:rsidRPr="00FD1C82" w:rsidRDefault="006B7422" w:rsidP="00FD1C82">
      <w:pPr>
        <w:autoSpaceDE/>
        <w:autoSpaceDN/>
        <w:spacing w:line="276" w:lineRule="auto"/>
        <w:jc w:val="both"/>
        <w:rPr>
          <w:rFonts w:ascii="Cambria" w:hAnsi="Cambria"/>
          <w:kern w:val="16"/>
          <w:sz w:val="24"/>
          <w:lang w:eastAsia="ja-JP"/>
        </w:rPr>
      </w:pPr>
    </w:p>
    <w:p w14:paraId="7D9DFCC9" w14:textId="459BF7D2" w:rsidR="006B7422" w:rsidRPr="00FD1C82" w:rsidRDefault="008D62DD"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3.3.3</w:t>
      </w:r>
      <w:r w:rsidRPr="00FD1C82">
        <w:rPr>
          <w:rFonts w:ascii="Cambria" w:hAnsi="Cambria"/>
          <w:b/>
          <w:bCs/>
          <w:kern w:val="16"/>
          <w:sz w:val="24"/>
          <w:lang w:eastAsia="ja-JP"/>
        </w:rPr>
        <w:tab/>
      </w:r>
      <w:r w:rsidR="00EE6994" w:rsidRPr="00FD1C82">
        <w:rPr>
          <w:rFonts w:ascii="Cambria" w:hAnsi="Cambria"/>
          <w:b/>
          <w:bCs/>
          <w:kern w:val="16"/>
          <w:sz w:val="24"/>
          <w:lang w:eastAsia="ja-JP"/>
        </w:rPr>
        <w:t>プロボスト及び教員担当学監</w:t>
      </w:r>
    </w:p>
    <w:p w14:paraId="30F7A9E0" w14:textId="7F773A06" w:rsidR="006B7422" w:rsidRPr="00FD1C82" w:rsidRDefault="00EE6994" w:rsidP="00FD1C82">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プロボストは、公的研究費の不正使用の通報の窓口となります。教員担当学監は、責任ある研究行為の統括管理責任者であり、研究活動における不正行為の通報の窓口となります。また、プロボスト及び教員担当学監は、理事長・学長の指示の下、関係部署に指示し、通報事案に関する事実関係の確認を行います。</w:t>
      </w:r>
    </w:p>
    <w:p w14:paraId="283CBDC9" w14:textId="77777777" w:rsidR="006B7422" w:rsidRPr="00FD1C82" w:rsidRDefault="006B7422" w:rsidP="00FD1C82">
      <w:pPr>
        <w:autoSpaceDE/>
        <w:autoSpaceDN/>
        <w:spacing w:line="276" w:lineRule="auto"/>
        <w:jc w:val="both"/>
        <w:rPr>
          <w:rFonts w:ascii="Cambria" w:hAnsi="Cambria"/>
          <w:kern w:val="16"/>
          <w:sz w:val="24"/>
          <w:lang w:eastAsia="ja-JP"/>
        </w:rPr>
      </w:pPr>
    </w:p>
    <w:p w14:paraId="3D497F78" w14:textId="0B7F1347" w:rsidR="006B7422" w:rsidRPr="00FD1C82" w:rsidRDefault="008D62DD"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3.3.4</w:t>
      </w:r>
      <w:r w:rsidRPr="00FD1C82">
        <w:rPr>
          <w:rFonts w:ascii="Cambria" w:hAnsi="Cambria"/>
          <w:b/>
          <w:bCs/>
          <w:kern w:val="16"/>
          <w:sz w:val="24"/>
          <w:lang w:eastAsia="ja-JP"/>
        </w:rPr>
        <w:tab/>
      </w:r>
      <w:r w:rsidR="007760BE" w:rsidRPr="00FD1C82">
        <w:rPr>
          <w:rFonts w:ascii="Cambria" w:hAnsi="Cambria"/>
          <w:b/>
          <w:bCs/>
          <w:kern w:val="16"/>
          <w:sz w:val="24"/>
          <w:lang w:eastAsia="ja-JP"/>
        </w:rPr>
        <w:t>事務局長</w:t>
      </w:r>
    </w:p>
    <w:p w14:paraId="5D9177D3" w14:textId="54D32C4C" w:rsidR="006B7422" w:rsidRPr="00FD1C82" w:rsidRDefault="007760BE" w:rsidP="00FD1C82">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事務局長</w:t>
      </w:r>
      <w:r w:rsidR="00EE6994" w:rsidRPr="00FD1C82">
        <w:rPr>
          <w:rFonts w:ascii="Cambria" w:hAnsi="Cambria"/>
          <w:kern w:val="16"/>
          <w:sz w:val="24"/>
          <w:lang w:eastAsia="ja-JP"/>
        </w:rPr>
        <w:t>は、報復的取扱いに関する申立てへの対応を担当します。</w:t>
      </w:r>
      <w:r w:rsidR="00385950" w:rsidRPr="00FD1C82">
        <w:rPr>
          <w:rFonts w:ascii="Cambria" w:hAnsi="Cambria"/>
          <w:kern w:val="16"/>
          <w:sz w:val="24"/>
          <w:lang w:eastAsia="ja-JP"/>
        </w:rPr>
        <w:t>事務局長は、</w:t>
      </w:r>
      <w:r w:rsidR="00EE6994" w:rsidRPr="00FD1C82">
        <w:rPr>
          <w:rFonts w:ascii="Cambria" w:hAnsi="Cambria"/>
          <w:kern w:val="16"/>
          <w:sz w:val="24"/>
          <w:lang w:eastAsia="ja-JP"/>
        </w:rPr>
        <w:t>担当者と協力し、不正行為に関する通報を行った者に対する報復的取扱い又は不当な取扱いの疑いに対処するものとします。</w:t>
      </w:r>
      <w:r w:rsidRPr="00FD1C82">
        <w:rPr>
          <w:rFonts w:ascii="Cambria" w:hAnsi="Cambria"/>
          <w:kern w:val="16"/>
          <w:sz w:val="24"/>
          <w:lang w:eastAsia="ja-JP"/>
        </w:rPr>
        <w:t>事務局長</w:t>
      </w:r>
      <w:r w:rsidR="006B693B" w:rsidRPr="00FD1C82">
        <w:rPr>
          <w:rFonts w:ascii="Cambria" w:hAnsi="Cambria"/>
          <w:kern w:val="16"/>
          <w:sz w:val="24"/>
          <w:lang w:eastAsia="ja-JP"/>
        </w:rPr>
        <w:t>は、公的研究費の不正使用への対応と調査を取りまとめる統括管理責任者であり、公的研究費の運営・管理について機関全体を統括する実質的な責任と権限を有します。</w:t>
      </w:r>
    </w:p>
    <w:p w14:paraId="30AED0F0" w14:textId="77777777" w:rsidR="006B7422" w:rsidRPr="00FD1C82" w:rsidRDefault="006B7422" w:rsidP="00FD1C82">
      <w:pPr>
        <w:autoSpaceDE/>
        <w:autoSpaceDN/>
        <w:spacing w:line="276" w:lineRule="auto"/>
        <w:jc w:val="both"/>
        <w:rPr>
          <w:rFonts w:ascii="Cambria" w:hAnsi="Cambria"/>
          <w:kern w:val="16"/>
          <w:sz w:val="24"/>
          <w:lang w:eastAsia="ja-JP"/>
        </w:rPr>
      </w:pPr>
    </w:p>
    <w:p w14:paraId="53ECEBD5" w14:textId="03162D3C" w:rsidR="000B3D6D" w:rsidRPr="00FD1C82" w:rsidRDefault="000B3D6D"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3.3.5</w:t>
      </w:r>
      <w:r w:rsidRPr="00FD1C82">
        <w:rPr>
          <w:rFonts w:ascii="Cambria" w:hAnsi="Cambria"/>
          <w:b/>
          <w:bCs/>
          <w:kern w:val="16"/>
          <w:sz w:val="24"/>
          <w:lang w:eastAsia="ja-JP"/>
        </w:rPr>
        <w:tab/>
      </w:r>
      <w:r w:rsidRPr="00FD1C82">
        <w:rPr>
          <w:rFonts w:ascii="Cambria" w:hAnsi="Cambria" w:hint="eastAsia"/>
          <w:b/>
          <w:bCs/>
          <w:kern w:val="16"/>
          <w:sz w:val="24"/>
          <w:lang w:eastAsia="ja-JP"/>
        </w:rPr>
        <w:t>最高内部監査責任者</w:t>
      </w:r>
    </w:p>
    <w:p w14:paraId="02C09FFA" w14:textId="25D721CA" w:rsidR="000B3D6D" w:rsidRPr="00FD1C82" w:rsidRDefault="000B3D6D" w:rsidP="00FD1C82">
      <w:pPr>
        <w:autoSpaceDE/>
        <w:autoSpaceDN/>
        <w:spacing w:line="276" w:lineRule="auto"/>
        <w:ind w:leftChars="100" w:left="220"/>
        <w:jc w:val="both"/>
        <w:rPr>
          <w:rFonts w:ascii="Cambria" w:hAnsi="Cambria"/>
          <w:kern w:val="16"/>
          <w:sz w:val="24"/>
          <w:lang w:eastAsia="ja-JP"/>
        </w:rPr>
      </w:pPr>
      <w:r w:rsidRPr="00FD1C82">
        <w:rPr>
          <w:rFonts w:ascii="Cambria" w:hAnsi="Cambria" w:hint="eastAsia"/>
          <w:kern w:val="16"/>
          <w:sz w:val="24"/>
          <w:lang w:eastAsia="ja-JP"/>
        </w:rPr>
        <w:t>最高内部監査責任者は、法令、本学の寄附行為、学則及び</w:t>
      </w:r>
      <w:r w:rsidRPr="00FD1C82">
        <w:rPr>
          <w:rFonts w:ascii="Cambria" w:hAnsi="Cambria" w:hint="eastAsia"/>
          <w:kern w:val="16"/>
          <w:sz w:val="24"/>
          <w:lang w:eastAsia="ja-JP"/>
        </w:rPr>
        <w:t>P</w:t>
      </w:r>
      <w:r w:rsidRPr="00FD1C82">
        <w:rPr>
          <w:rFonts w:ascii="Cambria" w:hAnsi="Cambria"/>
          <w:kern w:val="16"/>
          <w:sz w:val="24"/>
          <w:lang w:eastAsia="ja-JP"/>
        </w:rPr>
        <w:t>RP</w:t>
      </w:r>
      <w:r w:rsidRPr="00FD1C82">
        <w:rPr>
          <w:rFonts w:ascii="Cambria" w:hAnsi="Cambria" w:hint="eastAsia"/>
          <w:kern w:val="16"/>
          <w:sz w:val="24"/>
          <w:lang w:eastAsia="ja-JP"/>
        </w:rPr>
        <w:t>に違反する行為（公的研究費の不正使用、ハラスメントその他の係争に係るものを除く）に関する通報の窓口となり、調査を担当します。また、秘密又は匿名での通報窓口（ホットライン）を管理します。</w:t>
      </w:r>
      <w:r w:rsidR="0035695F" w:rsidRPr="00FD1C82">
        <w:rPr>
          <w:rFonts w:ascii="Cambria" w:hAnsi="Cambria" w:hint="eastAsia"/>
          <w:kern w:val="16"/>
          <w:sz w:val="24"/>
          <w:lang w:eastAsia="ja-JP"/>
        </w:rPr>
        <w:t>また、</w:t>
      </w:r>
      <w:r w:rsidRPr="00FD1C82">
        <w:rPr>
          <w:rFonts w:ascii="Cambria" w:hAnsi="Cambria" w:hint="eastAsia"/>
          <w:kern w:val="16"/>
          <w:sz w:val="24"/>
          <w:lang w:eastAsia="ja-JP"/>
        </w:rPr>
        <w:t>最高内部監査責任者は、各担当部署が、定められた手続きに従って通報を処理し、相互の協力を行うことを調整します。重大な法令違反の恐れがある場合には、最高内部監査責任者は、理事長・学長、理事会及び監事との連絡調整を行います。</w:t>
      </w:r>
    </w:p>
    <w:p w14:paraId="2E7E1BBB" w14:textId="77777777" w:rsidR="000B3D6D" w:rsidRPr="00FD1C82" w:rsidRDefault="000B3D6D" w:rsidP="00FD1C82">
      <w:pPr>
        <w:autoSpaceDE/>
        <w:autoSpaceDN/>
        <w:spacing w:line="276" w:lineRule="auto"/>
        <w:jc w:val="both"/>
        <w:rPr>
          <w:rFonts w:ascii="Cambria" w:hAnsi="Cambria"/>
          <w:kern w:val="16"/>
          <w:sz w:val="24"/>
          <w:lang w:eastAsia="ja-JP"/>
        </w:rPr>
      </w:pPr>
    </w:p>
    <w:p w14:paraId="2ED24CC0" w14:textId="60151265" w:rsidR="006B7422" w:rsidRPr="00FD1C82" w:rsidRDefault="008D62DD" w:rsidP="00FD1C82">
      <w:pPr>
        <w:autoSpaceDE/>
        <w:autoSpaceDN/>
        <w:spacing w:line="276" w:lineRule="auto"/>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3.4</w:t>
      </w:r>
      <w:r w:rsidRPr="00FD1C82">
        <w:rPr>
          <w:rFonts w:ascii="Cambria" w:hAnsi="Cambria"/>
          <w:b/>
          <w:bCs/>
          <w:kern w:val="16"/>
          <w:sz w:val="24"/>
          <w:lang w:eastAsia="ja-JP"/>
        </w:rPr>
        <w:tab/>
      </w:r>
      <w:r w:rsidR="00EE6994" w:rsidRPr="00FD1C82">
        <w:rPr>
          <w:rFonts w:ascii="Cambria" w:hAnsi="Cambria"/>
          <w:b/>
          <w:bCs/>
          <w:kern w:val="16"/>
          <w:sz w:val="24"/>
          <w:lang w:eastAsia="ja-JP"/>
        </w:rPr>
        <w:t>手続き</w:t>
      </w:r>
    </w:p>
    <w:p w14:paraId="5D895EE2" w14:textId="570434C1" w:rsidR="006B7422" w:rsidRPr="00FD1C82" w:rsidRDefault="008D62DD"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3.4.1</w:t>
      </w:r>
      <w:r w:rsidRPr="00FD1C82">
        <w:rPr>
          <w:rFonts w:ascii="Cambria" w:hAnsi="Cambria"/>
          <w:b/>
          <w:bCs/>
          <w:kern w:val="16"/>
          <w:sz w:val="24"/>
          <w:lang w:eastAsia="ja-JP"/>
        </w:rPr>
        <w:tab/>
      </w:r>
      <w:r w:rsidR="00EE6994" w:rsidRPr="00FD1C82">
        <w:rPr>
          <w:rFonts w:ascii="Cambria" w:hAnsi="Cambria"/>
          <w:b/>
          <w:bCs/>
          <w:kern w:val="16"/>
          <w:sz w:val="24"/>
          <w:lang w:eastAsia="ja-JP"/>
        </w:rPr>
        <w:t>不正行為の通報方法</w:t>
      </w:r>
    </w:p>
    <w:p w14:paraId="69B93F85" w14:textId="1BFEF1D4" w:rsidR="006B7422" w:rsidRPr="00FD1C82" w:rsidRDefault="008D62DD"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23.4.1.1</w:t>
      </w:r>
      <w:r w:rsidRPr="00FD1C82">
        <w:rPr>
          <w:rFonts w:ascii="Cambria" w:hAnsi="Cambria"/>
          <w:kern w:val="16"/>
          <w:sz w:val="24"/>
          <w:lang w:eastAsia="ja-JP"/>
        </w:rPr>
        <w:tab/>
      </w:r>
      <w:r w:rsidR="00EE6994" w:rsidRPr="00FD1C82">
        <w:rPr>
          <w:rFonts w:ascii="Cambria" w:hAnsi="Cambria"/>
          <w:kern w:val="16"/>
          <w:sz w:val="24"/>
          <w:lang w:eastAsia="ja-JP"/>
        </w:rPr>
        <w:t>不正行為の通報は、不正行為を行っている疑いのある者を管理監督する立場にある者又は下記別表に掲げる通報窓口に行うことができます。管理監督者には、以下の者が含まれます。</w:t>
      </w:r>
    </w:p>
    <w:p w14:paraId="0F3EEAF0" w14:textId="77777777" w:rsidR="008D62DD" w:rsidRPr="00FD1C82" w:rsidRDefault="008D62DD" w:rsidP="00FD1C82">
      <w:pPr>
        <w:autoSpaceDE/>
        <w:autoSpaceDN/>
        <w:spacing w:line="276" w:lineRule="auto"/>
        <w:jc w:val="both"/>
        <w:rPr>
          <w:rFonts w:ascii="Cambria" w:hAnsi="Cambria"/>
          <w:kern w:val="16"/>
          <w:sz w:val="24"/>
          <w:lang w:eastAsia="ja-JP"/>
        </w:rPr>
      </w:pPr>
    </w:p>
    <w:p w14:paraId="19B633A4" w14:textId="2BCECCEF" w:rsidR="008D62DD" w:rsidRPr="00FD1C82" w:rsidRDefault="008D62DD"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職員に不正行為の疑いがある場合：所属部門の</w:t>
      </w:r>
      <w:r w:rsidRPr="00FD1C82">
        <w:rPr>
          <w:rFonts w:ascii="Cambria" w:hAnsi="Cambria" w:hint="eastAsia"/>
          <w:kern w:val="16"/>
          <w:sz w:val="24"/>
          <w:lang w:eastAsia="ja-JP"/>
        </w:rPr>
        <w:t>上司</w:t>
      </w:r>
    </w:p>
    <w:p w14:paraId="6168817B" w14:textId="6706A613" w:rsidR="008D62DD" w:rsidRPr="00FD1C82" w:rsidRDefault="008D62DD"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学生に不正行為の疑いがある場合：指導教員又は</w:t>
      </w:r>
      <w:r w:rsidRPr="00FD1C82">
        <w:rPr>
          <w:rFonts w:ascii="Cambria" w:hAnsi="Cambria" w:hint="eastAsia"/>
          <w:kern w:val="16"/>
          <w:sz w:val="24"/>
          <w:lang w:eastAsia="ja-JP"/>
        </w:rPr>
        <w:t>研究科長</w:t>
      </w:r>
    </w:p>
    <w:p w14:paraId="265949B5" w14:textId="77777777" w:rsidR="008D62DD" w:rsidRPr="00FD1C82" w:rsidRDefault="008D62DD"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教員に不正行為の疑いがある場合：教員担当学監</w:t>
      </w:r>
    </w:p>
    <w:p w14:paraId="6356D924" w14:textId="77777777" w:rsidR="008D62DD" w:rsidRPr="00FD1C82" w:rsidRDefault="008D62DD" w:rsidP="00FD1C82">
      <w:pPr>
        <w:autoSpaceDE/>
        <w:autoSpaceDN/>
        <w:spacing w:line="276" w:lineRule="auto"/>
        <w:ind w:leftChars="150" w:left="330"/>
        <w:jc w:val="both"/>
        <w:rPr>
          <w:rFonts w:ascii="Cambria" w:hAnsi="Cambria"/>
          <w:kern w:val="16"/>
          <w:sz w:val="24"/>
          <w:lang w:eastAsia="ja-JP"/>
        </w:rPr>
      </w:pPr>
    </w:p>
    <w:p w14:paraId="29E1BB75" w14:textId="38E5690F" w:rsidR="006B7422" w:rsidRPr="00FD1C82" w:rsidRDefault="008D62DD" w:rsidP="00FD1C82">
      <w:pPr>
        <w:autoSpaceDE/>
        <w:autoSpaceDN/>
        <w:spacing w:line="276" w:lineRule="auto"/>
        <w:ind w:leftChars="150" w:left="330"/>
        <w:jc w:val="both"/>
        <w:rPr>
          <w:rFonts w:ascii="Cambria" w:hAnsi="Cambria"/>
          <w:kern w:val="16"/>
          <w:sz w:val="24"/>
        </w:rPr>
      </w:pPr>
      <w:r w:rsidRPr="00FD1C82">
        <w:rPr>
          <w:rFonts w:ascii="Cambria" w:hAnsi="Cambria"/>
          <w:kern w:val="16"/>
          <w:sz w:val="24"/>
        </w:rPr>
        <w:t>別表１：不正の通報窓</w:t>
      </w:r>
      <w:r w:rsidRPr="00FD1C82">
        <w:rPr>
          <w:rFonts w:ascii="Cambria" w:hAnsi="Cambria" w:hint="eastAsia"/>
          <w:kern w:val="16"/>
          <w:sz w:val="24"/>
        </w:rPr>
        <w:t>口</w:t>
      </w:r>
    </w:p>
    <w:tbl>
      <w:tblPr>
        <w:tblStyle w:val="10"/>
        <w:tblW w:w="8363" w:type="dxa"/>
        <w:tblInd w:w="421" w:type="dxa"/>
        <w:tblLook w:val="04A0" w:firstRow="1" w:lastRow="0" w:firstColumn="1" w:lastColumn="0" w:noHBand="0" w:noVBand="1"/>
      </w:tblPr>
      <w:tblGrid>
        <w:gridCol w:w="1984"/>
        <w:gridCol w:w="4678"/>
        <w:gridCol w:w="1701"/>
      </w:tblGrid>
      <w:tr w:rsidR="00496237" w:rsidRPr="00FD1C82" w14:paraId="26A841C0" w14:textId="77777777" w:rsidTr="00FD1C82">
        <w:tc>
          <w:tcPr>
            <w:tcW w:w="1984" w:type="dxa"/>
            <w:vMerge w:val="restart"/>
            <w:vAlign w:val="center"/>
          </w:tcPr>
          <w:p w14:paraId="749EF60F" w14:textId="77777777"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事案の種類</w:t>
            </w:r>
          </w:p>
        </w:tc>
        <w:tc>
          <w:tcPr>
            <w:tcW w:w="6379" w:type="dxa"/>
            <w:gridSpan w:val="2"/>
            <w:vAlign w:val="center"/>
          </w:tcPr>
          <w:p w14:paraId="11528AEC" w14:textId="77777777"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通報窓口</w:t>
            </w:r>
          </w:p>
        </w:tc>
      </w:tr>
      <w:tr w:rsidR="00C77493" w:rsidRPr="00FD1C82" w14:paraId="73E40D5E" w14:textId="77777777" w:rsidTr="00FD1C82">
        <w:tc>
          <w:tcPr>
            <w:tcW w:w="1984" w:type="dxa"/>
            <w:vMerge/>
            <w:vAlign w:val="center"/>
          </w:tcPr>
          <w:p w14:paraId="1FEF1734" w14:textId="77777777" w:rsidR="00C77493" w:rsidRPr="00FD1C82" w:rsidRDefault="00C77493" w:rsidP="00FD1C82">
            <w:pPr>
              <w:spacing w:line="276" w:lineRule="auto"/>
              <w:jc w:val="both"/>
              <w:rPr>
                <w:rFonts w:ascii="Cambria" w:hAnsi="Cambria"/>
                <w:kern w:val="16"/>
                <w:sz w:val="24"/>
              </w:rPr>
            </w:pPr>
          </w:p>
        </w:tc>
        <w:tc>
          <w:tcPr>
            <w:tcW w:w="4678" w:type="dxa"/>
            <w:vAlign w:val="center"/>
          </w:tcPr>
          <w:p w14:paraId="3259DF10" w14:textId="77777777"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内部窓口</w:t>
            </w:r>
          </w:p>
        </w:tc>
        <w:tc>
          <w:tcPr>
            <w:tcW w:w="1701" w:type="dxa"/>
            <w:vAlign w:val="center"/>
          </w:tcPr>
          <w:p w14:paraId="3CCF32FE" w14:textId="77777777"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外部窓口</w:t>
            </w:r>
          </w:p>
        </w:tc>
      </w:tr>
      <w:tr w:rsidR="00C77493" w:rsidRPr="00FD1C82" w14:paraId="6164B143" w14:textId="77777777" w:rsidTr="00FD1C82">
        <w:trPr>
          <w:trHeight w:val="844"/>
        </w:trPr>
        <w:tc>
          <w:tcPr>
            <w:tcW w:w="1984" w:type="dxa"/>
            <w:vAlign w:val="center"/>
          </w:tcPr>
          <w:p w14:paraId="0EE1B9DA" w14:textId="6F232902" w:rsidR="00C77493" w:rsidRPr="00FD1C82" w:rsidRDefault="00F565FC" w:rsidP="00FD1C82">
            <w:pPr>
              <w:spacing w:line="276" w:lineRule="auto"/>
              <w:jc w:val="both"/>
              <w:rPr>
                <w:rFonts w:ascii="Cambria" w:hAnsi="Cambria"/>
                <w:kern w:val="16"/>
                <w:sz w:val="24"/>
              </w:rPr>
            </w:pPr>
            <w:r w:rsidRPr="00FD1C82">
              <w:rPr>
                <w:rFonts w:ascii="Cambria" w:hAnsi="Cambria" w:hint="eastAsia"/>
                <w:kern w:val="16"/>
                <w:sz w:val="24"/>
              </w:rPr>
              <w:lastRenderedPageBreak/>
              <w:t>（</w:t>
            </w:r>
            <w:hyperlink r:id="rId31" w:anchor="23.4.2" w:history="1">
              <w:r w:rsidR="00C77493" w:rsidRPr="00FD1C82">
                <w:rPr>
                  <w:rStyle w:val="a5"/>
                  <w:rFonts w:ascii="Cambria" w:hAnsi="Cambria"/>
                  <w:kern w:val="16"/>
                  <w:sz w:val="24"/>
                </w:rPr>
                <w:t>PRP23.4.2</w:t>
              </w:r>
            </w:hyperlink>
            <w:r w:rsidRPr="00FD1C82">
              <w:rPr>
                <w:rFonts w:ascii="Cambria" w:hAnsi="Cambria" w:hint="eastAsia"/>
                <w:kern w:val="16"/>
                <w:sz w:val="24"/>
              </w:rPr>
              <w:t>）</w:t>
            </w:r>
          </w:p>
          <w:p w14:paraId="04A3867D" w14:textId="77777777"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法令違反</w:t>
            </w:r>
          </w:p>
        </w:tc>
        <w:tc>
          <w:tcPr>
            <w:tcW w:w="4678" w:type="dxa"/>
            <w:vAlign w:val="center"/>
          </w:tcPr>
          <w:p w14:paraId="24887A10" w14:textId="445752ED" w:rsidR="009C78E7" w:rsidRPr="00FD1C82" w:rsidRDefault="0035695F" w:rsidP="00FD1C82">
            <w:pPr>
              <w:spacing w:line="276" w:lineRule="auto"/>
              <w:jc w:val="both"/>
              <w:rPr>
                <w:rFonts w:ascii="Cambria" w:hAnsi="Cambria"/>
                <w:kern w:val="16"/>
                <w:sz w:val="24"/>
              </w:rPr>
            </w:pPr>
            <w:r w:rsidRPr="00FD1C82">
              <w:rPr>
                <w:rFonts w:ascii="Cambria" w:hAnsi="Cambria" w:hint="eastAsia"/>
                <w:kern w:val="16"/>
                <w:sz w:val="24"/>
              </w:rPr>
              <w:t>最高内部監査責任者</w:t>
            </w:r>
          </w:p>
          <w:p w14:paraId="3B0A5A46" w14:textId="63E918BF" w:rsidR="00C77493" w:rsidRPr="00FD1C82" w:rsidRDefault="00DC39DE" w:rsidP="00FD1C82">
            <w:pPr>
              <w:spacing w:line="276" w:lineRule="auto"/>
              <w:jc w:val="both"/>
              <w:rPr>
                <w:rFonts w:ascii="Cambria" w:hAnsi="Cambria"/>
                <w:kern w:val="16"/>
                <w:sz w:val="24"/>
              </w:rPr>
            </w:pPr>
            <w:r w:rsidRPr="00FD1C82">
              <w:rPr>
                <w:rFonts w:ascii="Cambria" w:hAnsi="Cambria"/>
                <w:kern w:val="16"/>
                <w:sz w:val="24"/>
              </w:rPr>
              <w:t>内部監査</w:t>
            </w:r>
            <w:r w:rsidR="00C77493" w:rsidRPr="00FD1C82">
              <w:rPr>
                <w:rFonts w:ascii="Cambria" w:hAnsi="Cambria"/>
                <w:kern w:val="16"/>
                <w:sz w:val="24"/>
              </w:rPr>
              <w:t>セクション</w:t>
            </w:r>
            <w:r w:rsidRPr="00FD1C82">
              <w:rPr>
                <w:rFonts w:ascii="Cambria" w:hAnsi="Cambria"/>
                <w:kern w:val="16"/>
                <w:sz w:val="24"/>
              </w:rPr>
              <w:t>リーダー</w:t>
            </w:r>
          </w:p>
        </w:tc>
        <w:tc>
          <w:tcPr>
            <w:tcW w:w="1701" w:type="dxa"/>
            <w:vMerge w:val="restart"/>
            <w:vAlign w:val="center"/>
          </w:tcPr>
          <w:p w14:paraId="4FF2FC10" w14:textId="5B099710" w:rsidR="00C77493" w:rsidRPr="00FD1C82" w:rsidRDefault="007B1A5E" w:rsidP="00FD1C82">
            <w:pPr>
              <w:spacing w:line="276" w:lineRule="auto"/>
              <w:jc w:val="both"/>
              <w:rPr>
                <w:rStyle w:val="a5"/>
                <w:rFonts w:ascii="Cambria" w:hAnsi="Cambria"/>
                <w:kern w:val="16"/>
                <w:sz w:val="24"/>
              </w:rPr>
            </w:pPr>
            <w:r w:rsidRPr="00FD1C82">
              <w:rPr>
                <w:rFonts w:ascii="Cambria" w:hAnsi="Cambria"/>
                <w:kern w:val="16"/>
                <w:sz w:val="24"/>
              </w:rPr>
              <w:fldChar w:fldCharType="begin"/>
            </w:r>
            <w:r w:rsidRPr="00FD1C82">
              <w:rPr>
                <w:rFonts w:ascii="Cambria" w:hAnsi="Cambria"/>
                <w:kern w:val="16"/>
                <w:sz w:val="24"/>
              </w:rPr>
              <w:instrText xml:space="preserve"> HYPERLINK "https://groups.oist.jp/ja/coo/whistleblower-report-hotline" </w:instrText>
            </w:r>
            <w:r w:rsidRPr="00FD1C82">
              <w:rPr>
                <w:rFonts w:ascii="Cambria" w:hAnsi="Cambria"/>
                <w:kern w:val="16"/>
                <w:sz w:val="24"/>
              </w:rPr>
            </w:r>
            <w:r w:rsidRPr="00FD1C82">
              <w:rPr>
                <w:rFonts w:ascii="Cambria" w:hAnsi="Cambria"/>
                <w:kern w:val="16"/>
                <w:sz w:val="24"/>
              </w:rPr>
              <w:fldChar w:fldCharType="separate"/>
            </w:r>
            <w:r w:rsidR="00C77493" w:rsidRPr="00FD1C82">
              <w:rPr>
                <w:rStyle w:val="a5"/>
                <w:rFonts w:ascii="Cambria" w:hAnsi="Cambria"/>
                <w:kern w:val="16"/>
                <w:sz w:val="24"/>
              </w:rPr>
              <w:t>不正通報</w:t>
            </w:r>
          </w:p>
          <w:p w14:paraId="37BCCF2D" w14:textId="391E486A" w:rsidR="00C77493" w:rsidRPr="00FD1C82" w:rsidRDefault="00C77493" w:rsidP="00FD1C82">
            <w:pPr>
              <w:spacing w:line="276" w:lineRule="auto"/>
              <w:jc w:val="both"/>
              <w:rPr>
                <w:rFonts w:ascii="Cambria" w:hAnsi="Cambria"/>
                <w:kern w:val="16"/>
                <w:sz w:val="24"/>
              </w:rPr>
            </w:pPr>
            <w:r w:rsidRPr="00FD1C82">
              <w:rPr>
                <w:rStyle w:val="a5"/>
                <w:rFonts w:ascii="Cambria" w:hAnsi="Cambria"/>
                <w:kern w:val="16"/>
                <w:sz w:val="24"/>
              </w:rPr>
              <w:t>ホットライン</w:t>
            </w:r>
            <w:r w:rsidR="007B1A5E" w:rsidRPr="00FD1C82">
              <w:rPr>
                <w:rFonts w:ascii="Cambria" w:hAnsi="Cambria"/>
                <w:kern w:val="16"/>
                <w:sz w:val="24"/>
              </w:rPr>
              <w:fldChar w:fldCharType="end"/>
            </w:r>
          </w:p>
        </w:tc>
      </w:tr>
      <w:tr w:rsidR="00C77493" w:rsidRPr="00FD1C82" w14:paraId="40029253" w14:textId="77777777" w:rsidTr="00FD1C82">
        <w:trPr>
          <w:trHeight w:val="2827"/>
        </w:trPr>
        <w:tc>
          <w:tcPr>
            <w:tcW w:w="1984" w:type="dxa"/>
            <w:vAlign w:val="center"/>
          </w:tcPr>
          <w:p w14:paraId="6EF12EDB" w14:textId="0ACE6D99" w:rsidR="00C77493" w:rsidRPr="00FD1C82" w:rsidRDefault="00F565FC" w:rsidP="00FD1C82">
            <w:pPr>
              <w:spacing w:line="276" w:lineRule="auto"/>
              <w:jc w:val="both"/>
              <w:rPr>
                <w:rFonts w:ascii="Cambria" w:hAnsi="Cambria"/>
                <w:kern w:val="16"/>
                <w:sz w:val="24"/>
              </w:rPr>
            </w:pPr>
            <w:r w:rsidRPr="00FD1C82">
              <w:rPr>
                <w:rFonts w:ascii="Cambria" w:hAnsi="Cambria" w:hint="eastAsia"/>
                <w:kern w:val="16"/>
                <w:sz w:val="24"/>
              </w:rPr>
              <w:t>（</w:t>
            </w:r>
            <w:hyperlink r:id="rId32" w:anchor="23.4.3" w:history="1">
              <w:r w:rsidR="00C77493" w:rsidRPr="00FD1C82">
                <w:rPr>
                  <w:rStyle w:val="a5"/>
                  <w:rFonts w:ascii="Cambria" w:hAnsi="Cambria"/>
                  <w:kern w:val="16"/>
                  <w:sz w:val="24"/>
                </w:rPr>
                <w:t>PRP23.4.3</w:t>
              </w:r>
            </w:hyperlink>
            <w:r w:rsidRPr="00FD1C82">
              <w:rPr>
                <w:rFonts w:ascii="Cambria" w:hAnsi="Cambria" w:hint="eastAsia"/>
                <w:kern w:val="16"/>
                <w:sz w:val="24"/>
              </w:rPr>
              <w:t>）</w:t>
            </w:r>
          </w:p>
          <w:p w14:paraId="3F4E4D75" w14:textId="391FA4DC"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公的研究費の不正使用</w:t>
            </w:r>
          </w:p>
        </w:tc>
        <w:tc>
          <w:tcPr>
            <w:tcW w:w="4678" w:type="dxa"/>
            <w:vAlign w:val="center"/>
          </w:tcPr>
          <w:p w14:paraId="39FE4B16" w14:textId="77777777"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プロボスト</w:t>
            </w:r>
          </w:p>
          <w:p w14:paraId="6B934CB4" w14:textId="005C27E9" w:rsidR="00C77493" w:rsidRPr="00FD1C82" w:rsidRDefault="00B35E75" w:rsidP="00FD1C82">
            <w:pPr>
              <w:spacing w:line="276" w:lineRule="auto"/>
              <w:jc w:val="both"/>
              <w:rPr>
                <w:rFonts w:ascii="Cambria" w:hAnsi="Cambria"/>
                <w:kern w:val="16"/>
                <w:sz w:val="24"/>
              </w:rPr>
            </w:pPr>
            <w:r w:rsidRPr="00FD1C82">
              <w:rPr>
                <w:rFonts w:ascii="Cambria" w:hAnsi="Cambria" w:hint="eastAsia"/>
                <w:kern w:val="16"/>
                <w:sz w:val="24"/>
              </w:rPr>
              <w:t>准副学長</w:t>
            </w:r>
            <w:r w:rsidR="008F4325" w:rsidRPr="00FD1C82">
              <w:rPr>
                <w:rFonts w:ascii="Cambria" w:hAnsi="Cambria"/>
                <w:kern w:val="16"/>
                <w:sz w:val="24"/>
              </w:rPr>
              <w:t>（</w:t>
            </w:r>
            <w:r w:rsidRPr="00FD1C82">
              <w:rPr>
                <w:rFonts w:ascii="Cambria" w:hAnsi="Cambria" w:hint="eastAsia"/>
                <w:kern w:val="16"/>
                <w:sz w:val="24"/>
              </w:rPr>
              <w:t>研究財務</w:t>
            </w:r>
            <w:r w:rsidR="00055E1B" w:rsidRPr="00FD1C82">
              <w:rPr>
                <w:rFonts w:ascii="Cambria" w:hAnsi="Cambria"/>
                <w:kern w:val="16"/>
                <w:sz w:val="24"/>
              </w:rPr>
              <w:t>・</w:t>
            </w:r>
            <w:r w:rsidRPr="00FD1C82">
              <w:rPr>
                <w:rFonts w:ascii="Cambria" w:hAnsi="Cambria" w:hint="eastAsia"/>
                <w:kern w:val="16"/>
                <w:sz w:val="24"/>
              </w:rPr>
              <w:t>事務企画担当</w:t>
            </w:r>
            <w:r w:rsidR="008F4325" w:rsidRPr="00FD1C82">
              <w:rPr>
                <w:rFonts w:ascii="Cambria" w:hAnsi="Cambria"/>
                <w:kern w:val="16"/>
                <w:sz w:val="24"/>
              </w:rPr>
              <w:t>）</w:t>
            </w:r>
          </w:p>
          <w:p w14:paraId="0CF27AB2" w14:textId="77777777" w:rsidR="00C77493" w:rsidRPr="00FD1C82" w:rsidRDefault="00C77493" w:rsidP="00FD1C82">
            <w:pPr>
              <w:spacing w:line="276" w:lineRule="auto"/>
              <w:jc w:val="both"/>
              <w:rPr>
                <w:rFonts w:ascii="Cambria" w:hAnsi="Cambria"/>
                <w:kern w:val="16"/>
                <w:sz w:val="24"/>
              </w:rPr>
            </w:pPr>
          </w:p>
          <w:p w14:paraId="0866BA79" w14:textId="31FCFD48"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公募型研究費の不正使用については、外部研究資金セクションマネジャー又は事業開発セクションマネジャーに通報することもできます。</w:t>
            </w:r>
          </w:p>
        </w:tc>
        <w:tc>
          <w:tcPr>
            <w:tcW w:w="1701" w:type="dxa"/>
            <w:vMerge/>
          </w:tcPr>
          <w:p w14:paraId="680C6EC6" w14:textId="77777777" w:rsidR="00C77493" w:rsidRPr="00FD1C82" w:rsidRDefault="00C77493" w:rsidP="00FD1C82">
            <w:pPr>
              <w:spacing w:line="276" w:lineRule="auto"/>
              <w:jc w:val="both"/>
              <w:rPr>
                <w:rFonts w:ascii="Cambria" w:hAnsi="Cambria"/>
                <w:kern w:val="16"/>
                <w:sz w:val="24"/>
              </w:rPr>
            </w:pPr>
          </w:p>
        </w:tc>
      </w:tr>
      <w:tr w:rsidR="00C77493" w:rsidRPr="00FD1C82" w14:paraId="71601CF9" w14:textId="77777777" w:rsidTr="00FD1C82">
        <w:tc>
          <w:tcPr>
            <w:tcW w:w="1984" w:type="dxa"/>
            <w:vAlign w:val="center"/>
          </w:tcPr>
          <w:p w14:paraId="3DB43F50" w14:textId="44D9F1C4" w:rsidR="00C77493" w:rsidRPr="00FD1C82" w:rsidRDefault="00F565FC" w:rsidP="00FD1C82">
            <w:pPr>
              <w:spacing w:line="276" w:lineRule="auto"/>
              <w:jc w:val="both"/>
              <w:rPr>
                <w:rFonts w:ascii="Cambria" w:hAnsi="Cambria"/>
                <w:kern w:val="16"/>
                <w:sz w:val="24"/>
              </w:rPr>
            </w:pPr>
            <w:r w:rsidRPr="00FD1C82">
              <w:rPr>
                <w:rFonts w:ascii="Cambria" w:hAnsi="Cambria" w:hint="eastAsia"/>
                <w:kern w:val="16"/>
                <w:sz w:val="24"/>
              </w:rPr>
              <w:t>（</w:t>
            </w:r>
            <w:hyperlink r:id="rId33" w:anchor="23.4.4" w:history="1">
              <w:r w:rsidR="00C77493" w:rsidRPr="00FD1C82">
                <w:rPr>
                  <w:rStyle w:val="a5"/>
                  <w:rFonts w:ascii="Cambria" w:hAnsi="Cambria"/>
                  <w:kern w:val="16"/>
                  <w:sz w:val="24"/>
                </w:rPr>
                <w:t>PRP23.4.4</w:t>
              </w:r>
            </w:hyperlink>
            <w:r w:rsidRPr="00FD1C82">
              <w:rPr>
                <w:rFonts w:ascii="Cambria" w:hAnsi="Cambria" w:hint="eastAsia"/>
                <w:kern w:val="16"/>
                <w:sz w:val="24"/>
              </w:rPr>
              <w:t>）</w:t>
            </w:r>
          </w:p>
          <w:p w14:paraId="2704DB7B" w14:textId="09DB3226"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研究活動における不正</w:t>
            </w:r>
          </w:p>
        </w:tc>
        <w:tc>
          <w:tcPr>
            <w:tcW w:w="4678" w:type="dxa"/>
            <w:vAlign w:val="center"/>
          </w:tcPr>
          <w:p w14:paraId="0064D79A" w14:textId="77777777" w:rsidR="00C77493" w:rsidRPr="00FD1C82" w:rsidRDefault="00C77493" w:rsidP="00FD1C82">
            <w:pPr>
              <w:spacing w:line="276" w:lineRule="auto"/>
              <w:jc w:val="both"/>
              <w:rPr>
                <w:rFonts w:ascii="Cambria" w:hAnsi="Cambria"/>
                <w:kern w:val="16"/>
                <w:sz w:val="24"/>
              </w:rPr>
            </w:pPr>
            <w:r w:rsidRPr="00FD1C82">
              <w:rPr>
                <w:rFonts w:ascii="Cambria" w:hAnsi="Cambria"/>
                <w:kern w:val="16"/>
                <w:sz w:val="24"/>
              </w:rPr>
              <w:t>教員担当学監</w:t>
            </w:r>
          </w:p>
        </w:tc>
        <w:tc>
          <w:tcPr>
            <w:tcW w:w="1701" w:type="dxa"/>
            <w:vMerge/>
          </w:tcPr>
          <w:p w14:paraId="37AFE139" w14:textId="77777777" w:rsidR="00C77493" w:rsidRPr="00FD1C82" w:rsidRDefault="00C77493" w:rsidP="00FD1C82">
            <w:pPr>
              <w:spacing w:line="276" w:lineRule="auto"/>
              <w:jc w:val="both"/>
              <w:rPr>
                <w:rFonts w:ascii="Cambria" w:hAnsi="Cambria"/>
                <w:kern w:val="16"/>
                <w:sz w:val="24"/>
              </w:rPr>
            </w:pPr>
          </w:p>
        </w:tc>
      </w:tr>
    </w:tbl>
    <w:p w14:paraId="740549DA" w14:textId="77777777" w:rsidR="006B7422" w:rsidRPr="00FD1C82" w:rsidRDefault="006B7422" w:rsidP="00FD1C82">
      <w:pPr>
        <w:autoSpaceDE/>
        <w:autoSpaceDN/>
        <w:spacing w:line="276" w:lineRule="auto"/>
        <w:jc w:val="both"/>
        <w:rPr>
          <w:rFonts w:ascii="Cambria" w:hAnsi="Cambria"/>
          <w:kern w:val="16"/>
          <w:sz w:val="24"/>
        </w:rPr>
      </w:pPr>
    </w:p>
    <w:p w14:paraId="09EF167A" w14:textId="2A312A7D" w:rsidR="006B7422" w:rsidRPr="00FD1C82" w:rsidRDefault="00EE6994"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w:t>
      </w:r>
      <w:r>
        <w:fldChar w:fldCharType="begin"/>
      </w:r>
      <w:r w:rsidR="000263E1">
        <w:rPr>
          <w:lang w:eastAsia="ja-JP"/>
        </w:rPr>
        <w:instrText xml:space="preserve">HYPERLINK "https://www.oist.jp/ja/prp/chapter/22" \h </w:instrText>
      </w:r>
      <w:r>
        <w:fldChar w:fldCharType="separate"/>
      </w:r>
      <w:r w:rsidRPr="00FD1C82">
        <w:rPr>
          <w:rStyle w:val="a5"/>
          <w:rFonts w:ascii="Cambria" w:hAnsi="Cambria"/>
          <w:kern w:val="16"/>
          <w:sz w:val="24"/>
          <w:lang w:eastAsia="ja-JP"/>
        </w:rPr>
        <w:t>利益相反</w:t>
      </w:r>
      <w:r>
        <w:rPr>
          <w:rStyle w:val="a5"/>
          <w:rFonts w:ascii="Cambria" w:hAnsi="Cambria"/>
          <w:kern w:val="16"/>
          <w:sz w:val="24"/>
        </w:rPr>
        <w:fldChar w:fldCharType="end"/>
      </w:r>
      <w:r w:rsidRPr="00FD1C82">
        <w:rPr>
          <w:rFonts w:ascii="Cambria" w:hAnsi="Cambria"/>
          <w:kern w:val="16"/>
          <w:sz w:val="24"/>
          <w:lang w:eastAsia="ja-JP"/>
        </w:rPr>
        <w:t>に関する通報は、</w:t>
      </w:r>
      <w:r w:rsidR="007760BE" w:rsidRPr="00FD1C82">
        <w:rPr>
          <w:rFonts w:ascii="Cambria" w:hAnsi="Cambria"/>
          <w:kern w:val="16"/>
          <w:sz w:val="24"/>
          <w:lang w:eastAsia="ja-JP"/>
        </w:rPr>
        <w:t>事務局長</w:t>
      </w:r>
      <w:r w:rsidRPr="00FD1C82">
        <w:rPr>
          <w:rFonts w:ascii="Cambria" w:hAnsi="Cambria"/>
          <w:kern w:val="16"/>
          <w:sz w:val="24"/>
          <w:lang w:eastAsia="ja-JP"/>
        </w:rPr>
        <w:t>又は</w:t>
      </w:r>
      <w:r w:rsidR="004A36D0" w:rsidRPr="00FD1C82">
        <w:rPr>
          <w:rFonts w:ascii="Cambria" w:hAnsi="Cambria"/>
          <w:kern w:val="16"/>
          <w:sz w:val="24"/>
          <w:lang w:eastAsia="ja-JP"/>
        </w:rPr>
        <w:t>法令・コンプライアンス</w:t>
      </w:r>
      <w:r w:rsidRPr="00FD1C82">
        <w:rPr>
          <w:rFonts w:ascii="Cambria" w:hAnsi="Cambria"/>
          <w:kern w:val="16"/>
          <w:sz w:val="24"/>
          <w:lang w:eastAsia="ja-JP"/>
        </w:rPr>
        <w:t>セクション</w:t>
      </w:r>
      <w:r w:rsidR="00223094" w:rsidRPr="00FD1C82">
        <w:rPr>
          <w:rFonts w:ascii="Cambria" w:hAnsi="Cambria"/>
          <w:kern w:val="16"/>
          <w:sz w:val="24"/>
          <w:lang w:eastAsia="ja-JP"/>
        </w:rPr>
        <w:t>リーダー</w:t>
      </w:r>
      <w:r w:rsidRPr="00FD1C82">
        <w:rPr>
          <w:rFonts w:ascii="Cambria" w:hAnsi="Cambria"/>
          <w:kern w:val="16"/>
          <w:sz w:val="24"/>
          <w:lang w:eastAsia="ja-JP"/>
        </w:rPr>
        <w:t>に、</w:t>
      </w:r>
      <w:r w:rsidRPr="00E8765B">
        <w:rPr>
          <w:rFonts w:ascii="Cambria" w:hAnsi="Cambria"/>
          <w:kern w:val="16"/>
          <w:sz w:val="24"/>
          <w:lang w:eastAsia="ja-JP"/>
        </w:rPr>
        <w:t>ハラスメントや人事上の係争</w:t>
      </w:r>
      <w:r w:rsidRPr="00FD1C82">
        <w:rPr>
          <w:rFonts w:ascii="Cambria" w:hAnsi="Cambria"/>
          <w:kern w:val="16"/>
          <w:sz w:val="24"/>
          <w:lang w:eastAsia="ja-JP"/>
        </w:rPr>
        <w:t>については</w:t>
      </w:r>
      <w:r w:rsidR="00836231" w:rsidRPr="00FD1C82">
        <w:rPr>
          <w:rFonts w:ascii="Cambria" w:hAnsi="Cambria"/>
          <w:kern w:val="16"/>
          <w:sz w:val="24"/>
          <w:lang w:eastAsia="ja-JP"/>
        </w:rPr>
        <w:t>副学長（人事担当）</w:t>
      </w:r>
      <w:r w:rsidRPr="00FD1C82">
        <w:rPr>
          <w:rFonts w:ascii="Cambria" w:hAnsi="Cambria"/>
          <w:kern w:val="16"/>
          <w:sz w:val="24"/>
          <w:lang w:eastAsia="ja-JP"/>
        </w:rPr>
        <w:t>又は</w:t>
      </w:r>
      <w:hyperlink r:id="rId34" w:anchor="39.6.2">
        <w:r w:rsidRPr="00FD1C82">
          <w:rPr>
            <w:rStyle w:val="a5"/>
            <w:rFonts w:ascii="Cambria" w:hAnsi="Cambria"/>
            <w:kern w:val="16"/>
            <w:sz w:val="24"/>
            <w:lang w:eastAsia="ja-JP"/>
          </w:rPr>
          <w:t>RWAH</w:t>
        </w:r>
        <w:r w:rsidRPr="00FD1C82">
          <w:rPr>
            <w:rStyle w:val="a5"/>
            <w:rFonts w:ascii="Cambria" w:hAnsi="Cambria"/>
            <w:kern w:val="16"/>
            <w:sz w:val="24"/>
            <w:lang w:eastAsia="ja-JP"/>
          </w:rPr>
          <w:t>ホットライン</w:t>
        </w:r>
      </w:hyperlink>
      <w:r w:rsidRPr="00FD1C82">
        <w:rPr>
          <w:rFonts w:ascii="Cambria" w:hAnsi="Cambria"/>
          <w:kern w:val="16"/>
          <w:sz w:val="24"/>
          <w:lang w:eastAsia="ja-JP"/>
        </w:rPr>
        <w:t>に通報することができます。</w:t>
      </w:r>
    </w:p>
    <w:p w14:paraId="343DF78D" w14:textId="77777777" w:rsidR="006B7422" w:rsidRPr="00FD1C82" w:rsidRDefault="006B7422" w:rsidP="00FD1C82">
      <w:pPr>
        <w:autoSpaceDE/>
        <w:autoSpaceDN/>
        <w:spacing w:line="276" w:lineRule="auto"/>
        <w:jc w:val="both"/>
        <w:rPr>
          <w:rFonts w:ascii="Cambria" w:hAnsi="Cambria"/>
          <w:kern w:val="16"/>
          <w:sz w:val="24"/>
          <w:lang w:eastAsia="ja-JP"/>
        </w:rPr>
      </w:pPr>
    </w:p>
    <w:p w14:paraId="484E9CA9" w14:textId="70B7E740"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3.4.1.1.1</w:t>
      </w:r>
      <w:r w:rsidRPr="00FD1C82">
        <w:rPr>
          <w:rFonts w:ascii="Cambria" w:hAnsi="Cambria"/>
          <w:kern w:val="16"/>
          <w:sz w:val="24"/>
          <w:lang w:eastAsia="ja-JP"/>
        </w:rPr>
        <w:tab/>
      </w:r>
      <w:r w:rsidR="00EE6994" w:rsidRPr="00FD1C82">
        <w:rPr>
          <w:rFonts w:ascii="Cambria" w:hAnsi="Cambria"/>
          <w:kern w:val="16"/>
          <w:sz w:val="24"/>
          <w:lang w:eastAsia="ja-JP"/>
        </w:rPr>
        <w:t>通報者は、不正行為の疑いについて、各通報窓口に</w:t>
      </w:r>
      <w:r w:rsidR="009319F5" w:rsidRPr="00FD1C82">
        <w:rPr>
          <w:rFonts w:ascii="Cambria" w:hAnsi="Cambria"/>
          <w:kern w:val="16"/>
          <w:sz w:val="24"/>
          <w:lang w:eastAsia="ja-JP"/>
        </w:rPr>
        <w:t>E</w:t>
      </w:r>
      <w:r w:rsidR="00EE6994" w:rsidRPr="00FD1C82">
        <w:rPr>
          <w:rFonts w:ascii="Cambria" w:hAnsi="Cambria"/>
          <w:kern w:val="16"/>
          <w:sz w:val="24"/>
          <w:lang w:eastAsia="ja-JP"/>
        </w:rPr>
        <w:t>メール、書面又は電話で通報することができます。迅速な調査を実施するためにも、可能な限り、</w:t>
      </w:r>
      <w:r w:rsidR="00000000">
        <w:fldChar w:fldCharType="begin"/>
      </w:r>
      <w:r w:rsidR="00000000">
        <w:rPr>
          <w:lang w:eastAsia="ja-JP"/>
        </w:rPr>
        <w:instrText>HYPERLINK "https://groups.oist.jp/ja/coo/whistleblower-report-hotline" \h</w:instrText>
      </w:r>
      <w:r w:rsidR="00000000">
        <w:fldChar w:fldCharType="separate"/>
      </w:r>
      <w:r w:rsidR="00EE6994" w:rsidRPr="00FD1C82">
        <w:rPr>
          <w:rStyle w:val="a5"/>
          <w:rFonts w:ascii="Cambria" w:hAnsi="Cambria"/>
          <w:kern w:val="16"/>
          <w:sz w:val="24"/>
          <w:lang w:eastAsia="ja-JP"/>
        </w:rPr>
        <w:t>通報シート</w:t>
      </w:r>
      <w:r w:rsidR="00000000">
        <w:rPr>
          <w:rStyle w:val="a5"/>
          <w:rFonts w:ascii="Cambria" w:hAnsi="Cambria"/>
          <w:kern w:val="16"/>
          <w:sz w:val="24"/>
          <w:lang w:eastAsia="ja-JP"/>
        </w:rPr>
        <w:fldChar w:fldCharType="end"/>
      </w:r>
      <w:r w:rsidR="00EE6994" w:rsidRPr="00FD1C82">
        <w:rPr>
          <w:rFonts w:ascii="Cambria" w:hAnsi="Cambria"/>
          <w:kern w:val="16"/>
          <w:sz w:val="24"/>
          <w:lang w:eastAsia="ja-JP"/>
        </w:rPr>
        <w:t>を用いて通報することが推奨されます。</w:t>
      </w:r>
    </w:p>
    <w:p w14:paraId="56BD1680" w14:textId="77777777" w:rsidR="006B7422" w:rsidRPr="00FD1C82" w:rsidRDefault="006B7422" w:rsidP="00FD1C82">
      <w:pPr>
        <w:autoSpaceDE/>
        <w:autoSpaceDN/>
        <w:spacing w:line="276" w:lineRule="auto"/>
        <w:jc w:val="both"/>
        <w:rPr>
          <w:rFonts w:ascii="Cambria" w:hAnsi="Cambria"/>
          <w:kern w:val="16"/>
          <w:sz w:val="24"/>
          <w:lang w:eastAsia="ja-JP"/>
        </w:rPr>
      </w:pPr>
    </w:p>
    <w:p w14:paraId="2F15152D" w14:textId="24A8C6AB" w:rsidR="006B7422" w:rsidRPr="00FD1C82" w:rsidRDefault="001574EB" w:rsidP="009319F5">
      <w:pPr>
        <w:tabs>
          <w:tab w:val="left" w:pos="187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3.4.1.1.2</w:t>
      </w:r>
      <w:r w:rsidRPr="00FD1C82">
        <w:rPr>
          <w:rFonts w:ascii="Cambria" w:hAnsi="Cambria"/>
          <w:kern w:val="16"/>
          <w:sz w:val="24"/>
          <w:lang w:eastAsia="ja-JP"/>
        </w:rPr>
        <w:tab/>
      </w:r>
      <w:r w:rsidR="00EE6994" w:rsidRPr="00FD1C82">
        <w:rPr>
          <w:rFonts w:ascii="Cambria" w:hAnsi="Cambria"/>
          <w:kern w:val="16"/>
          <w:sz w:val="24"/>
          <w:lang w:eastAsia="ja-JP"/>
        </w:rPr>
        <w:t>原則として、通報は顕名により行われ、不正行為を行ったとする者、不正行為の態様等、事案の内容が明示され、かつ合理性のある理由が示されているもののみが受付けられます。</w:t>
      </w:r>
    </w:p>
    <w:p w14:paraId="56DA2FAB" w14:textId="77777777" w:rsidR="006B7422" w:rsidRPr="00FD1C82" w:rsidRDefault="006B7422" w:rsidP="00FD1C82">
      <w:pPr>
        <w:autoSpaceDE/>
        <w:autoSpaceDN/>
        <w:spacing w:line="276" w:lineRule="auto"/>
        <w:jc w:val="both"/>
        <w:rPr>
          <w:rFonts w:ascii="Cambria" w:hAnsi="Cambria"/>
          <w:kern w:val="16"/>
          <w:sz w:val="24"/>
          <w:lang w:eastAsia="ja-JP"/>
        </w:rPr>
      </w:pPr>
    </w:p>
    <w:p w14:paraId="0B63A88A" w14:textId="7FB17F24"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3.4.1.1.3</w:t>
      </w:r>
      <w:r w:rsidRPr="00FD1C82">
        <w:rPr>
          <w:rFonts w:ascii="Cambria" w:hAnsi="Cambria"/>
          <w:kern w:val="16"/>
          <w:sz w:val="24"/>
          <w:lang w:eastAsia="ja-JP"/>
        </w:rPr>
        <w:tab/>
      </w:r>
      <w:r w:rsidRPr="00FD1C82">
        <w:rPr>
          <w:rFonts w:ascii="Cambria" w:hAnsi="Cambria" w:hint="eastAsia"/>
          <w:kern w:val="16"/>
          <w:sz w:val="24"/>
          <w:lang w:eastAsia="ja-JP"/>
        </w:rPr>
        <w:t>［</w:t>
      </w:r>
      <w:r w:rsidR="00EE6994" w:rsidRPr="00FD1C82">
        <w:rPr>
          <w:rFonts w:ascii="Cambria" w:hAnsi="Cambria"/>
          <w:kern w:val="16"/>
          <w:sz w:val="24"/>
          <w:lang w:eastAsia="ja-JP"/>
        </w:rPr>
        <w:t>23.4.1.1.2</w:t>
      </w:r>
      <w:r w:rsidRPr="00FD1C82">
        <w:rPr>
          <w:rFonts w:ascii="Cambria" w:hAnsi="Cambria" w:hint="eastAsia"/>
          <w:kern w:val="16"/>
          <w:sz w:val="24"/>
          <w:lang w:eastAsia="ja-JP"/>
        </w:rPr>
        <w:t>］</w:t>
      </w:r>
      <w:r w:rsidR="00EE6994" w:rsidRPr="00FD1C82">
        <w:rPr>
          <w:rFonts w:ascii="Cambria" w:hAnsi="Cambria"/>
          <w:kern w:val="16"/>
          <w:sz w:val="24"/>
          <w:lang w:eastAsia="ja-JP"/>
        </w:rPr>
        <w:t>に関わらず、通報者は、不正行為の疑いについて、Ｅメール、書面又は電話により、上記の不正通報ホットラインに匿名で通報することができます。本ホットラインは、秘密を保持するために外部機関に設置されています。本ホットラインに匿名で通報があった場合、本学は、事案の内容に応じ、顕名の通報があった場合に準じて取り扱います。</w:t>
      </w:r>
    </w:p>
    <w:p w14:paraId="09455B73" w14:textId="77777777" w:rsidR="006B7422" w:rsidRPr="00FD1C82" w:rsidRDefault="006B7422" w:rsidP="00FD1C82">
      <w:pPr>
        <w:autoSpaceDE/>
        <w:autoSpaceDN/>
        <w:spacing w:line="276" w:lineRule="auto"/>
        <w:jc w:val="both"/>
        <w:rPr>
          <w:rFonts w:ascii="Cambria" w:hAnsi="Cambria"/>
          <w:kern w:val="16"/>
          <w:sz w:val="24"/>
          <w:lang w:eastAsia="ja-JP"/>
        </w:rPr>
      </w:pPr>
    </w:p>
    <w:p w14:paraId="44D20FC9" w14:textId="750C31FD"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3.4.1.1.4</w:t>
      </w:r>
      <w:r w:rsidRPr="00FD1C82">
        <w:rPr>
          <w:rFonts w:ascii="Cambria" w:hAnsi="Cambria"/>
          <w:kern w:val="16"/>
          <w:sz w:val="24"/>
          <w:lang w:eastAsia="ja-JP"/>
        </w:rPr>
        <w:tab/>
      </w:r>
      <w:r w:rsidR="00EE6994" w:rsidRPr="00FD1C82">
        <w:rPr>
          <w:rFonts w:ascii="Cambria" w:hAnsi="Cambria"/>
          <w:kern w:val="16"/>
          <w:sz w:val="24"/>
          <w:lang w:eastAsia="ja-JP"/>
        </w:rPr>
        <w:t>通報窓口担当者は、通報窓口に不正に関する重要な通報があったときは、速やかに</w:t>
      </w:r>
      <w:r w:rsidR="0035695F"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、プロボスト又は教員担当学監にその旨を報告しなればなりません。</w:t>
      </w:r>
    </w:p>
    <w:p w14:paraId="49B47706" w14:textId="77777777" w:rsidR="006B7422" w:rsidRPr="00FD1C82" w:rsidRDefault="006B7422" w:rsidP="00FD1C82">
      <w:pPr>
        <w:autoSpaceDE/>
        <w:autoSpaceDN/>
        <w:spacing w:line="276" w:lineRule="auto"/>
        <w:jc w:val="both"/>
        <w:rPr>
          <w:rFonts w:ascii="Cambria" w:hAnsi="Cambria"/>
          <w:kern w:val="16"/>
          <w:sz w:val="24"/>
          <w:lang w:eastAsia="ja-JP"/>
        </w:rPr>
      </w:pPr>
    </w:p>
    <w:p w14:paraId="2B46F553" w14:textId="29079AC7"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3.4.1.1.5</w:t>
      </w:r>
      <w:r w:rsidRPr="00FD1C82">
        <w:rPr>
          <w:rFonts w:ascii="Cambria" w:hAnsi="Cambria"/>
          <w:kern w:val="16"/>
          <w:sz w:val="24"/>
          <w:lang w:eastAsia="ja-JP"/>
        </w:rPr>
        <w:tab/>
      </w:r>
      <w:r w:rsidR="00EE6994" w:rsidRPr="00FD1C82">
        <w:rPr>
          <w:rFonts w:ascii="Cambria" w:hAnsi="Cambria"/>
          <w:kern w:val="16"/>
          <w:sz w:val="24"/>
          <w:lang w:eastAsia="ja-JP"/>
        </w:rPr>
        <w:t>通報窓口担当者は、通報事案に関する調査を行うべき機関に本学が該当しない場合は、調査機関に該当する機関に当該通報を回付します。他機関より不正行為の疑いに関する通報の回付があった場合は、本学に通報があったものとして当該通報を取り扱います。また本学に加え、ほかにも調査を行う機</w:t>
      </w:r>
      <w:r w:rsidR="00EE6994" w:rsidRPr="00FD1C82">
        <w:rPr>
          <w:rFonts w:ascii="Cambria" w:hAnsi="Cambria"/>
          <w:kern w:val="16"/>
          <w:sz w:val="24"/>
          <w:lang w:eastAsia="ja-JP"/>
        </w:rPr>
        <w:lastRenderedPageBreak/>
        <w:t>関が想定される場合は、該当する機関に当該通報について通知します。</w:t>
      </w:r>
    </w:p>
    <w:p w14:paraId="5C3E4A51" w14:textId="77777777" w:rsidR="006B7422" w:rsidRPr="00FD1C82" w:rsidRDefault="006B7422" w:rsidP="00FD1C82">
      <w:pPr>
        <w:autoSpaceDE/>
        <w:autoSpaceDN/>
        <w:spacing w:line="276" w:lineRule="auto"/>
        <w:jc w:val="both"/>
        <w:rPr>
          <w:rFonts w:ascii="Cambria" w:hAnsi="Cambria"/>
          <w:kern w:val="16"/>
          <w:sz w:val="24"/>
          <w:lang w:eastAsia="ja-JP"/>
        </w:rPr>
      </w:pPr>
    </w:p>
    <w:p w14:paraId="5CB5E51C" w14:textId="334EDA92"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3.4.1.1.6</w:t>
      </w:r>
      <w:r w:rsidRPr="00FD1C82">
        <w:rPr>
          <w:rFonts w:ascii="Cambria" w:hAnsi="Cambria"/>
          <w:kern w:val="16"/>
          <w:sz w:val="24"/>
          <w:lang w:eastAsia="ja-JP"/>
        </w:rPr>
        <w:tab/>
      </w:r>
      <w:r w:rsidR="00EE6994" w:rsidRPr="00FD1C82">
        <w:rPr>
          <w:rFonts w:ascii="Cambria" w:hAnsi="Cambria"/>
          <w:kern w:val="16"/>
          <w:sz w:val="24"/>
          <w:lang w:eastAsia="ja-JP"/>
        </w:rPr>
        <w:t>通報窓口担当者は、書面による通報など、通報窓口が受け付けたか否かを通報者が知り得ない方法により通報がなされた場合は、通報者（匿名による通報者を除く。ただし、調査結果が出る前に通報者の氏名が判明した後は顕名による通報者として取り扱う。以下同じ。）に、通報を受け付けたことを通知します。</w:t>
      </w:r>
    </w:p>
    <w:p w14:paraId="49233B4A" w14:textId="77777777" w:rsidR="006B7422" w:rsidRPr="00FD1C82" w:rsidRDefault="006B7422" w:rsidP="00FD1C82">
      <w:pPr>
        <w:autoSpaceDE/>
        <w:autoSpaceDN/>
        <w:spacing w:line="276" w:lineRule="auto"/>
        <w:jc w:val="both"/>
        <w:rPr>
          <w:rFonts w:ascii="Cambria" w:hAnsi="Cambria"/>
          <w:kern w:val="16"/>
          <w:sz w:val="24"/>
          <w:lang w:eastAsia="ja-JP"/>
        </w:rPr>
      </w:pPr>
    </w:p>
    <w:p w14:paraId="67A650BC" w14:textId="6FE6B7C9"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3.4.1.1.7</w:t>
      </w:r>
      <w:r w:rsidRPr="00FD1C82">
        <w:rPr>
          <w:rFonts w:ascii="Cambria" w:hAnsi="Cambria"/>
          <w:kern w:val="16"/>
          <w:sz w:val="24"/>
          <w:lang w:eastAsia="ja-JP"/>
        </w:rPr>
        <w:tab/>
      </w:r>
      <w:r w:rsidR="00EE6994" w:rsidRPr="00FD1C82">
        <w:rPr>
          <w:rFonts w:ascii="Cambria" w:hAnsi="Cambria"/>
          <w:kern w:val="16"/>
          <w:sz w:val="24"/>
          <w:lang w:eastAsia="ja-JP"/>
        </w:rPr>
        <w:t>相談の内容が、不正行為が行われようとしている、又は研究活動上の不正行為を求められている等である時は、通報窓口担当者は、</w:t>
      </w:r>
      <w:r w:rsidR="0035695F"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、プロボスト又は教員担当学監に報告します。</w:t>
      </w:r>
    </w:p>
    <w:p w14:paraId="727427BE" w14:textId="77777777" w:rsidR="006B7422" w:rsidRPr="00FD1C82" w:rsidRDefault="006B7422" w:rsidP="00FD1C82">
      <w:pPr>
        <w:autoSpaceDE/>
        <w:autoSpaceDN/>
        <w:spacing w:line="276" w:lineRule="auto"/>
        <w:jc w:val="both"/>
        <w:rPr>
          <w:rFonts w:ascii="Cambria" w:hAnsi="Cambria"/>
          <w:kern w:val="16"/>
          <w:sz w:val="24"/>
          <w:lang w:eastAsia="ja-JP"/>
        </w:rPr>
      </w:pPr>
    </w:p>
    <w:p w14:paraId="2DA681E2" w14:textId="74D97987" w:rsidR="006B7422" w:rsidRPr="00FD1C82" w:rsidRDefault="001574EB"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3.4.1.2</w:t>
      </w:r>
      <w:r w:rsidRPr="00FD1C82">
        <w:rPr>
          <w:rFonts w:ascii="Cambria" w:hAnsi="Cambria"/>
          <w:kern w:val="16"/>
          <w:sz w:val="24"/>
          <w:lang w:eastAsia="ja-JP"/>
        </w:rPr>
        <w:tab/>
      </w:r>
      <w:r w:rsidR="00EE6994" w:rsidRPr="00FD1C82">
        <w:rPr>
          <w:rFonts w:ascii="Cambria" w:hAnsi="Cambria"/>
          <w:kern w:val="16"/>
          <w:sz w:val="24"/>
          <w:lang w:eastAsia="ja-JP"/>
        </w:rPr>
        <w:t>個人情報保護法に違反する犯罪行為が生じ、又はまさに生じようとしている場合には、内閣府沖縄振興局沖縄科学技術大学院大学企画推進室にも書面で通報することができます。</w:t>
      </w:r>
    </w:p>
    <w:p w14:paraId="69524C83" w14:textId="77777777" w:rsidR="006B7422" w:rsidRPr="00FD1C82" w:rsidRDefault="006B7422" w:rsidP="00FD1C82">
      <w:pPr>
        <w:autoSpaceDE/>
        <w:autoSpaceDN/>
        <w:spacing w:line="276" w:lineRule="auto"/>
        <w:jc w:val="both"/>
        <w:rPr>
          <w:rFonts w:ascii="Cambria" w:hAnsi="Cambria"/>
          <w:kern w:val="16"/>
          <w:sz w:val="24"/>
          <w:lang w:eastAsia="ja-JP"/>
        </w:rPr>
      </w:pPr>
    </w:p>
    <w:p w14:paraId="154E2D89" w14:textId="51022784" w:rsidR="006B7422" w:rsidRPr="00FD1C82" w:rsidRDefault="001574EB"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3.4.2</w:t>
      </w:r>
      <w:r w:rsidRPr="00FD1C82">
        <w:rPr>
          <w:rFonts w:ascii="Cambria" w:hAnsi="Cambria"/>
          <w:b/>
          <w:bCs/>
          <w:kern w:val="16"/>
          <w:sz w:val="24"/>
          <w:lang w:eastAsia="ja-JP"/>
        </w:rPr>
        <w:tab/>
      </w:r>
      <w:r w:rsidR="00EE6994" w:rsidRPr="00FD1C82">
        <w:rPr>
          <w:rFonts w:ascii="Cambria" w:hAnsi="Cambria"/>
          <w:b/>
          <w:bCs/>
          <w:kern w:val="16"/>
          <w:sz w:val="24"/>
          <w:lang w:eastAsia="ja-JP"/>
        </w:rPr>
        <w:t>法令違反に係る調査の手続き</w:t>
      </w:r>
    </w:p>
    <w:p w14:paraId="7335A27B" w14:textId="75F2F7C8" w:rsidR="006B7422" w:rsidRPr="00FD1C82" w:rsidRDefault="001574EB"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3.4.2.1</w:t>
      </w:r>
      <w:r w:rsidRPr="00FD1C82">
        <w:rPr>
          <w:rFonts w:ascii="Cambria" w:hAnsi="Cambria"/>
          <w:kern w:val="16"/>
          <w:sz w:val="24"/>
          <w:lang w:eastAsia="ja-JP"/>
        </w:rPr>
        <w:tab/>
      </w:r>
      <w:r w:rsidR="00EE6994" w:rsidRPr="00FD1C82">
        <w:rPr>
          <w:rFonts w:ascii="Cambria" w:hAnsi="Cambria"/>
          <w:kern w:val="16"/>
          <w:sz w:val="24"/>
          <w:lang w:eastAsia="ja-JP"/>
        </w:rPr>
        <w:t>予備調査</w:t>
      </w:r>
    </w:p>
    <w:p w14:paraId="6BA72DFC" w14:textId="174774BD"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3.4.2.1.1</w:t>
      </w:r>
      <w:r w:rsidRPr="00FD1C82">
        <w:rPr>
          <w:rFonts w:ascii="Cambria" w:hAnsi="Cambria"/>
          <w:kern w:val="16"/>
          <w:sz w:val="24"/>
          <w:lang w:eastAsia="ja-JP"/>
        </w:rPr>
        <w:tab/>
      </w:r>
      <w:r w:rsidR="0035695F"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は、通報に係る事案について予備調査が必要であると認めたときは、</w:t>
      </w:r>
      <w:r w:rsidR="003034A1" w:rsidRPr="00FD1C82">
        <w:rPr>
          <w:rFonts w:ascii="Cambria" w:hAnsi="Cambria"/>
          <w:kern w:val="16"/>
          <w:sz w:val="24"/>
          <w:lang w:eastAsia="ja-JP"/>
        </w:rPr>
        <w:t>内部監査</w:t>
      </w:r>
      <w:r w:rsidR="00EE6994" w:rsidRPr="00FD1C82">
        <w:rPr>
          <w:rFonts w:ascii="Cambria" w:hAnsi="Cambria"/>
          <w:kern w:val="16"/>
          <w:sz w:val="24"/>
          <w:lang w:eastAsia="ja-JP"/>
        </w:rPr>
        <w:t>セクションに予備調査を行わせることができます。</w:t>
      </w:r>
      <w:r w:rsidR="0035695F"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は、予備調査を行うときは、当該通報の信憑性、合理性及び目的並びに調査を行うことの合理性や妥当性等について調査します。</w:t>
      </w:r>
    </w:p>
    <w:p w14:paraId="079C0C92" w14:textId="77777777" w:rsidR="006B7422" w:rsidRPr="00FD1C82" w:rsidRDefault="006B7422" w:rsidP="00FD1C82">
      <w:pPr>
        <w:autoSpaceDE/>
        <w:autoSpaceDN/>
        <w:spacing w:line="276" w:lineRule="auto"/>
        <w:jc w:val="both"/>
        <w:rPr>
          <w:rFonts w:ascii="Cambria" w:hAnsi="Cambria"/>
          <w:kern w:val="16"/>
          <w:sz w:val="24"/>
          <w:lang w:eastAsia="ja-JP"/>
        </w:rPr>
      </w:pPr>
    </w:p>
    <w:p w14:paraId="089ADF6F" w14:textId="412F94A1"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3.4.2.1.2</w:t>
      </w:r>
      <w:r w:rsidRPr="00FD1C82">
        <w:rPr>
          <w:rFonts w:ascii="Cambria" w:hAnsi="Cambria"/>
          <w:kern w:val="16"/>
          <w:sz w:val="24"/>
          <w:lang w:eastAsia="ja-JP"/>
        </w:rPr>
        <w:tab/>
      </w:r>
      <w:r w:rsidR="006138CD"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は、通報の受付から</w:t>
      </w:r>
      <w:r w:rsidR="009319F5" w:rsidRPr="00FD1C82">
        <w:rPr>
          <w:rFonts w:ascii="Cambria" w:hAnsi="Cambria"/>
          <w:kern w:val="16"/>
          <w:sz w:val="24"/>
          <w:lang w:eastAsia="ja-JP"/>
        </w:rPr>
        <w:t>30</w:t>
      </w:r>
      <w:r w:rsidR="00EE6994" w:rsidRPr="00FD1C82">
        <w:rPr>
          <w:rFonts w:ascii="Cambria" w:hAnsi="Cambria"/>
          <w:kern w:val="16"/>
          <w:sz w:val="24"/>
          <w:lang w:eastAsia="ja-JP"/>
        </w:rPr>
        <w:t>日以内に通報の内容の信憑性、合理性及び目的並びに調査を行うことの合理性や妥当性等を確認の上、本調査の要否を判断するものとします。ただし、事務処理上の困難その他正当な理由があるときは、最長</w:t>
      </w:r>
      <w:r w:rsidR="009319F5" w:rsidRPr="00FD1C82">
        <w:rPr>
          <w:rFonts w:ascii="Cambria" w:hAnsi="Cambria"/>
          <w:kern w:val="16"/>
          <w:sz w:val="24"/>
          <w:lang w:eastAsia="ja-JP"/>
        </w:rPr>
        <w:t>60</w:t>
      </w:r>
      <w:r w:rsidR="00EE6994" w:rsidRPr="00FD1C82">
        <w:rPr>
          <w:rFonts w:ascii="Cambria" w:hAnsi="Cambria"/>
          <w:kern w:val="16"/>
          <w:sz w:val="24"/>
          <w:lang w:eastAsia="ja-JP"/>
        </w:rPr>
        <w:t>日まで上記期間を延長することができます。この場合、</w:t>
      </w:r>
      <w:r w:rsidR="006138CD"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は、通報者に対し、延長の期間と理由を書面により通知しなければなりません。</w:t>
      </w:r>
      <w:r w:rsidR="006138CD"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は、本調査を実施することを決定したときは、本調査の開始を理事長・学長及び通報者に通知するものとし、本調査を実施しないと判断した場合は、調査しない旨をその理由と併せて通報者に通知するものとします。</w:t>
      </w:r>
    </w:p>
    <w:p w14:paraId="387A671D" w14:textId="77777777" w:rsidR="006B7422" w:rsidRPr="00FD1C82" w:rsidRDefault="006B7422" w:rsidP="00FD1C82">
      <w:pPr>
        <w:autoSpaceDE/>
        <w:autoSpaceDN/>
        <w:spacing w:line="276" w:lineRule="auto"/>
        <w:jc w:val="both"/>
        <w:rPr>
          <w:rFonts w:ascii="Cambria" w:hAnsi="Cambria"/>
          <w:kern w:val="16"/>
          <w:sz w:val="24"/>
          <w:lang w:eastAsia="ja-JP"/>
        </w:rPr>
      </w:pPr>
    </w:p>
    <w:p w14:paraId="4AD28971" w14:textId="428BA357" w:rsidR="006B7422" w:rsidRPr="00FD1C82" w:rsidRDefault="001574EB"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3.4.2.2</w:t>
      </w:r>
      <w:r w:rsidRPr="00FD1C82">
        <w:rPr>
          <w:rFonts w:ascii="Cambria" w:hAnsi="Cambria"/>
          <w:kern w:val="16"/>
          <w:sz w:val="24"/>
          <w:lang w:eastAsia="ja-JP"/>
        </w:rPr>
        <w:tab/>
      </w:r>
      <w:r w:rsidR="00EE6994" w:rsidRPr="00FD1C82">
        <w:rPr>
          <w:rFonts w:ascii="Cambria" w:hAnsi="Cambria"/>
          <w:kern w:val="16"/>
          <w:sz w:val="24"/>
          <w:lang w:eastAsia="ja-JP"/>
        </w:rPr>
        <w:t>本調査</w:t>
      </w:r>
    </w:p>
    <w:p w14:paraId="09EF9FF3" w14:textId="1414942A"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3.4.2.2.1</w:t>
      </w:r>
      <w:r w:rsidRPr="00FD1C82">
        <w:rPr>
          <w:rFonts w:ascii="Cambria" w:hAnsi="Cambria"/>
          <w:kern w:val="16"/>
          <w:sz w:val="24"/>
          <w:lang w:eastAsia="ja-JP"/>
        </w:rPr>
        <w:tab/>
      </w:r>
      <w:r w:rsidR="00EE6994" w:rsidRPr="00FD1C82">
        <w:rPr>
          <w:rFonts w:ascii="Cambria" w:hAnsi="Cambria"/>
          <w:kern w:val="16"/>
          <w:sz w:val="24"/>
          <w:lang w:eastAsia="ja-JP"/>
        </w:rPr>
        <w:t>理事長・学長は、本調査の実施が決定されたときは、</w:t>
      </w:r>
      <w:r w:rsidR="006138CD"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及び</w:t>
      </w:r>
      <w:r w:rsidR="003034A1" w:rsidRPr="00FD1C82">
        <w:rPr>
          <w:rFonts w:ascii="Cambria" w:hAnsi="Cambria"/>
          <w:kern w:val="16"/>
          <w:sz w:val="24"/>
          <w:lang w:eastAsia="ja-JP"/>
        </w:rPr>
        <w:t>内部監査</w:t>
      </w:r>
      <w:r w:rsidR="00EE6994" w:rsidRPr="00FD1C82">
        <w:rPr>
          <w:rFonts w:ascii="Cambria" w:hAnsi="Cambria"/>
          <w:kern w:val="16"/>
          <w:sz w:val="24"/>
          <w:lang w:eastAsia="ja-JP"/>
        </w:rPr>
        <w:t>セクションに指示して、速やかに事実関係を調査させなければなりません。ただし理事長・学長は、必要に応じ、コンプライアンス調査委員会を設け、当該コンプライアンス調査委員会に本調査を行わせることができます。コンプライアンス調査委員会は、</w:t>
      </w:r>
      <w:r w:rsidR="006138CD" w:rsidRPr="00FD1C82">
        <w:rPr>
          <w:rFonts w:ascii="Cambria" w:hAnsi="Cambria" w:hint="eastAsia"/>
          <w:kern w:val="16"/>
          <w:sz w:val="24"/>
          <w:lang w:eastAsia="ja-JP"/>
        </w:rPr>
        <w:t>最高内部監査責任者</w:t>
      </w:r>
      <w:r w:rsidR="00EE6994" w:rsidRPr="00FD1C82">
        <w:rPr>
          <w:rFonts w:ascii="Cambria" w:hAnsi="Cambria"/>
          <w:kern w:val="16"/>
          <w:sz w:val="24"/>
          <w:lang w:eastAsia="ja-JP"/>
        </w:rPr>
        <w:t>が委員長を務め、案件毎に必要であると認める者を招集して組織します。コンプライアンス調査</w:t>
      </w:r>
      <w:r w:rsidR="00EE6994" w:rsidRPr="00FD1C82">
        <w:rPr>
          <w:rFonts w:ascii="Cambria" w:hAnsi="Cambria"/>
          <w:kern w:val="16"/>
          <w:sz w:val="24"/>
          <w:lang w:eastAsia="ja-JP"/>
        </w:rPr>
        <w:lastRenderedPageBreak/>
        <w:t>委員会の事務は、</w:t>
      </w:r>
      <w:r w:rsidR="003C16B6" w:rsidRPr="00FD1C82">
        <w:rPr>
          <w:rFonts w:ascii="Cambria" w:hAnsi="Cambria"/>
          <w:kern w:val="16"/>
          <w:sz w:val="24"/>
          <w:lang w:eastAsia="ja-JP"/>
        </w:rPr>
        <w:t>内部監査</w:t>
      </w:r>
      <w:r w:rsidR="00EE6994" w:rsidRPr="00FD1C82">
        <w:rPr>
          <w:rFonts w:ascii="Cambria" w:hAnsi="Cambria"/>
          <w:kern w:val="16"/>
          <w:sz w:val="24"/>
          <w:lang w:eastAsia="ja-JP"/>
        </w:rPr>
        <w:t>セクションで行ないます。</w:t>
      </w:r>
    </w:p>
    <w:p w14:paraId="48D7F655" w14:textId="77777777" w:rsidR="006B7422" w:rsidRPr="00FD1C82" w:rsidRDefault="006B7422" w:rsidP="00FD1C82">
      <w:pPr>
        <w:autoSpaceDE/>
        <w:autoSpaceDN/>
        <w:spacing w:line="276" w:lineRule="auto"/>
        <w:jc w:val="both"/>
        <w:rPr>
          <w:rFonts w:ascii="Cambria" w:hAnsi="Cambria"/>
          <w:kern w:val="16"/>
          <w:sz w:val="24"/>
          <w:lang w:eastAsia="ja-JP"/>
        </w:rPr>
      </w:pPr>
    </w:p>
    <w:p w14:paraId="6AE8A1C4" w14:textId="359E9B3B"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3.4.2.2.2</w:t>
      </w:r>
      <w:r w:rsidRPr="00FD1C82">
        <w:rPr>
          <w:rFonts w:ascii="Cambria" w:hAnsi="Cambria"/>
          <w:kern w:val="16"/>
          <w:sz w:val="24"/>
          <w:lang w:eastAsia="ja-JP"/>
        </w:rPr>
        <w:tab/>
      </w:r>
      <w:r w:rsidR="00EE6994" w:rsidRPr="00FD1C82">
        <w:rPr>
          <w:rFonts w:ascii="Cambria" w:hAnsi="Cambria"/>
          <w:kern w:val="16"/>
          <w:sz w:val="24"/>
          <w:lang w:eastAsia="ja-JP"/>
        </w:rPr>
        <w:t>コンプライアンス調査委員会は、法令違反の有無、関与した者及びその関与の程度等について調査するものとします。委員会は、被通報者に対し関係資料の提出、事実の証明、事情聴取その他調査に必要な事項を求めることができます。</w:t>
      </w:r>
    </w:p>
    <w:p w14:paraId="5C2A89C4" w14:textId="77777777" w:rsidR="006F2A0A" w:rsidRPr="00FD1C82" w:rsidRDefault="006F2A0A" w:rsidP="00FD1C82">
      <w:pPr>
        <w:autoSpaceDE/>
        <w:autoSpaceDN/>
        <w:spacing w:line="276" w:lineRule="auto"/>
        <w:jc w:val="both"/>
        <w:rPr>
          <w:rFonts w:ascii="Cambria" w:hAnsi="Cambria"/>
          <w:kern w:val="16"/>
          <w:sz w:val="24"/>
          <w:lang w:eastAsia="ja-JP"/>
        </w:rPr>
      </w:pPr>
    </w:p>
    <w:p w14:paraId="7992BD88" w14:textId="3B647888" w:rsidR="006B7422" w:rsidRPr="00FD1C82" w:rsidRDefault="001574EB"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3.4.2.2.3</w:t>
      </w:r>
      <w:r w:rsidRPr="00FD1C82">
        <w:rPr>
          <w:rFonts w:ascii="Cambria" w:hAnsi="Cambria"/>
          <w:kern w:val="16"/>
          <w:sz w:val="24"/>
          <w:lang w:eastAsia="ja-JP"/>
        </w:rPr>
        <w:tab/>
      </w:r>
      <w:r w:rsidR="00EE6994" w:rsidRPr="00FD1C82">
        <w:rPr>
          <w:rFonts w:ascii="Cambria" w:hAnsi="Cambria"/>
          <w:kern w:val="16"/>
          <w:sz w:val="24"/>
          <w:lang w:eastAsia="ja-JP"/>
        </w:rPr>
        <w:t>コンプライアンス調査委員会は、認定を行うに当たっては、あらかじめ被通報者に対し、調査した内容を通知し、意見を求めるものとします。被通報者は、前項の調査内容の通知日から起算して</w:t>
      </w:r>
      <w:r w:rsidR="009319F5" w:rsidRPr="00FD1C82">
        <w:rPr>
          <w:rFonts w:ascii="Cambria" w:hAnsi="Cambria"/>
          <w:kern w:val="16"/>
          <w:sz w:val="24"/>
          <w:lang w:eastAsia="ja-JP"/>
        </w:rPr>
        <w:t>30</w:t>
      </w:r>
      <w:r w:rsidR="00EE6994" w:rsidRPr="00FD1C82">
        <w:rPr>
          <w:rFonts w:ascii="Cambria" w:hAnsi="Cambria"/>
          <w:kern w:val="16"/>
          <w:sz w:val="24"/>
          <w:lang w:eastAsia="ja-JP"/>
        </w:rPr>
        <w:t>日以内にコンプライアンス調査委員会に意見を提出することができるものとします。この場合において、被通報者から意見の提出があったとき又は意見がない</w:t>
      </w:r>
      <w:r w:rsidR="002D3FE0" w:rsidRPr="00FD1C82">
        <w:rPr>
          <w:rFonts w:ascii="Cambria" w:hAnsi="Cambria" w:hint="eastAsia"/>
          <w:kern w:val="16"/>
          <w:sz w:val="24"/>
          <w:lang w:eastAsia="ja-JP"/>
        </w:rPr>
        <w:t>と</w:t>
      </w:r>
      <w:r w:rsidR="00EE6994" w:rsidRPr="00FD1C82">
        <w:rPr>
          <w:rFonts w:ascii="Cambria" w:hAnsi="Cambria"/>
          <w:kern w:val="16"/>
          <w:sz w:val="24"/>
          <w:lang w:eastAsia="ja-JP"/>
        </w:rPr>
        <w:t>申し出があったときは、コンプライアンス調査委員会は、</w:t>
      </w:r>
      <w:r w:rsidR="009319F5" w:rsidRPr="00FD1C82">
        <w:rPr>
          <w:rFonts w:ascii="Cambria" w:hAnsi="Cambria"/>
          <w:kern w:val="16"/>
          <w:sz w:val="24"/>
          <w:lang w:eastAsia="ja-JP"/>
        </w:rPr>
        <w:t>30</w:t>
      </w:r>
      <w:r w:rsidR="00EE6994" w:rsidRPr="00FD1C82">
        <w:rPr>
          <w:rFonts w:ascii="Cambria" w:hAnsi="Cambria"/>
          <w:kern w:val="16"/>
          <w:sz w:val="24"/>
          <w:lang w:eastAsia="ja-JP"/>
        </w:rPr>
        <w:t>日を経過する前であっても認定を行うことができます。</w:t>
      </w:r>
    </w:p>
    <w:p w14:paraId="0D7E08D0" w14:textId="77777777" w:rsidR="006B7422" w:rsidRPr="00FD1C82" w:rsidRDefault="006B7422" w:rsidP="00FD1C82">
      <w:pPr>
        <w:autoSpaceDE/>
        <w:autoSpaceDN/>
        <w:spacing w:line="276" w:lineRule="auto"/>
        <w:jc w:val="both"/>
        <w:rPr>
          <w:rFonts w:ascii="Cambria" w:hAnsi="Cambria"/>
          <w:kern w:val="16"/>
          <w:sz w:val="24"/>
          <w:lang w:eastAsia="ja-JP"/>
        </w:rPr>
      </w:pPr>
    </w:p>
    <w:p w14:paraId="3724D786" w14:textId="4BC7073B" w:rsidR="006B7422" w:rsidRPr="00FD1C82" w:rsidRDefault="001574EB"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23.4.2.3</w:t>
      </w:r>
      <w:r w:rsidRPr="00FD1C82">
        <w:rPr>
          <w:rFonts w:ascii="Cambria" w:hAnsi="Cambria"/>
          <w:kern w:val="16"/>
          <w:sz w:val="24"/>
          <w:lang w:eastAsia="ja-JP"/>
        </w:rPr>
        <w:tab/>
      </w:r>
      <w:r w:rsidR="00EE6994" w:rsidRPr="00FD1C82">
        <w:rPr>
          <w:rFonts w:ascii="Cambria" w:hAnsi="Cambria"/>
          <w:kern w:val="16"/>
          <w:sz w:val="24"/>
          <w:lang w:eastAsia="ja-JP"/>
        </w:rPr>
        <w:t>認定</w:t>
      </w:r>
    </w:p>
    <w:p w14:paraId="1B6CFFDB" w14:textId="77777777" w:rsidR="006B7422" w:rsidRPr="00FD1C82" w:rsidRDefault="00EE6994"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コンプライアンス調査委員会は、調査の結果に基づき、法令違反の有無について認定を行い、認定を含めた調査結果を理事長・学長に報告しなければなりません。理事長・学長は、被通報者に対し、調査結果を通知するものとします。</w:t>
      </w:r>
    </w:p>
    <w:p w14:paraId="3FA035AC" w14:textId="77777777" w:rsidR="006B7422" w:rsidRPr="00FD1C82" w:rsidRDefault="006B7422" w:rsidP="00FD1C82">
      <w:pPr>
        <w:autoSpaceDE/>
        <w:autoSpaceDN/>
        <w:spacing w:line="276" w:lineRule="auto"/>
        <w:jc w:val="both"/>
        <w:rPr>
          <w:rFonts w:ascii="Cambria" w:hAnsi="Cambria"/>
          <w:kern w:val="16"/>
          <w:sz w:val="24"/>
          <w:lang w:eastAsia="ja-JP"/>
        </w:rPr>
      </w:pPr>
    </w:p>
    <w:p w14:paraId="0037DB69" w14:textId="735A73ED" w:rsidR="006B7422" w:rsidRPr="00FD1C82" w:rsidRDefault="00163053"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3.4.2.4</w:t>
      </w:r>
      <w:r w:rsidRPr="00FD1C82">
        <w:rPr>
          <w:rFonts w:ascii="Cambria" w:hAnsi="Cambria"/>
          <w:kern w:val="16"/>
          <w:sz w:val="24"/>
          <w:lang w:eastAsia="ja-JP"/>
        </w:rPr>
        <w:tab/>
      </w:r>
      <w:r w:rsidR="00EE6994" w:rsidRPr="00FD1C82">
        <w:rPr>
          <w:rFonts w:ascii="Cambria" w:hAnsi="Cambria"/>
          <w:kern w:val="16"/>
          <w:sz w:val="24"/>
          <w:lang w:eastAsia="ja-JP"/>
        </w:rPr>
        <w:t>不服申立て</w:t>
      </w:r>
    </w:p>
    <w:p w14:paraId="79E8E90A" w14:textId="3B5C49F2" w:rsidR="006B7422" w:rsidRPr="00FD1C82" w:rsidRDefault="00EE6994"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被通報者は、調査結果の通知日から起算して</w:t>
      </w:r>
      <w:r w:rsidR="009319F5" w:rsidRPr="00FD1C82">
        <w:rPr>
          <w:rFonts w:ascii="Cambria" w:hAnsi="Cambria"/>
          <w:kern w:val="16"/>
          <w:sz w:val="24"/>
          <w:lang w:eastAsia="ja-JP"/>
        </w:rPr>
        <w:t>14</w:t>
      </w:r>
      <w:r w:rsidRPr="00FD1C82">
        <w:rPr>
          <w:rFonts w:ascii="Cambria" w:hAnsi="Cambria"/>
          <w:kern w:val="16"/>
          <w:sz w:val="24"/>
          <w:lang w:eastAsia="ja-JP"/>
        </w:rPr>
        <w:t>日以内に理事長・学長に不服申立てを行うことができるものとします。理事長・学長は、不服申立てがあったときは、理事長・学長の判断によりコンプライアンス調査委員会に対し、再調査の実施を指示することができます。この場合において、不服申立ての趣旨、理由がコンプライアンス調査委員会の構成等その公正性に関するものであるときは、理事長・学長の判断によりコンプライアンス調査委員会の委員を変更することができるものとします。再調査の指示があったときは、コンプライアンス調査委員会は速やかに再調査を行い、その結果を理事長・学長に報告するものとします。理事長・学長は、不服申立てに対する決定を行い、その結果を被通報者及びコンプライアンス調査委員会に通知するものとします。理事長・学長は、再調査を実施しないことを決定したときは、再調査をしない旨をその理由と併せて被通報者及びコンプライアンス調査委員会に通知します。被通報者は、前出の決定に対して、再度不服申立てをすることはできません。</w:t>
      </w:r>
    </w:p>
    <w:p w14:paraId="774110AE" w14:textId="77777777" w:rsidR="006B7422" w:rsidRPr="00FD1C82" w:rsidRDefault="006B7422" w:rsidP="00FD1C82">
      <w:pPr>
        <w:autoSpaceDE/>
        <w:autoSpaceDN/>
        <w:spacing w:line="276" w:lineRule="auto"/>
        <w:jc w:val="both"/>
        <w:rPr>
          <w:rFonts w:ascii="Cambria" w:hAnsi="Cambria"/>
          <w:kern w:val="16"/>
          <w:sz w:val="24"/>
          <w:lang w:eastAsia="ja-JP"/>
        </w:rPr>
      </w:pPr>
    </w:p>
    <w:p w14:paraId="1629C898" w14:textId="72016657" w:rsidR="006B7422" w:rsidRPr="00FD1C82" w:rsidRDefault="00163053"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3.4.2.5</w:t>
      </w:r>
      <w:r w:rsidRPr="00FD1C82">
        <w:rPr>
          <w:rFonts w:ascii="Cambria" w:hAnsi="Cambria"/>
          <w:kern w:val="16"/>
          <w:sz w:val="24"/>
          <w:lang w:eastAsia="ja-JP"/>
        </w:rPr>
        <w:tab/>
      </w:r>
      <w:r w:rsidR="00EE6994" w:rsidRPr="00FD1C82">
        <w:rPr>
          <w:rFonts w:ascii="Cambria" w:hAnsi="Cambria"/>
          <w:kern w:val="16"/>
          <w:sz w:val="24"/>
          <w:lang w:eastAsia="ja-JP"/>
        </w:rPr>
        <w:t>通知及び報告</w:t>
      </w:r>
    </w:p>
    <w:p w14:paraId="3895BDF9" w14:textId="7C72A338" w:rsidR="006B7422" w:rsidRPr="00FD1C82" w:rsidRDefault="00EE6994"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理事長・学長は、調査結果を通報者、被通報者、関連する部署の長に通知するとともに、関係者の処分が行われる場合には、理事会、監事、配分機関、内閣府及び関係省庁に対し、原則として通報の受付から</w:t>
      </w:r>
      <w:r w:rsidR="009319F5" w:rsidRPr="00FD1C82">
        <w:rPr>
          <w:rFonts w:ascii="Cambria" w:hAnsi="Cambria"/>
          <w:kern w:val="16"/>
          <w:sz w:val="24"/>
          <w:lang w:eastAsia="ja-JP"/>
        </w:rPr>
        <w:t>210</w:t>
      </w:r>
      <w:r w:rsidRPr="00FD1C82">
        <w:rPr>
          <w:rFonts w:ascii="Cambria" w:hAnsi="Cambria"/>
          <w:kern w:val="16"/>
          <w:sz w:val="24"/>
          <w:lang w:eastAsia="ja-JP"/>
        </w:rPr>
        <w:t>日以内に、関係者の処分、不正の発生要因、再発防止策等必要事項を加えて報告しなければなりません。</w:t>
      </w:r>
    </w:p>
    <w:p w14:paraId="6C2E3AC7" w14:textId="77777777" w:rsidR="00CA3DE4" w:rsidRPr="00FD1C82" w:rsidRDefault="00CA3DE4" w:rsidP="00FD1C82">
      <w:pPr>
        <w:autoSpaceDE/>
        <w:autoSpaceDN/>
        <w:spacing w:line="276" w:lineRule="auto"/>
        <w:jc w:val="both"/>
        <w:rPr>
          <w:rFonts w:ascii="Cambria" w:hAnsi="Cambria"/>
          <w:kern w:val="16"/>
          <w:sz w:val="24"/>
          <w:lang w:eastAsia="ja-JP"/>
        </w:rPr>
      </w:pPr>
    </w:p>
    <w:p w14:paraId="63A5C056" w14:textId="68C8B611" w:rsidR="006B7422" w:rsidRPr="00FD1C82" w:rsidRDefault="00163053"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3.4.2.6</w:t>
      </w:r>
      <w:r w:rsidRPr="00FD1C82">
        <w:rPr>
          <w:rFonts w:ascii="Cambria" w:hAnsi="Cambria"/>
          <w:kern w:val="16"/>
          <w:sz w:val="24"/>
          <w:lang w:eastAsia="ja-JP"/>
        </w:rPr>
        <w:tab/>
      </w:r>
      <w:r w:rsidR="00EE6994" w:rsidRPr="00FD1C82">
        <w:rPr>
          <w:rFonts w:ascii="Cambria" w:hAnsi="Cambria"/>
          <w:kern w:val="16"/>
          <w:sz w:val="24"/>
          <w:lang w:eastAsia="ja-JP"/>
        </w:rPr>
        <w:t>調査結果の公表</w:t>
      </w:r>
    </w:p>
    <w:p w14:paraId="68D09D00" w14:textId="77777777" w:rsidR="006B7422" w:rsidRPr="00FD1C82" w:rsidRDefault="00EE6994" w:rsidP="00FD1C82">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理事長・学長は、法令違反があったと認められたときは、理事長・学長が合理的な理由によりそれを不開示とする必要があると認めた場合を除き、速やかに調査結果を公表するものとします。この場合において、公表する内容は、関係者の氏名の開示を基本とし、その他の情報についても特に不開示とする必要が認められる場合を除き、公表するものとします。また、調査事案が学外に漏洩していた場合及び社会的影響の大きい重大な事案の場合は、必要に応じて当該調査の途中であっても中間報告として公表することができるものとします。</w:t>
      </w:r>
    </w:p>
    <w:p w14:paraId="2623E936" w14:textId="77777777" w:rsidR="006B7422" w:rsidRPr="00FD1C82" w:rsidRDefault="006B7422" w:rsidP="00FD1C82">
      <w:pPr>
        <w:autoSpaceDE/>
        <w:autoSpaceDN/>
        <w:spacing w:line="276" w:lineRule="auto"/>
        <w:jc w:val="both"/>
        <w:rPr>
          <w:rFonts w:ascii="Cambria" w:hAnsi="Cambria"/>
          <w:kern w:val="16"/>
          <w:sz w:val="24"/>
          <w:lang w:eastAsia="ja-JP"/>
        </w:rPr>
      </w:pPr>
    </w:p>
    <w:p w14:paraId="4AB678C9" w14:textId="3CA22642" w:rsidR="006B7422" w:rsidRPr="00FD1C82" w:rsidRDefault="00163053"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3.4.2.7</w:t>
      </w:r>
      <w:r w:rsidRPr="00FD1C82">
        <w:rPr>
          <w:rFonts w:ascii="Cambria" w:hAnsi="Cambria"/>
          <w:kern w:val="16"/>
          <w:sz w:val="24"/>
          <w:lang w:eastAsia="ja-JP"/>
        </w:rPr>
        <w:tab/>
      </w:r>
      <w:r w:rsidR="00EE6994" w:rsidRPr="00FD1C82">
        <w:rPr>
          <w:rFonts w:ascii="Cambria" w:hAnsi="Cambria"/>
          <w:kern w:val="16"/>
          <w:sz w:val="24"/>
          <w:lang w:eastAsia="ja-JP"/>
        </w:rPr>
        <w:t>通報者及び被通報者に対する措置</w:t>
      </w:r>
    </w:p>
    <w:p w14:paraId="55448B63" w14:textId="6C72A86A" w:rsidR="006B7422" w:rsidRPr="00FD1C82" w:rsidRDefault="00163053"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3.4.2.7.1</w:t>
      </w:r>
      <w:r w:rsidRPr="00FD1C82">
        <w:rPr>
          <w:rFonts w:ascii="Cambria" w:hAnsi="Cambria"/>
          <w:kern w:val="16"/>
          <w:sz w:val="24"/>
          <w:lang w:eastAsia="ja-JP"/>
        </w:rPr>
        <w:tab/>
      </w:r>
      <w:r w:rsidR="00EE6994" w:rsidRPr="00FD1C82">
        <w:rPr>
          <w:rFonts w:ascii="Cambria" w:hAnsi="Cambria"/>
          <w:kern w:val="16"/>
          <w:sz w:val="24"/>
          <w:lang w:eastAsia="ja-JP"/>
        </w:rPr>
        <w:t>不正が行われたとの認定があった場合、理事長・学長は、不正への関与が認定された者に対し、</w:t>
      </w:r>
      <w:r>
        <w:fldChar w:fldCharType="begin"/>
      </w:r>
      <w:r w:rsidR="00E8765B">
        <w:rPr>
          <w:lang w:eastAsia="ja-JP"/>
        </w:rPr>
        <w:instrText xml:space="preserve">HYPERLINK "https://www.oist.jp/ja/prp/chapter/38" \h </w:instrText>
      </w:r>
      <w:r>
        <w:fldChar w:fldCharType="separate"/>
      </w:r>
      <w:r w:rsidR="00EE6994" w:rsidRPr="00FD1C82">
        <w:rPr>
          <w:rStyle w:val="a5"/>
          <w:rFonts w:ascii="Cambria" w:hAnsi="Cambria"/>
          <w:kern w:val="16"/>
          <w:sz w:val="24"/>
          <w:lang w:eastAsia="ja-JP"/>
        </w:rPr>
        <w:t>第</w:t>
      </w:r>
      <w:r w:rsidR="009319F5" w:rsidRPr="00FD1C82">
        <w:rPr>
          <w:rStyle w:val="a5"/>
          <w:rFonts w:ascii="Cambria" w:hAnsi="Cambria"/>
          <w:kern w:val="16"/>
          <w:sz w:val="24"/>
          <w:lang w:eastAsia="ja-JP"/>
        </w:rPr>
        <w:t>38</w:t>
      </w:r>
      <w:r w:rsidR="00EE6994" w:rsidRPr="00FD1C82">
        <w:rPr>
          <w:rStyle w:val="a5"/>
          <w:rFonts w:ascii="Cambria" w:hAnsi="Cambria"/>
          <w:kern w:val="16"/>
          <w:sz w:val="24"/>
          <w:lang w:eastAsia="ja-JP"/>
        </w:rPr>
        <w:t>章懲戒</w:t>
      </w:r>
      <w:r>
        <w:rPr>
          <w:rStyle w:val="a5"/>
          <w:rFonts w:ascii="Cambria" w:hAnsi="Cambria"/>
          <w:kern w:val="16"/>
          <w:sz w:val="24"/>
          <w:lang w:eastAsia="ja-JP"/>
        </w:rPr>
        <w:fldChar w:fldCharType="end"/>
      </w:r>
      <w:r w:rsidR="00EE6994" w:rsidRPr="00FD1C82">
        <w:rPr>
          <w:rFonts w:ascii="Cambria" w:hAnsi="Cambria"/>
          <w:kern w:val="16"/>
          <w:sz w:val="24"/>
          <w:lang w:eastAsia="ja-JP"/>
        </w:rPr>
        <w:t>に基づき適切な懲戒処分を行うものとします。</w:t>
      </w:r>
    </w:p>
    <w:p w14:paraId="41A44309" w14:textId="77777777" w:rsidR="006B7422" w:rsidRPr="00FD1C82" w:rsidRDefault="006B7422" w:rsidP="00FD1C82">
      <w:pPr>
        <w:autoSpaceDE/>
        <w:autoSpaceDN/>
        <w:spacing w:line="276" w:lineRule="auto"/>
        <w:jc w:val="both"/>
        <w:rPr>
          <w:rFonts w:ascii="Cambria" w:hAnsi="Cambria"/>
          <w:kern w:val="16"/>
          <w:sz w:val="24"/>
          <w:lang w:eastAsia="ja-JP"/>
        </w:rPr>
      </w:pPr>
    </w:p>
    <w:p w14:paraId="55AC8397" w14:textId="332F7B8E" w:rsidR="006B7422" w:rsidRPr="00FD1C82" w:rsidRDefault="00163053"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3.4.2.7.2</w:t>
      </w:r>
      <w:r w:rsidRPr="00FD1C82">
        <w:rPr>
          <w:rFonts w:ascii="Cambria" w:hAnsi="Cambria"/>
          <w:kern w:val="16"/>
          <w:sz w:val="24"/>
          <w:lang w:eastAsia="ja-JP"/>
        </w:rPr>
        <w:tab/>
      </w:r>
      <w:r w:rsidR="00EE6994" w:rsidRPr="00FD1C82">
        <w:rPr>
          <w:rFonts w:ascii="Cambria" w:hAnsi="Cambria"/>
          <w:kern w:val="16"/>
          <w:sz w:val="24"/>
          <w:lang w:eastAsia="ja-JP"/>
        </w:rPr>
        <w:t>通報が悪意にもとづくものと認定された場合、理事長・学長は、当該通報者に対し、</w:t>
      </w:r>
      <w:r>
        <w:fldChar w:fldCharType="begin"/>
      </w:r>
      <w:r w:rsidR="00E8765B">
        <w:rPr>
          <w:lang w:eastAsia="ja-JP"/>
        </w:rPr>
        <w:instrText xml:space="preserve">HYPERLINK "https://www.oist.jp/ja/prp/chapter/38" \h </w:instrText>
      </w:r>
      <w:r>
        <w:fldChar w:fldCharType="separate"/>
      </w:r>
      <w:r w:rsidR="00EE6994" w:rsidRPr="00FD1C82">
        <w:rPr>
          <w:rStyle w:val="a5"/>
          <w:rFonts w:ascii="Cambria" w:hAnsi="Cambria"/>
          <w:kern w:val="16"/>
          <w:sz w:val="24"/>
          <w:lang w:eastAsia="ja-JP"/>
        </w:rPr>
        <w:t>第</w:t>
      </w:r>
      <w:r w:rsidR="009319F5" w:rsidRPr="00FD1C82">
        <w:rPr>
          <w:rStyle w:val="a5"/>
          <w:rFonts w:ascii="Cambria" w:hAnsi="Cambria"/>
          <w:kern w:val="16"/>
          <w:sz w:val="24"/>
          <w:lang w:eastAsia="ja-JP"/>
        </w:rPr>
        <w:t>38</w:t>
      </w:r>
      <w:r w:rsidR="00EE6994" w:rsidRPr="00FD1C82">
        <w:rPr>
          <w:rStyle w:val="a5"/>
          <w:rFonts w:ascii="Cambria" w:hAnsi="Cambria"/>
          <w:kern w:val="16"/>
          <w:sz w:val="24"/>
          <w:lang w:eastAsia="ja-JP"/>
        </w:rPr>
        <w:t>章懲戒</w:t>
      </w:r>
      <w:r>
        <w:rPr>
          <w:rStyle w:val="a5"/>
          <w:rFonts w:ascii="Cambria" w:hAnsi="Cambria"/>
          <w:kern w:val="16"/>
          <w:sz w:val="24"/>
          <w:lang w:eastAsia="ja-JP"/>
        </w:rPr>
        <w:fldChar w:fldCharType="end"/>
      </w:r>
      <w:r w:rsidR="00EE6994" w:rsidRPr="00FD1C82">
        <w:rPr>
          <w:rFonts w:ascii="Cambria" w:hAnsi="Cambria"/>
          <w:kern w:val="16"/>
          <w:sz w:val="24"/>
          <w:lang w:eastAsia="ja-JP"/>
        </w:rPr>
        <w:t>に基づき適切な懲戒処分を行います。</w:t>
      </w:r>
    </w:p>
    <w:p w14:paraId="56411118" w14:textId="77777777" w:rsidR="006B7422" w:rsidRPr="00FD1C82" w:rsidRDefault="006B7422" w:rsidP="00FD1C82">
      <w:pPr>
        <w:autoSpaceDE/>
        <w:autoSpaceDN/>
        <w:spacing w:line="276" w:lineRule="auto"/>
        <w:jc w:val="both"/>
        <w:rPr>
          <w:rFonts w:ascii="Cambria" w:hAnsi="Cambria"/>
          <w:kern w:val="16"/>
          <w:sz w:val="24"/>
          <w:lang w:eastAsia="ja-JP"/>
        </w:rPr>
      </w:pPr>
    </w:p>
    <w:p w14:paraId="1939AC60" w14:textId="308CD92E" w:rsidR="006B7422" w:rsidRPr="00FD1C82" w:rsidRDefault="00163053"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3.4.3</w:t>
      </w:r>
      <w:r w:rsidRPr="00FD1C82">
        <w:rPr>
          <w:rFonts w:ascii="Cambria" w:hAnsi="Cambria"/>
          <w:b/>
          <w:bCs/>
          <w:kern w:val="16"/>
          <w:sz w:val="24"/>
          <w:lang w:eastAsia="ja-JP"/>
        </w:rPr>
        <w:tab/>
      </w:r>
      <w:r w:rsidR="00EE6994" w:rsidRPr="00FD1C82">
        <w:rPr>
          <w:rFonts w:ascii="Cambria" w:hAnsi="Cambria"/>
          <w:b/>
          <w:bCs/>
          <w:kern w:val="16"/>
          <w:sz w:val="24"/>
          <w:lang w:eastAsia="ja-JP"/>
        </w:rPr>
        <w:t>公的研究費の不正使用に係る調査の手続き</w:t>
      </w:r>
    </w:p>
    <w:p w14:paraId="54968C81" w14:textId="00F2F6C7" w:rsidR="006B7422" w:rsidRPr="00FD1C82" w:rsidRDefault="00163053"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3.4.3.1</w:t>
      </w:r>
      <w:r w:rsidRPr="00FD1C82">
        <w:rPr>
          <w:rFonts w:ascii="Cambria" w:hAnsi="Cambria"/>
          <w:kern w:val="16"/>
          <w:sz w:val="24"/>
          <w:lang w:eastAsia="ja-JP"/>
        </w:rPr>
        <w:tab/>
      </w:r>
      <w:r w:rsidR="00EE6994" w:rsidRPr="00FD1C82">
        <w:rPr>
          <w:rFonts w:ascii="Cambria" w:hAnsi="Cambria"/>
          <w:kern w:val="16"/>
          <w:sz w:val="24"/>
          <w:lang w:eastAsia="ja-JP"/>
        </w:rPr>
        <w:t>予備調査</w:t>
      </w:r>
    </w:p>
    <w:p w14:paraId="2E992275" w14:textId="47258368" w:rsidR="006B7422" w:rsidRPr="00FD1C82" w:rsidRDefault="00163053"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3.4.3.1.1</w:t>
      </w:r>
      <w:r w:rsidRPr="00FD1C82">
        <w:rPr>
          <w:rFonts w:ascii="Cambria" w:hAnsi="Cambria"/>
          <w:kern w:val="16"/>
          <w:sz w:val="24"/>
          <w:lang w:eastAsia="ja-JP"/>
        </w:rPr>
        <w:tab/>
      </w:r>
      <w:r w:rsidR="00EE6994" w:rsidRPr="00FD1C82">
        <w:rPr>
          <w:rFonts w:ascii="Cambria" w:hAnsi="Cambria"/>
          <w:kern w:val="16"/>
          <w:sz w:val="24"/>
          <w:lang w:eastAsia="ja-JP"/>
        </w:rPr>
        <w:t>理事長・学長は、通報に係る事案について予備調査が必要であると認めたときは、プロボストに予備調査を行わせることができます。プロボストは、理事長・学長から予備調査を行うよう指示があったときは、当該通報の信憑性等について調査するものとし、指示を受けた日から</w:t>
      </w:r>
      <w:r w:rsidR="009319F5" w:rsidRPr="00FD1C82">
        <w:rPr>
          <w:rFonts w:ascii="Cambria" w:hAnsi="Cambria"/>
          <w:kern w:val="16"/>
          <w:sz w:val="24"/>
          <w:lang w:eastAsia="ja-JP"/>
        </w:rPr>
        <w:t>14</w:t>
      </w:r>
      <w:r w:rsidR="00EE6994" w:rsidRPr="00FD1C82">
        <w:rPr>
          <w:rFonts w:ascii="Cambria" w:hAnsi="Cambria"/>
          <w:kern w:val="16"/>
          <w:sz w:val="24"/>
          <w:lang w:eastAsia="ja-JP"/>
        </w:rPr>
        <w:t>日以内にその結果を理事長・学長に報告するものとします。</w:t>
      </w:r>
      <w:r w:rsidR="004323D9" w:rsidRPr="00FD1C82">
        <w:rPr>
          <w:rFonts w:ascii="Cambria" w:hAnsi="Cambria"/>
          <w:kern w:val="16"/>
          <w:sz w:val="24"/>
          <w:lang w:eastAsia="ja-JP"/>
        </w:rPr>
        <w:t>ただし、プロボストが被通報者である場合又は通報者若しくは被通報者と直接の利害関係を有している場合、予備調査においてプロボストが権限を有する事項は、事務局長が行います。</w:t>
      </w:r>
    </w:p>
    <w:p w14:paraId="43CBA411" w14:textId="77777777" w:rsidR="006B7422" w:rsidRPr="00FD1C82" w:rsidRDefault="006B7422" w:rsidP="00FD1C82">
      <w:pPr>
        <w:autoSpaceDE/>
        <w:autoSpaceDN/>
        <w:spacing w:line="276" w:lineRule="auto"/>
        <w:jc w:val="both"/>
        <w:rPr>
          <w:rFonts w:ascii="Cambria" w:hAnsi="Cambria"/>
          <w:kern w:val="16"/>
          <w:sz w:val="24"/>
          <w:lang w:eastAsia="ja-JP"/>
        </w:rPr>
      </w:pPr>
    </w:p>
    <w:p w14:paraId="7661F78A" w14:textId="78E9EA40" w:rsidR="006B7422" w:rsidRPr="00FD1C82" w:rsidRDefault="00163053"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3.4.3.1.2</w:t>
      </w:r>
      <w:r w:rsidRPr="00FD1C82">
        <w:rPr>
          <w:rFonts w:ascii="Cambria" w:hAnsi="Cambria"/>
          <w:kern w:val="16"/>
          <w:sz w:val="24"/>
          <w:lang w:eastAsia="ja-JP"/>
        </w:rPr>
        <w:tab/>
      </w:r>
      <w:r w:rsidR="00EE6994" w:rsidRPr="00FD1C82">
        <w:rPr>
          <w:rFonts w:ascii="Cambria" w:hAnsi="Cambria"/>
          <w:kern w:val="16"/>
          <w:sz w:val="24"/>
          <w:lang w:eastAsia="ja-JP"/>
        </w:rPr>
        <w:t>理事長・学長は、通報の受付から</w:t>
      </w:r>
      <w:r w:rsidR="009319F5" w:rsidRPr="00FD1C82">
        <w:rPr>
          <w:rFonts w:ascii="Cambria" w:hAnsi="Cambria"/>
          <w:kern w:val="16"/>
          <w:sz w:val="24"/>
          <w:lang w:eastAsia="ja-JP"/>
        </w:rPr>
        <w:t>30</w:t>
      </w:r>
      <w:r w:rsidR="00EE6994" w:rsidRPr="00FD1C82">
        <w:rPr>
          <w:rFonts w:ascii="Cambria" w:hAnsi="Cambria"/>
          <w:kern w:val="16"/>
          <w:sz w:val="24"/>
          <w:lang w:eastAsia="ja-JP"/>
        </w:rPr>
        <w:t>日以内に通報の内容の合理性を確認の上、本調査の要否を判断するとともに本調査を開始する場合には、理事会、監事、配分機関、内閣府及び関係省庁に報告するものとします。理事長・学長は、本調査を実施することを決定したときは、調査の開始を通報者に通知するものとし、本調査を実施しないことを決定した場合、その旨をその理由と併せて通報者に通知するものとします。</w:t>
      </w:r>
    </w:p>
    <w:p w14:paraId="27626165" w14:textId="77777777" w:rsidR="006B7422" w:rsidRPr="00FD1C82" w:rsidRDefault="006B7422" w:rsidP="00FD1C82">
      <w:pPr>
        <w:autoSpaceDE/>
        <w:autoSpaceDN/>
        <w:spacing w:line="276" w:lineRule="auto"/>
        <w:jc w:val="both"/>
        <w:rPr>
          <w:rFonts w:ascii="Cambria" w:hAnsi="Cambria"/>
          <w:kern w:val="16"/>
          <w:sz w:val="24"/>
          <w:lang w:eastAsia="ja-JP"/>
        </w:rPr>
      </w:pPr>
    </w:p>
    <w:p w14:paraId="7956AB04" w14:textId="63479ED0" w:rsidR="001870E2" w:rsidRPr="00FD1C82" w:rsidRDefault="00163053" w:rsidP="00FD1C82">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3.4.3.2</w:t>
      </w:r>
      <w:r w:rsidRPr="00FD1C82">
        <w:rPr>
          <w:rFonts w:ascii="Cambria" w:hAnsi="Cambria"/>
          <w:kern w:val="16"/>
          <w:sz w:val="24"/>
          <w:lang w:eastAsia="ja-JP"/>
        </w:rPr>
        <w:tab/>
      </w:r>
      <w:r w:rsidR="00EE6994" w:rsidRPr="00FD1C82">
        <w:rPr>
          <w:rFonts w:ascii="Cambria" w:hAnsi="Cambria"/>
          <w:kern w:val="16"/>
          <w:sz w:val="24"/>
          <w:lang w:eastAsia="ja-JP"/>
        </w:rPr>
        <w:t>本調査</w:t>
      </w:r>
    </w:p>
    <w:p w14:paraId="67F3AEAD" w14:textId="24449D05" w:rsidR="006B7422" w:rsidRPr="00FD1C82" w:rsidRDefault="00163053"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3.4.3.2.1</w:t>
      </w:r>
      <w:r w:rsidRPr="00FD1C82">
        <w:rPr>
          <w:rFonts w:ascii="Cambria" w:hAnsi="Cambria"/>
          <w:kern w:val="16"/>
          <w:sz w:val="24"/>
          <w:lang w:eastAsia="ja-JP"/>
        </w:rPr>
        <w:tab/>
      </w:r>
      <w:r w:rsidR="00EE6994" w:rsidRPr="00FD1C82">
        <w:rPr>
          <w:rFonts w:ascii="Cambria" w:hAnsi="Cambria"/>
          <w:kern w:val="16"/>
          <w:sz w:val="24"/>
          <w:lang w:eastAsia="ja-JP"/>
        </w:rPr>
        <w:t>理事長・学長は、本調査の実施を決定したときは、公的研究費調査委員会を設置し、速やかに事実関係を調査させなければなりません。公的研究費調査委員会は、プロボストが委員長を務め、下記の中から案件毎に必要であると認める者を招集して組織します。</w:t>
      </w:r>
      <w:r w:rsidR="00AD53AF" w:rsidRPr="00FD1C82">
        <w:rPr>
          <w:rFonts w:ascii="Cambria" w:hAnsi="Cambria"/>
          <w:kern w:val="16"/>
          <w:sz w:val="24"/>
          <w:lang w:eastAsia="ja-JP"/>
        </w:rPr>
        <w:t>ただし、プロボストが被通報者である場</w:t>
      </w:r>
      <w:r w:rsidR="00AD53AF" w:rsidRPr="00FD1C82">
        <w:rPr>
          <w:rFonts w:ascii="Cambria" w:hAnsi="Cambria"/>
          <w:kern w:val="16"/>
          <w:sz w:val="24"/>
          <w:lang w:eastAsia="ja-JP"/>
        </w:rPr>
        <w:lastRenderedPageBreak/>
        <w:t>合又は通報者若しくは被通報者と直接の利害関係を有している場合、本調査においてプロボストが権限を有する事項は、事務局長が行います。</w:t>
      </w:r>
      <w:r w:rsidR="00EE6994" w:rsidRPr="00FD1C82">
        <w:rPr>
          <w:rFonts w:ascii="Cambria" w:hAnsi="Cambria"/>
          <w:kern w:val="16"/>
          <w:sz w:val="24"/>
          <w:lang w:eastAsia="ja-JP"/>
        </w:rPr>
        <w:t>公的研究費調査委員会の事務は、プロボストオフィスが行います。</w:t>
      </w:r>
    </w:p>
    <w:p w14:paraId="0A810B00" w14:textId="77777777" w:rsidR="006B7422" w:rsidRPr="00FD1C82" w:rsidRDefault="006B7422" w:rsidP="00FD1C82">
      <w:pPr>
        <w:autoSpaceDE/>
        <w:autoSpaceDN/>
        <w:spacing w:line="276" w:lineRule="auto"/>
        <w:jc w:val="both"/>
        <w:rPr>
          <w:rFonts w:ascii="Cambria" w:hAnsi="Cambria"/>
          <w:kern w:val="16"/>
          <w:sz w:val="24"/>
          <w:lang w:eastAsia="ja-JP"/>
        </w:rPr>
      </w:pPr>
    </w:p>
    <w:p w14:paraId="138FC4E9" w14:textId="77777777" w:rsidR="006B7422" w:rsidRPr="00FD1C82" w:rsidRDefault="00EE6994"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プロボスト</w:t>
      </w:r>
    </w:p>
    <w:p w14:paraId="0D81E42E" w14:textId="77777777" w:rsidR="006B7422" w:rsidRPr="00FD1C82" w:rsidRDefault="00EE6994"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統括弁護士</w:t>
      </w:r>
    </w:p>
    <w:p w14:paraId="4B1B81C4" w14:textId="6624DAF6" w:rsidR="006B7422" w:rsidRPr="00FD1C82" w:rsidRDefault="007760BE"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事務局長</w:t>
      </w:r>
    </w:p>
    <w:p w14:paraId="794E19DC" w14:textId="77777777" w:rsidR="006B7422" w:rsidRPr="00FD1C82" w:rsidRDefault="00EE6994" w:rsidP="00FD1C82">
      <w:pPr>
        <w:autoSpaceDE/>
        <w:autoSpaceDN/>
        <w:spacing w:line="276" w:lineRule="auto"/>
        <w:ind w:leftChars="200" w:left="440"/>
        <w:jc w:val="both"/>
        <w:rPr>
          <w:rFonts w:ascii="Cambria" w:hAnsi="Cambria"/>
          <w:kern w:val="16"/>
          <w:sz w:val="24"/>
        </w:rPr>
      </w:pPr>
      <w:proofErr w:type="spellStart"/>
      <w:r w:rsidRPr="00FD1C82">
        <w:rPr>
          <w:rFonts w:ascii="Cambria" w:hAnsi="Cambria"/>
          <w:kern w:val="16"/>
          <w:sz w:val="24"/>
        </w:rPr>
        <w:t>副学長（財務担当</w:t>
      </w:r>
      <w:proofErr w:type="spellEnd"/>
      <w:r w:rsidRPr="00FD1C82">
        <w:rPr>
          <w:rFonts w:ascii="Cambria" w:hAnsi="Cambria"/>
          <w:kern w:val="16"/>
          <w:sz w:val="24"/>
        </w:rPr>
        <w:t>）</w:t>
      </w:r>
    </w:p>
    <w:p w14:paraId="44430F13" w14:textId="77777777" w:rsidR="006B7422" w:rsidRPr="00FD1C82" w:rsidRDefault="00EE6994" w:rsidP="00FD1C82">
      <w:pPr>
        <w:autoSpaceDE/>
        <w:autoSpaceDN/>
        <w:spacing w:line="276" w:lineRule="auto"/>
        <w:ind w:leftChars="200" w:left="440"/>
        <w:jc w:val="both"/>
        <w:rPr>
          <w:rFonts w:ascii="Cambria" w:hAnsi="Cambria"/>
          <w:kern w:val="16"/>
          <w:sz w:val="24"/>
        </w:rPr>
      </w:pPr>
      <w:r w:rsidRPr="00FD1C82">
        <w:rPr>
          <w:rFonts w:ascii="Cambria" w:hAnsi="Cambria"/>
          <w:kern w:val="16"/>
          <w:sz w:val="24"/>
        </w:rPr>
        <w:t>教員担当学監</w:t>
      </w:r>
    </w:p>
    <w:p w14:paraId="5BA61302" w14:textId="34CBA1D9" w:rsidR="006B7422" w:rsidRPr="00FD1C82" w:rsidRDefault="00EE6994"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副学長（人事担当）</w:t>
      </w:r>
    </w:p>
    <w:p w14:paraId="0D341C08" w14:textId="03749ACB" w:rsidR="006B7422" w:rsidRPr="00FD1C82" w:rsidRDefault="00B35E75" w:rsidP="00FD1C82">
      <w:pPr>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准副学長</w:t>
      </w:r>
      <w:r w:rsidR="00790F7E" w:rsidRPr="00FD1C82">
        <w:rPr>
          <w:rFonts w:ascii="Cambria" w:hAnsi="Cambria"/>
          <w:kern w:val="16"/>
          <w:sz w:val="24"/>
          <w:lang w:eastAsia="ja-JP"/>
        </w:rPr>
        <w:t>（</w:t>
      </w:r>
      <w:r w:rsidRPr="00FD1C82">
        <w:rPr>
          <w:rFonts w:ascii="Cambria" w:hAnsi="Cambria" w:hint="eastAsia"/>
          <w:kern w:val="16"/>
          <w:sz w:val="24"/>
          <w:lang w:eastAsia="ja-JP"/>
        </w:rPr>
        <w:t>研究財務</w:t>
      </w:r>
      <w:r w:rsidR="00893FF5" w:rsidRPr="00FD1C82">
        <w:rPr>
          <w:rFonts w:ascii="Cambria" w:hAnsi="Cambria"/>
          <w:kern w:val="16"/>
          <w:sz w:val="24"/>
          <w:lang w:eastAsia="ja-JP"/>
        </w:rPr>
        <w:t>・</w:t>
      </w:r>
      <w:r w:rsidRPr="00FD1C82">
        <w:rPr>
          <w:rFonts w:ascii="Cambria" w:hAnsi="Cambria" w:hint="eastAsia"/>
          <w:kern w:val="16"/>
          <w:sz w:val="24"/>
          <w:lang w:eastAsia="ja-JP"/>
        </w:rPr>
        <w:t>事務企画担当</w:t>
      </w:r>
      <w:r w:rsidR="00790F7E" w:rsidRPr="00FD1C82">
        <w:rPr>
          <w:rFonts w:ascii="Cambria" w:hAnsi="Cambria"/>
          <w:kern w:val="16"/>
          <w:sz w:val="24"/>
          <w:lang w:eastAsia="ja-JP"/>
        </w:rPr>
        <w:t>）</w:t>
      </w:r>
    </w:p>
    <w:p w14:paraId="23240C64" w14:textId="26E4C774" w:rsidR="006B7422" w:rsidRPr="00FD1C82" w:rsidRDefault="00523367"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内部監査</w:t>
      </w:r>
      <w:r w:rsidR="00EE6994" w:rsidRPr="00FD1C82">
        <w:rPr>
          <w:rFonts w:ascii="Cambria" w:hAnsi="Cambria"/>
          <w:kern w:val="16"/>
          <w:sz w:val="24"/>
          <w:lang w:eastAsia="ja-JP"/>
        </w:rPr>
        <w:t>セクション</w:t>
      </w:r>
      <w:r w:rsidRPr="00FD1C82">
        <w:rPr>
          <w:rFonts w:ascii="Cambria" w:hAnsi="Cambria"/>
          <w:kern w:val="16"/>
          <w:sz w:val="24"/>
          <w:lang w:eastAsia="ja-JP"/>
        </w:rPr>
        <w:t>リーダー</w:t>
      </w:r>
    </w:p>
    <w:p w14:paraId="38FC159F" w14:textId="00A0238C" w:rsidR="006B7422" w:rsidRPr="00FD1C82" w:rsidRDefault="00EE6994"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経理セクション</w:t>
      </w:r>
      <w:r w:rsidR="00E61278" w:rsidRPr="00FD1C82">
        <w:rPr>
          <w:rFonts w:ascii="Cambria" w:hAnsi="Cambria"/>
          <w:kern w:val="16"/>
          <w:sz w:val="24"/>
          <w:lang w:eastAsia="ja-JP"/>
        </w:rPr>
        <w:t>マネジャー</w:t>
      </w:r>
    </w:p>
    <w:p w14:paraId="39D63E91" w14:textId="1A805E25" w:rsidR="006B7422" w:rsidRPr="00FD1C82" w:rsidRDefault="00EE6994"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外部研究資金セクション</w:t>
      </w:r>
      <w:r w:rsidR="00E61278" w:rsidRPr="00FD1C82">
        <w:rPr>
          <w:rFonts w:ascii="Cambria" w:hAnsi="Cambria"/>
          <w:kern w:val="16"/>
          <w:sz w:val="24"/>
          <w:lang w:eastAsia="ja-JP"/>
        </w:rPr>
        <w:t>マネジャー</w:t>
      </w:r>
    </w:p>
    <w:p w14:paraId="46007271" w14:textId="13ACBE10" w:rsidR="00163053" w:rsidRPr="00FD1C82" w:rsidRDefault="00163053"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事業開発セクションマネジャー</w:t>
      </w:r>
    </w:p>
    <w:p w14:paraId="6CB22EB6" w14:textId="6A2FA1B0" w:rsidR="00163053" w:rsidRPr="00FD1C82" w:rsidRDefault="00163053" w:rsidP="00FD1C82">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その他委員長が必要と認める者</w:t>
      </w:r>
    </w:p>
    <w:p w14:paraId="23E8094B" w14:textId="77777777" w:rsidR="006B7422" w:rsidRPr="00FD1C82" w:rsidRDefault="006B7422" w:rsidP="00FD1C82">
      <w:pPr>
        <w:autoSpaceDE/>
        <w:autoSpaceDN/>
        <w:spacing w:line="276" w:lineRule="auto"/>
        <w:jc w:val="both"/>
        <w:rPr>
          <w:rFonts w:ascii="Cambria" w:hAnsi="Cambria"/>
          <w:kern w:val="16"/>
          <w:sz w:val="24"/>
          <w:lang w:eastAsia="ja-JP"/>
        </w:rPr>
      </w:pPr>
    </w:p>
    <w:p w14:paraId="17B94768" w14:textId="4AA17D26" w:rsidR="006B7422" w:rsidRPr="00FD1C82" w:rsidRDefault="00163053"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3.4.3.2.2</w:t>
      </w:r>
      <w:r w:rsidRPr="00FD1C82">
        <w:rPr>
          <w:rFonts w:ascii="Cambria" w:hAnsi="Cambria"/>
          <w:kern w:val="16"/>
          <w:sz w:val="24"/>
          <w:lang w:eastAsia="ja-JP"/>
        </w:rPr>
        <w:tab/>
      </w:r>
      <w:r w:rsidR="00EE6994" w:rsidRPr="00FD1C82">
        <w:rPr>
          <w:rFonts w:ascii="Cambria" w:hAnsi="Cambria"/>
          <w:kern w:val="16"/>
          <w:sz w:val="24"/>
          <w:lang w:eastAsia="ja-JP"/>
        </w:rPr>
        <w:t>公的研究費調査委員会は、公的研究費の不正使用の有無、不正使用の内容、関与した者及びその関与の程度、不正使用の相当額等について調査するものとします。公的研究費調査委員会は、本調査の実施に際し、調査方針、調査対象及び方法等を協議しなければなりません。公的研究費調査委員会は、被通報者に対し、関係資料の提出、事実の証明、事情聴取その他調査に必要な事項について協力を求めることができます。また、必要に応じて、被通報者に対し調査対象制度の公的研究費の使用停止を命ずることができます。</w:t>
      </w:r>
    </w:p>
    <w:p w14:paraId="39F52D5C" w14:textId="77777777" w:rsidR="006B7422" w:rsidRPr="00FD1C82" w:rsidRDefault="006B7422" w:rsidP="00FD1C82">
      <w:pPr>
        <w:autoSpaceDE/>
        <w:autoSpaceDN/>
        <w:spacing w:line="276" w:lineRule="auto"/>
        <w:jc w:val="both"/>
        <w:rPr>
          <w:rFonts w:ascii="Cambria" w:hAnsi="Cambria"/>
          <w:kern w:val="16"/>
          <w:sz w:val="24"/>
          <w:lang w:eastAsia="ja-JP"/>
        </w:rPr>
      </w:pPr>
    </w:p>
    <w:p w14:paraId="00E261EA" w14:textId="26306890" w:rsidR="006B7422" w:rsidRPr="00FD1C82" w:rsidRDefault="00163053" w:rsidP="00FD1C82">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3.4.3.2.3</w:t>
      </w:r>
      <w:r w:rsidRPr="00FD1C82">
        <w:rPr>
          <w:rFonts w:ascii="Cambria" w:hAnsi="Cambria"/>
          <w:kern w:val="16"/>
          <w:sz w:val="24"/>
          <w:lang w:eastAsia="ja-JP"/>
        </w:rPr>
        <w:tab/>
      </w:r>
      <w:r w:rsidR="00EE6994" w:rsidRPr="00FD1C82">
        <w:rPr>
          <w:rFonts w:ascii="Cambria" w:hAnsi="Cambria"/>
          <w:kern w:val="16"/>
          <w:sz w:val="24"/>
          <w:lang w:eastAsia="ja-JP"/>
        </w:rPr>
        <w:t>公的研究費調査委員会は、認定を行うに当たっては、あらかじめ被通報者に対し、調査した内容を通知し、意見を求めるものとします。被通報者は、前項の調査内容の通知日から起算して</w:t>
      </w:r>
      <w:r w:rsidR="009319F5" w:rsidRPr="00FD1C82">
        <w:rPr>
          <w:rFonts w:ascii="Cambria" w:hAnsi="Cambria"/>
          <w:kern w:val="16"/>
          <w:sz w:val="24"/>
          <w:lang w:eastAsia="ja-JP"/>
        </w:rPr>
        <w:t>30</w:t>
      </w:r>
      <w:r w:rsidR="00EE6994" w:rsidRPr="00FD1C82">
        <w:rPr>
          <w:rFonts w:ascii="Cambria" w:hAnsi="Cambria"/>
          <w:kern w:val="16"/>
          <w:sz w:val="24"/>
          <w:lang w:eastAsia="ja-JP"/>
        </w:rPr>
        <w:t>日以内に公的研究費調査委員会に意見を提出することができるものとします。この場合において、被通報者から意見の提出があったとき又は意見がない旨の申し出があったときは、公的研究費調査委員会は、</w:t>
      </w:r>
      <w:r w:rsidR="009319F5" w:rsidRPr="00FD1C82">
        <w:rPr>
          <w:rFonts w:ascii="Cambria" w:hAnsi="Cambria"/>
          <w:kern w:val="16"/>
          <w:sz w:val="24"/>
          <w:lang w:eastAsia="ja-JP"/>
        </w:rPr>
        <w:t>30</w:t>
      </w:r>
      <w:r w:rsidR="00EE6994" w:rsidRPr="00FD1C82">
        <w:rPr>
          <w:rFonts w:ascii="Cambria" w:hAnsi="Cambria"/>
          <w:kern w:val="16"/>
          <w:sz w:val="24"/>
          <w:lang w:eastAsia="ja-JP"/>
        </w:rPr>
        <w:t>日を経過する前であっても認定を行うことができます。</w:t>
      </w:r>
    </w:p>
    <w:p w14:paraId="21CEC9F3" w14:textId="77777777" w:rsidR="00CA7FF3" w:rsidRPr="00FD1C82" w:rsidRDefault="00CA7FF3" w:rsidP="00FD1C82">
      <w:pPr>
        <w:autoSpaceDE/>
        <w:autoSpaceDN/>
        <w:spacing w:line="276" w:lineRule="auto"/>
        <w:jc w:val="both"/>
        <w:rPr>
          <w:rFonts w:ascii="Cambria" w:hAnsi="Cambria"/>
          <w:kern w:val="16"/>
          <w:sz w:val="24"/>
          <w:lang w:eastAsia="ja-JP"/>
        </w:rPr>
      </w:pPr>
    </w:p>
    <w:p w14:paraId="0B0D24D2" w14:textId="7D53AB8D" w:rsidR="006B7422" w:rsidRPr="00FD1C82" w:rsidRDefault="00163053"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3.4.3.3</w:t>
      </w:r>
      <w:r w:rsidRPr="00FD1C82">
        <w:rPr>
          <w:rFonts w:ascii="Cambria" w:hAnsi="Cambria"/>
          <w:kern w:val="16"/>
          <w:sz w:val="24"/>
          <w:lang w:eastAsia="ja-JP"/>
        </w:rPr>
        <w:tab/>
      </w:r>
      <w:r w:rsidR="00EE6994" w:rsidRPr="00FD1C82">
        <w:rPr>
          <w:rFonts w:ascii="Cambria" w:hAnsi="Cambria"/>
          <w:kern w:val="16"/>
          <w:sz w:val="24"/>
          <w:lang w:eastAsia="ja-JP"/>
        </w:rPr>
        <w:t>認定</w:t>
      </w:r>
    </w:p>
    <w:p w14:paraId="124A3B46" w14:textId="77777777" w:rsidR="006B7422" w:rsidRPr="00FD1C82" w:rsidRDefault="00EE6994" w:rsidP="00E45300">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公的研究費調査委員会は、調査の結果に基づき、公的研究費の不正使用の有無及び不正の内容、関与した者及びその関与の程度、不正使用の相当額等について認定を行い、認定を含めた調査結果を理事長・学長に報告しなければなりません。</w:t>
      </w:r>
    </w:p>
    <w:p w14:paraId="44D09BA2" w14:textId="77777777" w:rsidR="006B7422" w:rsidRPr="00FD1C82" w:rsidRDefault="006B7422" w:rsidP="00FD1C82">
      <w:pPr>
        <w:autoSpaceDE/>
        <w:autoSpaceDN/>
        <w:spacing w:line="276" w:lineRule="auto"/>
        <w:jc w:val="both"/>
        <w:rPr>
          <w:rFonts w:ascii="Cambria" w:hAnsi="Cambria"/>
          <w:kern w:val="16"/>
          <w:sz w:val="24"/>
          <w:lang w:eastAsia="ja-JP"/>
        </w:rPr>
      </w:pPr>
    </w:p>
    <w:p w14:paraId="11EF8054" w14:textId="5F995EA1" w:rsidR="006B7422" w:rsidRPr="00FD1C82" w:rsidRDefault="00C444F8"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3.4.3.4</w:t>
      </w:r>
      <w:r w:rsidRPr="00FD1C82">
        <w:rPr>
          <w:rFonts w:ascii="Cambria" w:hAnsi="Cambria"/>
          <w:kern w:val="16"/>
          <w:sz w:val="24"/>
          <w:lang w:eastAsia="ja-JP"/>
        </w:rPr>
        <w:tab/>
      </w:r>
      <w:r w:rsidR="00EE6994" w:rsidRPr="00FD1C82">
        <w:rPr>
          <w:rFonts w:ascii="Cambria" w:hAnsi="Cambria"/>
          <w:kern w:val="16"/>
          <w:sz w:val="24"/>
          <w:lang w:eastAsia="ja-JP"/>
        </w:rPr>
        <w:t>通知及び報告</w:t>
      </w:r>
    </w:p>
    <w:p w14:paraId="2C1ACE44" w14:textId="6368FB23" w:rsidR="006B7422" w:rsidRPr="00FD1C82" w:rsidRDefault="00C444F8"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23.4.3.4.1</w:t>
      </w:r>
      <w:r w:rsidRPr="00FD1C82">
        <w:rPr>
          <w:rFonts w:ascii="Cambria" w:hAnsi="Cambria"/>
          <w:kern w:val="16"/>
          <w:sz w:val="24"/>
          <w:lang w:eastAsia="ja-JP"/>
        </w:rPr>
        <w:tab/>
      </w:r>
      <w:r w:rsidR="00EE6994" w:rsidRPr="00FD1C82">
        <w:rPr>
          <w:rFonts w:ascii="Cambria" w:hAnsi="Cambria"/>
          <w:kern w:val="16"/>
          <w:sz w:val="24"/>
          <w:lang w:eastAsia="ja-JP"/>
        </w:rPr>
        <w:t>理事長・学長は、前項による報告に基づき、その調査結果を通報者、被通報者、関連する部署の長に通知するとともに、理事会、監事、配分機関、</w:t>
      </w:r>
      <w:r w:rsidR="00EE6994" w:rsidRPr="00FD1C82">
        <w:rPr>
          <w:rFonts w:ascii="Cambria" w:hAnsi="Cambria"/>
          <w:kern w:val="16"/>
          <w:sz w:val="24"/>
          <w:lang w:eastAsia="ja-JP"/>
        </w:rPr>
        <w:lastRenderedPageBreak/>
        <w:t>内閣府及び関係省庁に対しては、原則として通報の受付から</w:t>
      </w:r>
      <w:r w:rsidR="009319F5" w:rsidRPr="00FD1C82">
        <w:rPr>
          <w:rFonts w:ascii="Cambria" w:hAnsi="Cambria"/>
          <w:kern w:val="16"/>
          <w:sz w:val="24"/>
          <w:lang w:eastAsia="ja-JP"/>
        </w:rPr>
        <w:t>210</w:t>
      </w:r>
      <w:r w:rsidR="00EE6994" w:rsidRPr="00FD1C82">
        <w:rPr>
          <w:rFonts w:ascii="Cambria" w:hAnsi="Cambria"/>
          <w:kern w:val="16"/>
          <w:sz w:val="24"/>
          <w:lang w:eastAsia="ja-JP"/>
        </w:rPr>
        <w:t>日以内に、関係者の処分、不正使用の発生要因、不正使用に関与した者が関わる調査対象制度以外の公的研究費の管理監査体制の状況、再発防止策等の必要事項を加えて報告しなければなりません。理事長・学長は、被通報者に対し、調査結果を通知するものとします。</w:t>
      </w:r>
    </w:p>
    <w:p w14:paraId="1B67BF94" w14:textId="77777777" w:rsidR="006B7422" w:rsidRPr="00FD1C82" w:rsidRDefault="006B7422" w:rsidP="00FD1C82">
      <w:pPr>
        <w:autoSpaceDE/>
        <w:autoSpaceDN/>
        <w:spacing w:line="276" w:lineRule="auto"/>
        <w:jc w:val="both"/>
        <w:rPr>
          <w:rFonts w:ascii="Cambria" w:hAnsi="Cambria"/>
          <w:kern w:val="16"/>
          <w:sz w:val="24"/>
          <w:lang w:eastAsia="ja-JP"/>
        </w:rPr>
      </w:pPr>
    </w:p>
    <w:p w14:paraId="762D3F11" w14:textId="7219C6D6" w:rsidR="006B7422" w:rsidRPr="00FD1C82" w:rsidRDefault="002539F9"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23.4.3.4.2</w:t>
      </w:r>
      <w:r w:rsidRPr="00FD1C82">
        <w:rPr>
          <w:rFonts w:ascii="Cambria" w:hAnsi="Cambria"/>
          <w:kern w:val="16"/>
          <w:sz w:val="24"/>
          <w:lang w:eastAsia="ja-JP"/>
        </w:rPr>
        <w:tab/>
      </w:r>
      <w:r w:rsidR="00EE6994" w:rsidRPr="00FD1C82">
        <w:rPr>
          <w:rFonts w:ascii="Cambria" w:hAnsi="Cambria"/>
          <w:kern w:val="16"/>
          <w:sz w:val="24"/>
          <w:lang w:eastAsia="ja-JP"/>
        </w:rPr>
        <w:t>理事長・学長は、調査の途中であっても、不正の事実が一部でも確認された場合には、速やかに認定し、理事会、監事、配分機関、内閣府及び関係省庁に報告します。そのほか、配分機関、内閣府又は関係省庁から要請があった場合には、調査の終了前であっても、調査の進捗状況を報告し、又は調査の中間報告を提出するとともに、監事にその旨を報告しなければなりません。また、調査に支障がある場合や、個人の権利を不当に侵害するおそれがある場合等、正当な事由がある場合を除き、配分機関、内閣府又は関係省庁から要請があった場合は、当該事案に係る資料の提出又は閲覧、現地調査に応じなければなりません。</w:t>
      </w:r>
    </w:p>
    <w:p w14:paraId="40D9791E" w14:textId="77777777" w:rsidR="006B7422" w:rsidRPr="00FD1C82" w:rsidRDefault="006B7422" w:rsidP="00FD1C82">
      <w:pPr>
        <w:autoSpaceDE/>
        <w:autoSpaceDN/>
        <w:spacing w:line="276" w:lineRule="auto"/>
        <w:jc w:val="both"/>
        <w:rPr>
          <w:rFonts w:ascii="Cambria" w:hAnsi="Cambria"/>
          <w:kern w:val="16"/>
          <w:sz w:val="24"/>
          <w:lang w:eastAsia="ja-JP"/>
        </w:rPr>
      </w:pPr>
    </w:p>
    <w:p w14:paraId="72085D2C" w14:textId="22976EBB" w:rsidR="006B7422" w:rsidRPr="00FD1C82" w:rsidRDefault="002539F9"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3.4.3.5</w:t>
      </w:r>
      <w:r w:rsidRPr="00FD1C82">
        <w:rPr>
          <w:rFonts w:ascii="Cambria" w:hAnsi="Cambria"/>
          <w:kern w:val="16"/>
          <w:sz w:val="24"/>
          <w:lang w:eastAsia="ja-JP"/>
        </w:rPr>
        <w:tab/>
      </w:r>
      <w:r w:rsidR="00EE6994" w:rsidRPr="00FD1C82">
        <w:rPr>
          <w:rFonts w:ascii="Cambria" w:hAnsi="Cambria"/>
          <w:kern w:val="16"/>
          <w:sz w:val="24"/>
          <w:lang w:eastAsia="ja-JP"/>
        </w:rPr>
        <w:t>不服申立て</w:t>
      </w:r>
    </w:p>
    <w:p w14:paraId="2341F210" w14:textId="754FC527" w:rsidR="006B7422" w:rsidRPr="00FD1C82" w:rsidRDefault="00EE6994" w:rsidP="00E45300">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被通報者は、調査結果の通知日から起算して</w:t>
      </w:r>
      <w:r w:rsidR="009319F5" w:rsidRPr="00FD1C82">
        <w:rPr>
          <w:rFonts w:ascii="Cambria" w:hAnsi="Cambria"/>
          <w:kern w:val="16"/>
          <w:sz w:val="24"/>
          <w:lang w:eastAsia="ja-JP"/>
        </w:rPr>
        <w:t>14</w:t>
      </w:r>
      <w:r w:rsidRPr="00FD1C82">
        <w:rPr>
          <w:rFonts w:ascii="Cambria" w:hAnsi="Cambria"/>
          <w:kern w:val="16"/>
          <w:sz w:val="24"/>
          <w:lang w:eastAsia="ja-JP"/>
        </w:rPr>
        <w:t>日以内に理事長・学長に不服申立てを行うことができるものとします。理事長・学長は、不服申立てがあったときは、理事長・学長の判断により公的研究費調査委員会に対し、再調査の実施を指示することができます。この場合において、不服申立ての趣旨が公的研究費調査委員会の構成等その公正性に関するものであるときは、理事長・学長の判断により公的研究費調査委員会の委員を変更することができるものとします。再調査の指示があったときは、公的研究費調査委員会は速やかに再調査を行い、その結果を理事長・学長に報告するものとします。理事長・学長は、不服申立てに対する決定を行い、その結果を被通報者及び公的研究費調査委員会に通知するものとします。理事長・学長は、再調査を実施しないことを決定した場合は、その旨をその理由と併せて被通報者及び公的研究費調査委員会に通知するものとします。被通報者は、前出の決定に対して、再度不服申立てをすることはできません。</w:t>
      </w:r>
    </w:p>
    <w:p w14:paraId="743CA34D" w14:textId="77777777" w:rsidR="006B7422" w:rsidRPr="00FD1C82" w:rsidRDefault="006B7422" w:rsidP="00FD1C82">
      <w:pPr>
        <w:autoSpaceDE/>
        <w:autoSpaceDN/>
        <w:spacing w:line="276" w:lineRule="auto"/>
        <w:jc w:val="both"/>
        <w:rPr>
          <w:rFonts w:ascii="Cambria" w:hAnsi="Cambria"/>
          <w:kern w:val="16"/>
          <w:sz w:val="24"/>
          <w:lang w:eastAsia="ja-JP"/>
        </w:rPr>
      </w:pPr>
    </w:p>
    <w:p w14:paraId="5551A779" w14:textId="017DAF07" w:rsidR="006B7422" w:rsidRPr="00FD1C82" w:rsidRDefault="002539F9"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3.4.3.6</w:t>
      </w:r>
      <w:r w:rsidRPr="00FD1C82">
        <w:rPr>
          <w:rFonts w:ascii="Cambria" w:hAnsi="Cambria"/>
          <w:kern w:val="16"/>
          <w:sz w:val="24"/>
          <w:lang w:eastAsia="ja-JP"/>
        </w:rPr>
        <w:tab/>
      </w:r>
      <w:r w:rsidR="00EE6994" w:rsidRPr="00FD1C82">
        <w:rPr>
          <w:rFonts w:ascii="Cambria" w:hAnsi="Cambria"/>
          <w:kern w:val="16"/>
          <w:sz w:val="24"/>
          <w:lang w:eastAsia="ja-JP"/>
        </w:rPr>
        <w:t>調査結果の公表</w:t>
      </w:r>
    </w:p>
    <w:p w14:paraId="3892B961" w14:textId="77777777" w:rsidR="006B7422" w:rsidRPr="00FD1C82" w:rsidRDefault="00EE6994" w:rsidP="00E45300">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理事長・学長は、不正使用があったと認められたときは、理事長・学長が合理的な理由によりそれを不開示とする必要があると認めた場合を除き、速やかに調査結果を公表するものとします。この場合において、公表する内容は、関係者の氏名を開示することを基本とし、その他の情報についても特に不開示とする必要が認められる場合を除き、公表するものとします。また、調査事案が学外に漏洩していた場合及び社会的影響の大きい重大な事案の場合については、必要に応じて当該調査の途中であっても中間報告として公表することができるものとします。</w:t>
      </w:r>
    </w:p>
    <w:p w14:paraId="6FDE91B5" w14:textId="77777777" w:rsidR="006B7422" w:rsidRPr="00FD1C82" w:rsidRDefault="006B7422" w:rsidP="00FD1C82">
      <w:pPr>
        <w:autoSpaceDE/>
        <w:autoSpaceDN/>
        <w:spacing w:line="276" w:lineRule="auto"/>
        <w:jc w:val="both"/>
        <w:rPr>
          <w:rFonts w:ascii="Cambria" w:hAnsi="Cambria"/>
          <w:kern w:val="16"/>
          <w:sz w:val="24"/>
          <w:lang w:eastAsia="ja-JP"/>
        </w:rPr>
      </w:pPr>
    </w:p>
    <w:p w14:paraId="3F6B8FF2" w14:textId="3A81BC61" w:rsidR="006B7422" w:rsidRPr="00FD1C82" w:rsidRDefault="002539F9"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3.4.3.7</w:t>
      </w:r>
      <w:r w:rsidRPr="00FD1C82">
        <w:rPr>
          <w:rFonts w:ascii="Cambria" w:hAnsi="Cambria"/>
          <w:kern w:val="16"/>
          <w:sz w:val="24"/>
          <w:lang w:eastAsia="ja-JP"/>
        </w:rPr>
        <w:tab/>
      </w:r>
      <w:r w:rsidR="00EE6994" w:rsidRPr="00FD1C82">
        <w:rPr>
          <w:rFonts w:ascii="Cambria" w:hAnsi="Cambria"/>
          <w:kern w:val="16"/>
          <w:sz w:val="24"/>
          <w:lang w:eastAsia="ja-JP"/>
        </w:rPr>
        <w:t>通報者及び被通報者に対する措置</w:t>
      </w:r>
    </w:p>
    <w:p w14:paraId="1C7E12A1" w14:textId="758BB141" w:rsidR="006B7422" w:rsidRPr="00FD1C82" w:rsidRDefault="002539F9"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lastRenderedPageBreak/>
        <w:t>2</w:t>
      </w:r>
      <w:r w:rsidRPr="00FD1C82">
        <w:rPr>
          <w:rFonts w:ascii="Cambria" w:hAnsi="Cambria"/>
          <w:kern w:val="16"/>
          <w:sz w:val="24"/>
          <w:lang w:eastAsia="ja-JP"/>
        </w:rPr>
        <w:t>3.4.3.7.1</w:t>
      </w:r>
      <w:r w:rsidRPr="00FD1C82">
        <w:rPr>
          <w:rFonts w:ascii="Cambria" w:hAnsi="Cambria"/>
          <w:kern w:val="16"/>
          <w:sz w:val="24"/>
          <w:lang w:eastAsia="ja-JP"/>
        </w:rPr>
        <w:tab/>
      </w:r>
      <w:r w:rsidR="00EE6994" w:rsidRPr="00FD1C82">
        <w:rPr>
          <w:rFonts w:ascii="Cambria" w:hAnsi="Cambria"/>
          <w:kern w:val="16"/>
          <w:sz w:val="24"/>
          <w:lang w:eastAsia="ja-JP"/>
        </w:rPr>
        <w:t>理事長・学長は、報告の結果、不正使用が行われたとの認定があった場合、不正使用への関与が認定された者に対し、</w:t>
      </w:r>
      <w:r>
        <w:fldChar w:fldCharType="begin"/>
      </w:r>
      <w:r w:rsidR="00E8765B">
        <w:rPr>
          <w:lang w:eastAsia="ja-JP"/>
        </w:rPr>
        <w:instrText xml:space="preserve">HYPERLINK "https://www.oist.jp/ja/prp/chapter/38" \h </w:instrText>
      </w:r>
      <w:r>
        <w:fldChar w:fldCharType="separate"/>
      </w:r>
      <w:r w:rsidR="00EE6994" w:rsidRPr="00FD1C82">
        <w:rPr>
          <w:rStyle w:val="a5"/>
          <w:rFonts w:ascii="Cambria" w:hAnsi="Cambria"/>
          <w:kern w:val="16"/>
          <w:sz w:val="24"/>
          <w:lang w:eastAsia="ja-JP"/>
        </w:rPr>
        <w:t>第</w:t>
      </w:r>
      <w:r w:rsidR="00E45300" w:rsidRPr="00FD1C82">
        <w:rPr>
          <w:rStyle w:val="a5"/>
          <w:rFonts w:ascii="Cambria" w:hAnsi="Cambria"/>
          <w:kern w:val="16"/>
          <w:sz w:val="24"/>
          <w:lang w:eastAsia="ja-JP"/>
        </w:rPr>
        <w:t>38</w:t>
      </w:r>
      <w:r w:rsidR="00EE6994" w:rsidRPr="00FD1C82">
        <w:rPr>
          <w:rStyle w:val="a5"/>
          <w:rFonts w:ascii="Cambria" w:hAnsi="Cambria"/>
          <w:kern w:val="16"/>
          <w:sz w:val="24"/>
          <w:lang w:eastAsia="ja-JP"/>
        </w:rPr>
        <w:t>章懲戒</w:t>
      </w:r>
      <w:r>
        <w:rPr>
          <w:rStyle w:val="a5"/>
          <w:rFonts w:ascii="Cambria" w:hAnsi="Cambria"/>
          <w:kern w:val="16"/>
          <w:sz w:val="24"/>
          <w:lang w:eastAsia="ja-JP"/>
        </w:rPr>
        <w:fldChar w:fldCharType="end"/>
      </w:r>
      <w:r w:rsidR="00EE6994" w:rsidRPr="00FD1C82">
        <w:rPr>
          <w:rFonts w:ascii="Cambria" w:hAnsi="Cambria"/>
          <w:kern w:val="16"/>
          <w:sz w:val="24"/>
          <w:lang w:eastAsia="ja-JP"/>
        </w:rPr>
        <w:t>に基づき適切な懲戒処分を行うものとします。</w:t>
      </w:r>
    </w:p>
    <w:p w14:paraId="2B9D6A8E" w14:textId="77777777" w:rsidR="006B7422" w:rsidRPr="00FD1C82" w:rsidRDefault="006B7422" w:rsidP="00FD1C82">
      <w:pPr>
        <w:autoSpaceDE/>
        <w:autoSpaceDN/>
        <w:spacing w:line="276" w:lineRule="auto"/>
        <w:jc w:val="both"/>
        <w:rPr>
          <w:rFonts w:ascii="Cambria" w:hAnsi="Cambria"/>
          <w:kern w:val="16"/>
          <w:sz w:val="24"/>
          <w:lang w:eastAsia="ja-JP"/>
        </w:rPr>
      </w:pPr>
    </w:p>
    <w:p w14:paraId="510D88AD" w14:textId="7402D497" w:rsidR="006B7422" w:rsidRPr="00FD1C82" w:rsidRDefault="002539F9"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3.4.3.7.2</w:t>
      </w:r>
      <w:r w:rsidRPr="00FD1C82">
        <w:rPr>
          <w:rFonts w:ascii="Cambria" w:hAnsi="Cambria"/>
          <w:kern w:val="16"/>
          <w:sz w:val="24"/>
          <w:lang w:eastAsia="ja-JP"/>
        </w:rPr>
        <w:tab/>
      </w:r>
      <w:r w:rsidR="00EE6994" w:rsidRPr="00FD1C82">
        <w:rPr>
          <w:rFonts w:ascii="Cambria" w:hAnsi="Cambria"/>
          <w:kern w:val="16"/>
          <w:sz w:val="24"/>
          <w:lang w:eastAsia="ja-JP"/>
        </w:rPr>
        <w:t>理事長・学長は、報告の結果、当該配分機関、内閣府又は関係省庁から不正使用に係る公的研究費の返還命令を受けたときは、被通報者に当該額を返還させることができます。不正使用の内容が私的流用である等、悪質性が高い場合は、必要に応じて法的措置を講ずるものとします。</w:t>
      </w:r>
    </w:p>
    <w:p w14:paraId="0F412C71" w14:textId="77777777" w:rsidR="006B7422" w:rsidRPr="00FD1C82" w:rsidRDefault="006B7422" w:rsidP="00FD1C82">
      <w:pPr>
        <w:autoSpaceDE/>
        <w:autoSpaceDN/>
        <w:spacing w:line="276" w:lineRule="auto"/>
        <w:jc w:val="both"/>
        <w:rPr>
          <w:rFonts w:ascii="Cambria" w:hAnsi="Cambria"/>
          <w:kern w:val="16"/>
          <w:sz w:val="24"/>
          <w:lang w:eastAsia="ja-JP"/>
        </w:rPr>
      </w:pPr>
    </w:p>
    <w:p w14:paraId="5252AB7D" w14:textId="5280F96F" w:rsidR="006B7422" w:rsidRPr="00FD1C82" w:rsidRDefault="002539F9"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3.4.3.7.3</w:t>
      </w:r>
      <w:r w:rsidRPr="00FD1C82">
        <w:rPr>
          <w:rFonts w:ascii="Cambria" w:hAnsi="Cambria"/>
          <w:kern w:val="16"/>
          <w:sz w:val="24"/>
          <w:lang w:eastAsia="ja-JP"/>
        </w:rPr>
        <w:tab/>
      </w:r>
      <w:r w:rsidR="00EE6994" w:rsidRPr="00FD1C82">
        <w:rPr>
          <w:rFonts w:ascii="Cambria" w:hAnsi="Cambria"/>
          <w:kern w:val="16"/>
          <w:sz w:val="24"/>
          <w:lang w:eastAsia="ja-JP"/>
        </w:rPr>
        <w:t>理事長・学長は、報告の結果、不正使用が認められなかったときは、必要に応じて通報者及び被通報者への不利益発生を防止するための措置を講ずるものとします。</w:t>
      </w:r>
    </w:p>
    <w:p w14:paraId="4889BC57" w14:textId="77777777" w:rsidR="006B7422" w:rsidRPr="00FD1C82" w:rsidRDefault="006B7422" w:rsidP="00FD1C82">
      <w:pPr>
        <w:autoSpaceDE/>
        <w:autoSpaceDN/>
        <w:spacing w:line="276" w:lineRule="auto"/>
        <w:jc w:val="both"/>
        <w:rPr>
          <w:rFonts w:ascii="Cambria" w:hAnsi="Cambria"/>
          <w:kern w:val="16"/>
          <w:sz w:val="24"/>
          <w:lang w:eastAsia="ja-JP"/>
        </w:rPr>
      </w:pPr>
    </w:p>
    <w:p w14:paraId="670B3EF4" w14:textId="63C2E74A" w:rsidR="006B7422" w:rsidRPr="00FD1C82" w:rsidRDefault="002539F9"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3.4.3.7.4</w:t>
      </w:r>
      <w:r w:rsidRPr="00FD1C82">
        <w:rPr>
          <w:rFonts w:ascii="Cambria" w:hAnsi="Cambria"/>
          <w:kern w:val="16"/>
          <w:sz w:val="24"/>
          <w:lang w:eastAsia="ja-JP"/>
        </w:rPr>
        <w:tab/>
      </w:r>
      <w:r w:rsidR="00EE6994" w:rsidRPr="00FD1C82">
        <w:rPr>
          <w:rFonts w:ascii="Cambria" w:hAnsi="Cambria"/>
          <w:kern w:val="16"/>
          <w:sz w:val="24"/>
          <w:lang w:eastAsia="ja-JP"/>
        </w:rPr>
        <w:t>理事長・学長は、報告の結果、通報が悪意に基づくものと認定された場合、当該通報者に対し、</w:t>
      </w:r>
      <w:r>
        <w:fldChar w:fldCharType="begin"/>
      </w:r>
      <w:r w:rsidR="00E8765B">
        <w:rPr>
          <w:lang w:eastAsia="ja-JP"/>
        </w:rPr>
        <w:instrText xml:space="preserve">HYPERLINK "https://www.oist.jp/ja/prp/chapter/38" \h </w:instrText>
      </w:r>
      <w:r>
        <w:fldChar w:fldCharType="separate"/>
      </w:r>
      <w:r w:rsidR="00EE6994" w:rsidRPr="00FD1C82">
        <w:rPr>
          <w:rStyle w:val="a5"/>
          <w:rFonts w:ascii="Cambria" w:hAnsi="Cambria"/>
          <w:kern w:val="16"/>
          <w:sz w:val="24"/>
          <w:lang w:eastAsia="ja-JP"/>
        </w:rPr>
        <w:t>第</w:t>
      </w:r>
      <w:r w:rsidR="00E45300" w:rsidRPr="00FD1C82">
        <w:rPr>
          <w:rStyle w:val="a5"/>
          <w:rFonts w:ascii="Cambria" w:hAnsi="Cambria"/>
          <w:kern w:val="16"/>
          <w:sz w:val="24"/>
          <w:lang w:eastAsia="ja-JP"/>
        </w:rPr>
        <w:t>38</w:t>
      </w:r>
      <w:r w:rsidR="00EE6994" w:rsidRPr="00FD1C82">
        <w:rPr>
          <w:rStyle w:val="a5"/>
          <w:rFonts w:ascii="Cambria" w:hAnsi="Cambria"/>
          <w:kern w:val="16"/>
          <w:sz w:val="24"/>
          <w:lang w:eastAsia="ja-JP"/>
        </w:rPr>
        <w:t>章懲戒</w:t>
      </w:r>
      <w:r>
        <w:rPr>
          <w:rStyle w:val="a5"/>
          <w:rFonts w:ascii="Cambria" w:hAnsi="Cambria"/>
          <w:kern w:val="16"/>
          <w:sz w:val="24"/>
          <w:lang w:eastAsia="ja-JP"/>
        </w:rPr>
        <w:fldChar w:fldCharType="end"/>
      </w:r>
      <w:r w:rsidR="00EE6994" w:rsidRPr="00FD1C82">
        <w:rPr>
          <w:rFonts w:ascii="Cambria" w:hAnsi="Cambria"/>
          <w:kern w:val="16"/>
          <w:sz w:val="24"/>
          <w:lang w:eastAsia="ja-JP"/>
        </w:rPr>
        <w:t>に基づき適切な懲戒処分を行います。</w:t>
      </w:r>
    </w:p>
    <w:p w14:paraId="79FC1D07" w14:textId="77777777" w:rsidR="00941D38" w:rsidRPr="00FD1C82" w:rsidRDefault="00941D38" w:rsidP="00FD1C82">
      <w:pPr>
        <w:autoSpaceDE/>
        <w:autoSpaceDN/>
        <w:spacing w:line="276" w:lineRule="auto"/>
        <w:jc w:val="both"/>
        <w:rPr>
          <w:rFonts w:ascii="Cambria" w:hAnsi="Cambria"/>
          <w:kern w:val="16"/>
          <w:sz w:val="24"/>
          <w:lang w:eastAsia="ja-JP"/>
        </w:rPr>
      </w:pPr>
    </w:p>
    <w:p w14:paraId="4AA196C0" w14:textId="6609F36E" w:rsidR="006B7422" w:rsidRPr="00FD1C82" w:rsidRDefault="00151D85"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3.4.4</w:t>
      </w:r>
      <w:r w:rsidRPr="00FD1C82">
        <w:rPr>
          <w:rFonts w:ascii="Cambria" w:hAnsi="Cambria"/>
          <w:b/>
          <w:bCs/>
          <w:kern w:val="16"/>
          <w:sz w:val="24"/>
          <w:lang w:eastAsia="ja-JP"/>
        </w:rPr>
        <w:tab/>
      </w:r>
      <w:r w:rsidR="00EE6994" w:rsidRPr="00FD1C82">
        <w:rPr>
          <w:rFonts w:ascii="Cambria" w:hAnsi="Cambria"/>
          <w:b/>
          <w:bCs/>
          <w:kern w:val="16"/>
          <w:sz w:val="24"/>
          <w:lang w:eastAsia="ja-JP"/>
        </w:rPr>
        <w:t>特定研究不正行為に係る調査の手続き</w:t>
      </w:r>
    </w:p>
    <w:p w14:paraId="342112CD" w14:textId="40DB4E3F" w:rsidR="006B7422" w:rsidRPr="00FD1C82" w:rsidRDefault="00151D85"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3.4.4.1</w:t>
      </w:r>
      <w:r w:rsidRPr="00FD1C82">
        <w:rPr>
          <w:rFonts w:ascii="Cambria" w:hAnsi="Cambria"/>
          <w:kern w:val="16"/>
          <w:sz w:val="24"/>
          <w:lang w:eastAsia="ja-JP"/>
        </w:rPr>
        <w:tab/>
      </w:r>
      <w:r w:rsidR="00EE6994" w:rsidRPr="00FD1C82">
        <w:rPr>
          <w:rFonts w:ascii="Cambria" w:hAnsi="Cambria"/>
          <w:kern w:val="16"/>
          <w:sz w:val="24"/>
          <w:lang w:eastAsia="ja-JP"/>
        </w:rPr>
        <w:t>予備調査</w:t>
      </w:r>
    </w:p>
    <w:p w14:paraId="73DB0E26" w14:textId="77777777" w:rsidR="006B7422" w:rsidRPr="00FD1C82" w:rsidRDefault="00EE6994" w:rsidP="00E45300">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予備調査は、正式な本調査が必要かどうかを決めるために、以下の指針に従って実施されます。</w:t>
      </w:r>
    </w:p>
    <w:p w14:paraId="35BAB32E" w14:textId="77777777" w:rsidR="006B7422" w:rsidRPr="00FD1C82" w:rsidRDefault="006B7422" w:rsidP="00FD1C82">
      <w:pPr>
        <w:autoSpaceDE/>
        <w:autoSpaceDN/>
        <w:spacing w:line="276" w:lineRule="auto"/>
        <w:jc w:val="both"/>
        <w:rPr>
          <w:rFonts w:ascii="Cambria" w:hAnsi="Cambria"/>
          <w:kern w:val="16"/>
          <w:sz w:val="24"/>
          <w:lang w:eastAsia="ja-JP"/>
        </w:rPr>
      </w:pPr>
    </w:p>
    <w:p w14:paraId="5678AA6D" w14:textId="5FC542A4" w:rsidR="006B7422" w:rsidRPr="00FD1C82" w:rsidRDefault="00151D85"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3.4.4.1.1</w:t>
      </w:r>
      <w:r w:rsidRPr="00FD1C82">
        <w:rPr>
          <w:rFonts w:ascii="Cambria" w:hAnsi="Cambria"/>
          <w:kern w:val="16"/>
          <w:sz w:val="24"/>
          <w:lang w:eastAsia="ja-JP"/>
        </w:rPr>
        <w:tab/>
      </w:r>
      <w:r w:rsidR="00EE6994" w:rsidRPr="00FD1C82">
        <w:rPr>
          <w:rFonts w:ascii="Cambria" w:hAnsi="Cambria"/>
          <w:kern w:val="16"/>
          <w:sz w:val="24"/>
          <w:lang w:eastAsia="ja-JP"/>
        </w:rPr>
        <w:t>教員担当学監は、下記の中から案件毎に必要であると認める者とともに、</w:t>
      </w:r>
      <w:r w:rsidR="009A742C" w:rsidRPr="00FD1C82">
        <w:rPr>
          <w:rFonts w:ascii="Cambria" w:hAnsi="Cambria"/>
          <w:kern w:val="16"/>
          <w:sz w:val="24"/>
          <w:lang w:eastAsia="ja-JP"/>
        </w:rPr>
        <w:t>速やかに予備調査委員会を設立し、</w:t>
      </w:r>
      <w:r w:rsidR="00EE6994" w:rsidRPr="00FD1C82">
        <w:rPr>
          <w:rFonts w:ascii="Cambria" w:hAnsi="Cambria"/>
          <w:kern w:val="16"/>
          <w:sz w:val="24"/>
          <w:lang w:eastAsia="ja-JP"/>
        </w:rPr>
        <w:t>通報された特定研究不正行為が行われた可能性</w:t>
      </w:r>
      <w:r w:rsidR="00A31B4B" w:rsidRPr="00FD1C82">
        <w:rPr>
          <w:rFonts w:ascii="Cambria" w:hAnsi="Cambria"/>
          <w:kern w:val="16"/>
          <w:sz w:val="24"/>
          <w:lang w:eastAsia="ja-JP"/>
        </w:rPr>
        <w:t>及び</w:t>
      </w:r>
      <w:r w:rsidR="00EE6994" w:rsidRPr="00FD1C82">
        <w:rPr>
          <w:rFonts w:ascii="Cambria" w:hAnsi="Cambria"/>
          <w:kern w:val="16"/>
          <w:sz w:val="24"/>
          <w:lang w:eastAsia="ja-JP"/>
        </w:rPr>
        <w:t>、通報の際示された科学的</w:t>
      </w:r>
      <w:r w:rsidR="008C71A0" w:rsidRPr="00FD1C82">
        <w:rPr>
          <w:rFonts w:ascii="Cambria" w:hAnsi="Cambria"/>
          <w:kern w:val="16"/>
          <w:sz w:val="24"/>
          <w:lang w:eastAsia="ja-JP"/>
        </w:rPr>
        <w:t>根拠の</w:t>
      </w:r>
      <w:r w:rsidR="00EE6994" w:rsidRPr="00FD1C82">
        <w:rPr>
          <w:rFonts w:ascii="Cambria" w:hAnsi="Cambria"/>
          <w:kern w:val="16"/>
          <w:sz w:val="24"/>
          <w:lang w:eastAsia="ja-JP"/>
        </w:rPr>
        <w:t>合理性</w:t>
      </w:r>
      <w:r w:rsidR="0006645E" w:rsidRPr="00FD1C82">
        <w:rPr>
          <w:rFonts w:ascii="Cambria" w:hAnsi="Cambria"/>
          <w:kern w:val="16"/>
          <w:sz w:val="24"/>
          <w:lang w:eastAsia="ja-JP"/>
        </w:rPr>
        <w:t>を評価し、</w:t>
      </w:r>
      <w:r w:rsidR="00E552EB" w:rsidRPr="00FD1C82">
        <w:rPr>
          <w:rFonts w:ascii="Cambria" w:hAnsi="Cambria"/>
          <w:kern w:val="16"/>
          <w:sz w:val="24"/>
          <w:lang w:eastAsia="ja-JP"/>
        </w:rPr>
        <w:t>本</w:t>
      </w:r>
      <w:r w:rsidR="00EE6994" w:rsidRPr="00FD1C82">
        <w:rPr>
          <w:rFonts w:ascii="Cambria" w:hAnsi="Cambria"/>
          <w:kern w:val="16"/>
          <w:sz w:val="24"/>
          <w:lang w:eastAsia="ja-JP"/>
        </w:rPr>
        <w:t>調査</w:t>
      </w:r>
      <w:r w:rsidR="00433FFE" w:rsidRPr="00FD1C82">
        <w:rPr>
          <w:rFonts w:ascii="Cambria" w:hAnsi="Cambria"/>
          <w:kern w:val="16"/>
          <w:sz w:val="24"/>
          <w:lang w:eastAsia="ja-JP"/>
        </w:rPr>
        <w:t>を行うべきか否かを決定します</w:t>
      </w:r>
      <w:r w:rsidR="00EE6994" w:rsidRPr="00FD1C82">
        <w:rPr>
          <w:rFonts w:ascii="Cambria" w:hAnsi="Cambria"/>
          <w:kern w:val="16"/>
          <w:sz w:val="24"/>
          <w:lang w:eastAsia="ja-JP"/>
        </w:rPr>
        <w:t>。</w:t>
      </w:r>
      <w:r w:rsidR="005A34C5" w:rsidRPr="00FD1C82">
        <w:rPr>
          <w:rFonts w:ascii="Cambria" w:hAnsi="Cambria"/>
          <w:kern w:val="16"/>
          <w:sz w:val="24"/>
          <w:lang w:eastAsia="ja-JP"/>
        </w:rPr>
        <w:t>ただし、教員担当学監が被通報者である場合又は通報者若しくは被通報者と直接の利害関係を有している場合、予備調査において教員担当学監が権限を有する事項は、プロボスト又は事務局長が行います。</w:t>
      </w:r>
      <w:r w:rsidR="00B45F0B" w:rsidRPr="00FD1C82">
        <w:rPr>
          <w:rFonts w:ascii="Cambria" w:hAnsi="Cambria"/>
          <w:kern w:val="16"/>
          <w:sz w:val="24"/>
          <w:lang w:eastAsia="ja-JP"/>
        </w:rPr>
        <w:t>全ての調査委員は、通報者及び被通報者と直接の利害関係を有しない者でなければなりません。</w:t>
      </w:r>
    </w:p>
    <w:p w14:paraId="6E2EF2B5" w14:textId="77777777" w:rsidR="006B7422" w:rsidRPr="00FD1C82" w:rsidRDefault="006B7422" w:rsidP="00FD1C82">
      <w:pPr>
        <w:autoSpaceDE/>
        <w:autoSpaceDN/>
        <w:spacing w:line="276" w:lineRule="auto"/>
        <w:jc w:val="both"/>
        <w:rPr>
          <w:rFonts w:ascii="Cambria" w:hAnsi="Cambria"/>
          <w:kern w:val="16"/>
          <w:sz w:val="24"/>
          <w:lang w:eastAsia="ja-JP"/>
        </w:rPr>
      </w:pPr>
    </w:p>
    <w:p w14:paraId="1A22052A" w14:textId="77777777" w:rsidR="006B7422" w:rsidRPr="00FD1C82" w:rsidRDefault="00EE6994" w:rsidP="00E45300">
      <w:pPr>
        <w:autoSpaceDE/>
        <w:autoSpaceDN/>
        <w:spacing w:line="276" w:lineRule="auto"/>
        <w:ind w:leftChars="200" w:left="440"/>
        <w:jc w:val="both"/>
        <w:rPr>
          <w:rFonts w:ascii="Cambria" w:hAnsi="Cambria"/>
          <w:kern w:val="16"/>
          <w:sz w:val="24"/>
        </w:rPr>
      </w:pPr>
      <w:proofErr w:type="spellStart"/>
      <w:r w:rsidRPr="00FD1C82">
        <w:rPr>
          <w:rFonts w:ascii="Cambria" w:hAnsi="Cambria"/>
          <w:kern w:val="16"/>
          <w:sz w:val="24"/>
        </w:rPr>
        <w:t>教員担当学監</w:t>
      </w:r>
      <w:proofErr w:type="spellEnd"/>
    </w:p>
    <w:p w14:paraId="262CD608" w14:textId="77777777" w:rsidR="006B7422" w:rsidRPr="00FD1C82" w:rsidRDefault="00EE6994" w:rsidP="00E45300">
      <w:pPr>
        <w:autoSpaceDE/>
        <w:autoSpaceDN/>
        <w:spacing w:line="276" w:lineRule="auto"/>
        <w:ind w:leftChars="200" w:left="440"/>
        <w:jc w:val="both"/>
        <w:rPr>
          <w:rFonts w:ascii="Cambria" w:hAnsi="Cambria"/>
          <w:kern w:val="16"/>
          <w:sz w:val="24"/>
        </w:rPr>
      </w:pPr>
      <w:r w:rsidRPr="00FD1C82">
        <w:rPr>
          <w:rFonts w:ascii="Cambria" w:hAnsi="Cambria"/>
          <w:kern w:val="16"/>
          <w:sz w:val="24"/>
        </w:rPr>
        <w:t>統括弁護士</w:t>
      </w:r>
    </w:p>
    <w:p w14:paraId="211BA61C" w14:textId="77777777" w:rsidR="006B7422" w:rsidRPr="00FD1C82" w:rsidRDefault="00EE6994" w:rsidP="00E45300">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研究担当ディーン</w:t>
      </w:r>
    </w:p>
    <w:p w14:paraId="34567B4E" w14:textId="77777777" w:rsidR="006B7422" w:rsidRPr="00FD1C82" w:rsidRDefault="00EE6994" w:rsidP="00E45300">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教授会議長</w:t>
      </w:r>
    </w:p>
    <w:p w14:paraId="74C5362D" w14:textId="77777777" w:rsidR="006B7422" w:rsidRPr="00FD1C82" w:rsidRDefault="00EE6994" w:rsidP="00E45300">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外部有識者</w:t>
      </w:r>
    </w:p>
    <w:p w14:paraId="4CBC4A31" w14:textId="77777777" w:rsidR="006B7422" w:rsidRPr="00FD1C82" w:rsidRDefault="00EE6994" w:rsidP="00E45300">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その他教員担当学監が必要と認める者</w:t>
      </w:r>
    </w:p>
    <w:p w14:paraId="6E771EBA" w14:textId="77777777" w:rsidR="006B7422" w:rsidRPr="00FD1C82" w:rsidRDefault="006B7422" w:rsidP="00FD1C82">
      <w:pPr>
        <w:autoSpaceDE/>
        <w:autoSpaceDN/>
        <w:spacing w:line="276" w:lineRule="auto"/>
        <w:jc w:val="both"/>
        <w:rPr>
          <w:rFonts w:ascii="Cambria" w:hAnsi="Cambria"/>
          <w:kern w:val="16"/>
          <w:sz w:val="24"/>
          <w:lang w:eastAsia="ja-JP"/>
        </w:rPr>
      </w:pPr>
    </w:p>
    <w:p w14:paraId="6AE2B91C" w14:textId="516EC6F6" w:rsidR="006B7422" w:rsidRPr="00FD1C82" w:rsidRDefault="00F87F21"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3.4.4.1.2</w:t>
      </w:r>
      <w:r w:rsidRPr="00FD1C82">
        <w:rPr>
          <w:rFonts w:ascii="Cambria" w:hAnsi="Cambria"/>
          <w:kern w:val="16"/>
          <w:sz w:val="24"/>
          <w:lang w:eastAsia="ja-JP"/>
        </w:rPr>
        <w:tab/>
      </w:r>
      <w:r w:rsidR="00EE6994" w:rsidRPr="00FD1C82">
        <w:rPr>
          <w:rFonts w:ascii="Cambria" w:hAnsi="Cambria"/>
          <w:kern w:val="16"/>
          <w:sz w:val="24"/>
          <w:lang w:eastAsia="ja-JP"/>
        </w:rPr>
        <w:t>教員担当学監は、通報がなされる前に取り下げられた論文等に対する通報に係る予備調査を行う場合は、取り下げに至った経緯・事情を含め、特定研究不正行為の問題として本調査すべきものか否か調査し、判断します。</w:t>
      </w:r>
    </w:p>
    <w:p w14:paraId="16E4449C" w14:textId="77777777" w:rsidR="006B7422" w:rsidRPr="00FD1C82" w:rsidRDefault="006B7422" w:rsidP="00FD1C82">
      <w:pPr>
        <w:autoSpaceDE/>
        <w:autoSpaceDN/>
        <w:spacing w:line="276" w:lineRule="auto"/>
        <w:jc w:val="both"/>
        <w:rPr>
          <w:rFonts w:ascii="Cambria" w:hAnsi="Cambria"/>
          <w:kern w:val="16"/>
          <w:sz w:val="24"/>
          <w:lang w:eastAsia="ja-JP"/>
        </w:rPr>
      </w:pPr>
    </w:p>
    <w:p w14:paraId="4E28DBA1" w14:textId="19B32ECC" w:rsidR="006B7422" w:rsidRPr="00FD1C82" w:rsidRDefault="00F87F21"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3.4.4.1.3</w:t>
      </w:r>
      <w:r w:rsidRPr="00FD1C82">
        <w:rPr>
          <w:rFonts w:ascii="Cambria" w:hAnsi="Cambria"/>
          <w:kern w:val="16"/>
          <w:sz w:val="24"/>
          <w:lang w:eastAsia="ja-JP"/>
        </w:rPr>
        <w:tab/>
      </w:r>
      <w:r w:rsidR="00EE6994" w:rsidRPr="00FD1C82">
        <w:rPr>
          <w:rFonts w:ascii="Cambria" w:hAnsi="Cambria"/>
          <w:kern w:val="16"/>
          <w:sz w:val="24"/>
          <w:lang w:eastAsia="ja-JP"/>
        </w:rPr>
        <w:t>教員担当学監は、通報の対象となっている研究に対する財源を確認します。予算セクション</w:t>
      </w:r>
      <w:r w:rsidR="00234243" w:rsidRPr="00FD1C82">
        <w:rPr>
          <w:rFonts w:ascii="Cambria" w:hAnsi="Cambria"/>
          <w:kern w:val="16"/>
          <w:sz w:val="24"/>
          <w:lang w:eastAsia="ja-JP"/>
        </w:rPr>
        <w:t>や</w:t>
      </w:r>
      <w:r w:rsidR="00EE6994" w:rsidRPr="00FD1C82">
        <w:rPr>
          <w:rFonts w:ascii="Cambria" w:hAnsi="Cambria"/>
          <w:kern w:val="16"/>
          <w:sz w:val="24"/>
          <w:lang w:eastAsia="ja-JP"/>
        </w:rPr>
        <w:t>外部研究資金セクション</w:t>
      </w:r>
      <w:r w:rsidR="00396808" w:rsidRPr="00FD1C82">
        <w:rPr>
          <w:rFonts w:ascii="Cambria" w:hAnsi="Cambria"/>
          <w:kern w:val="16"/>
          <w:sz w:val="24"/>
          <w:lang w:eastAsia="ja-JP"/>
        </w:rPr>
        <w:t>など</w:t>
      </w:r>
      <w:r w:rsidR="00EE6994" w:rsidRPr="00FD1C82">
        <w:rPr>
          <w:rFonts w:ascii="Cambria" w:hAnsi="Cambria"/>
          <w:kern w:val="16"/>
          <w:sz w:val="24"/>
          <w:lang w:eastAsia="ja-JP"/>
        </w:rPr>
        <w:t>、</w:t>
      </w:r>
      <w:r w:rsidR="00CD215D" w:rsidRPr="00FD1C82">
        <w:rPr>
          <w:rFonts w:ascii="Cambria" w:hAnsi="Cambria"/>
          <w:kern w:val="16"/>
          <w:sz w:val="24"/>
          <w:lang w:eastAsia="ja-JP"/>
        </w:rPr>
        <w:t>当該財源の担当部署は、</w:t>
      </w:r>
      <w:r w:rsidR="00EE6994" w:rsidRPr="00FD1C82">
        <w:rPr>
          <w:rFonts w:ascii="Cambria" w:hAnsi="Cambria"/>
          <w:kern w:val="16"/>
          <w:sz w:val="24"/>
          <w:lang w:eastAsia="ja-JP"/>
        </w:rPr>
        <w:t>財源の内容について教員担当学監に報告します。</w:t>
      </w:r>
    </w:p>
    <w:p w14:paraId="107E89DB" w14:textId="77777777" w:rsidR="006B7422" w:rsidRPr="00FD1C82" w:rsidRDefault="006B7422" w:rsidP="00FD1C82">
      <w:pPr>
        <w:autoSpaceDE/>
        <w:autoSpaceDN/>
        <w:spacing w:line="276" w:lineRule="auto"/>
        <w:jc w:val="both"/>
        <w:rPr>
          <w:rFonts w:ascii="Cambria" w:hAnsi="Cambria"/>
          <w:kern w:val="16"/>
          <w:sz w:val="24"/>
          <w:lang w:eastAsia="ja-JP"/>
        </w:rPr>
      </w:pPr>
    </w:p>
    <w:p w14:paraId="617B4C48" w14:textId="3489DC20" w:rsidR="006B7422" w:rsidRPr="00FD1C82" w:rsidRDefault="00F87F21"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3.4.4.1.4</w:t>
      </w:r>
      <w:r w:rsidRPr="00FD1C82">
        <w:rPr>
          <w:rFonts w:ascii="Cambria" w:hAnsi="Cambria"/>
          <w:kern w:val="16"/>
          <w:sz w:val="24"/>
          <w:lang w:eastAsia="ja-JP"/>
        </w:rPr>
        <w:tab/>
      </w:r>
      <w:r w:rsidR="00EE6994" w:rsidRPr="00FD1C82">
        <w:rPr>
          <w:rFonts w:ascii="Cambria" w:hAnsi="Cambria"/>
          <w:kern w:val="16"/>
          <w:sz w:val="24"/>
          <w:lang w:eastAsia="ja-JP"/>
        </w:rPr>
        <w:t>教員担当学監は、通報を受け付けた後、</w:t>
      </w:r>
      <w:r w:rsidR="009319F5" w:rsidRPr="00FD1C82">
        <w:rPr>
          <w:rFonts w:ascii="Cambria" w:hAnsi="Cambria"/>
          <w:kern w:val="16"/>
          <w:sz w:val="24"/>
          <w:lang w:eastAsia="ja-JP"/>
        </w:rPr>
        <w:t>30</w:t>
      </w:r>
      <w:r w:rsidR="00EE6994" w:rsidRPr="00FD1C82">
        <w:rPr>
          <w:rFonts w:ascii="Cambria" w:hAnsi="Cambria"/>
          <w:kern w:val="16"/>
          <w:sz w:val="24"/>
          <w:lang w:eastAsia="ja-JP"/>
        </w:rPr>
        <w:t>日以内に本調査を行うか否かを決定し、理事長・学長に内容を報告します。</w:t>
      </w:r>
    </w:p>
    <w:p w14:paraId="522A4910" w14:textId="77777777" w:rsidR="006B7422" w:rsidRPr="00FD1C82" w:rsidRDefault="006B7422" w:rsidP="00FD1C82">
      <w:pPr>
        <w:autoSpaceDE/>
        <w:autoSpaceDN/>
        <w:spacing w:line="276" w:lineRule="auto"/>
        <w:jc w:val="both"/>
        <w:rPr>
          <w:rFonts w:ascii="Cambria" w:hAnsi="Cambria"/>
          <w:kern w:val="16"/>
          <w:sz w:val="24"/>
          <w:lang w:eastAsia="ja-JP"/>
        </w:rPr>
      </w:pPr>
    </w:p>
    <w:p w14:paraId="3B41BBA9" w14:textId="3F6324BB" w:rsidR="006B7422" w:rsidRPr="00FD1C82" w:rsidRDefault="00F87F21"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3.4.4.1.5</w:t>
      </w:r>
      <w:r w:rsidRPr="00FD1C82">
        <w:rPr>
          <w:rFonts w:ascii="Cambria" w:hAnsi="Cambria"/>
          <w:kern w:val="16"/>
          <w:sz w:val="24"/>
          <w:lang w:eastAsia="ja-JP"/>
        </w:rPr>
        <w:tab/>
      </w:r>
      <w:r w:rsidR="00EE6994" w:rsidRPr="00FD1C82">
        <w:rPr>
          <w:rFonts w:ascii="Cambria" w:hAnsi="Cambria"/>
          <w:kern w:val="16"/>
          <w:sz w:val="24"/>
          <w:lang w:eastAsia="ja-JP"/>
        </w:rPr>
        <w:t>本調査を行わないことを決定した場合、教員担当学監はその旨を理由とともに通報者に通知しなければなりません。この場合、教員担当学監は予備調査に係る資料等を保存し、その事案に係る配分機関、内閣府、関係省庁及び通報者の求めに応じ開示しなければなりません。</w:t>
      </w:r>
    </w:p>
    <w:p w14:paraId="63C91BDB" w14:textId="77777777" w:rsidR="006B7422" w:rsidRPr="00FD1C82" w:rsidRDefault="006B7422" w:rsidP="00FD1C82">
      <w:pPr>
        <w:autoSpaceDE/>
        <w:autoSpaceDN/>
        <w:spacing w:line="276" w:lineRule="auto"/>
        <w:jc w:val="both"/>
        <w:rPr>
          <w:rFonts w:ascii="Cambria" w:hAnsi="Cambria"/>
          <w:kern w:val="16"/>
          <w:sz w:val="24"/>
          <w:lang w:eastAsia="ja-JP"/>
        </w:rPr>
      </w:pPr>
    </w:p>
    <w:p w14:paraId="263C4AD7" w14:textId="3B58EC46" w:rsidR="006B7422" w:rsidRPr="00FD1C82" w:rsidRDefault="006B70F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3.4.4.1.6</w:t>
      </w:r>
      <w:r w:rsidRPr="00FD1C82">
        <w:rPr>
          <w:rFonts w:ascii="Cambria" w:hAnsi="Cambria"/>
          <w:kern w:val="16"/>
          <w:sz w:val="24"/>
          <w:lang w:eastAsia="ja-JP"/>
        </w:rPr>
        <w:tab/>
      </w:r>
      <w:r w:rsidR="00EE6994" w:rsidRPr="00FD1C82">
        <w:rPr>
          <w:rFonts w:ascii="Cambria" w:hAnsi="Cambria"/>
          <w:kern w:val="16"/>
          <w:sz w:val="24"/>
          <w:lang w:eastAsia="ja-JP"/>
        </w:rPr>
        <w:t>予備調査の報告書とその関連書類は、本学におい</w:t>
      </w:r>
      <w:r w:rsidR="004D169A" w:rsidRPr="00FD1C82">
        <w:rPr>
          <w:rFonts w:ascii="Cambria" w:hAnsi="Cambria"/>
          <w:kern w:val="16"/>
          <w:sz w:val="24"/>
          <w:lang w:eastAsia="ja-JP"/>
        </w:rPr>
        <w:t>て</w:t>
      </w:r>
      <w:r w:rsidR="009319F5" w:rsidRPr="00FD1C82">
        <w:rPr>
          <w:rFonts w:ascii="Cambria" w:hAnsi="Cambria"/>
          <w:kern w:val="16"/>
          <w:sz w:val="24"/>
          <w:lang w:eastAsia="ja-JP"/>
        </w:rPr>
        <w:t>7</w:t>
      </w:r>
      <w:r w:rsidR="004D169A" w:rsidRPr="00FD1C82">
        <w:rPr>
          <w:rFonts w:ascii="Cambria" w:hAnsi="Cambria"/>
          <w:kern w:val="16"/>
          <w:sz w:val="24"/>
          <w:lang w:eastAsia="ja-JP"/>
        </w:rPr>
        <w:t>年間保管されます</w:t>
      </w:r>
      <w:r w:rsidR="00736F52" w:rsidRPr="00FD1C82">
        <w:rPr>
          <w:rFonts w:ascii="Cambria" w:hAnsi="Cambria"/>
          <w:kern w:val="16"/>
          <w:sz w:val="24"/>
          <w:lang w:eastAsia="ja-JP"/>
        </w:rPr>
        <w:t>。</w:t>
      </w:r>
    </w:p>
    <w:p w14:paraId="57322490" w14:textId="77777777" w:rsidR="006B70F2" w:rsidRPr="00FD1C82" w:rsidRDefault="006B70F2" w:rsidP="00FD1C82">
      <w:pPr>
        <w:autoSpaceDE/>
        <w:autoSpaceDN/>
        <w:spacing w:line="276" w:lineRule="auto"/>
        <w:jc w:val="both"/>
        <w:rPr>
          <w:rFonts w:ascii="Cambria" w:hAnsi="Cambria"/>
          <w:kern w:val="16"/>
          <w:sz w:val="24"/>
          <w:lang w:eastAsia="ja-JP"/>
        </w:rPr>
      </w:pPr>
    </w:p>
    <w:p w14:paraId="65318912" w14:textId="64481A4A" w:rsidR="006B7422" w:rsidRPr="00FD1C82" w:rsidRDefault="006B70F2"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3.4.4.2</w:t>
      </w:r>
      <w:r w:rsidRPr="00FD1C82">
        <w:rPr>
          <w:rFonts w:ascii="Cambria" w:hAnsi="Cambria"/>
          <w:kern w:val="16"/>
          <w:sz w:val="24"/>
          <w:lang w:eastAsia="ja-JP"/>
        </w:rPr>
        <w:tab/>
      </w:r>
      <w:r w:rsidR="00EE6994" w:rsidRPr="00FD1C82">
        <w:rPr>
          <w:rFonts w:ascii="Cambria" w:hAnsi="Cambria"/>
          <w:kern w:val="16"/>
          <w:sz w:val="24"/>
          <w:lang w:eastAsia="ja-JP"/>
        </w:rPr>
        <w:t>本調査</w:t>
      </w:r>
    </w:p>
    <w:p w14:paraId="386475A5" w14:textId="59BC8D2E" w:rsidR="006B7422" w:rsidRPr="00FD1C82" w:rsidRDefault="00EE6994" w:rsidP="00E45300">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本調査は、</w:t>
      </w:r>
      <w:r w:rsidR="00C64003" w:rsidRPr="00FD1C82">
        <w:rPr>
          <w:rFonts w:ascii="Cambria" w:hAnsi="Cambria"/>
          <w:kern w:val="16"/>
          <w:sz w:val="24"/>
          <w:lang w:eastAsia="ja-JP"/>
        </w:rPr>
        <w:t>本調査</w:t>
      </w:r>
      <w:r w:rsidRPr="00FD1C82">
        <w:rPr>
          <w:rFonts w:ascii="Cambria" w:hAnsi="Cambria"/>
          <w:kern w:val="16"/>
          <w:sz w:val="24"/>
          <w:lang w:eastAsia="ja-JP"/>
        </w:rPr>
        <w:t>委員会が行います。</w:t>
      </w:r>
      <w:r w:rsidR="00C64003" w:rsidRPr="00FD1C82">
        <w:rPr>
          <w:rFonts w:ascii="Cambria" w:hAnsi="Cambria"/>
          <w:kern w:val="16"/>
          <w:sz w:val="24"/>
          <w:lang w:eastAsia="ja-JP"/>
        </w:rPr>
        <w:t>本調査</w:t>
      </w:r>
      <w:r w:rsidRPr="00FD1C82">
        <w:rPr>
          <w:rFonts w:ascii="Cambria" w:hAnsi="Cambria"/>
          <w:kern w:val="16"/>
          <w:sz w:val="24"/>
          <w:lang w:eastAsia="ja-JP"/>
        </w:rPr>
        <w:t>委員会は、教員担当学監が委員長を務め、下記の中から案件毎に必要であると認める者を招集して組織します。</w:t>
      </w:r>
      <w:r w:rsidR="002F23D6" w:rsidRPr="00FD1C82">
        <w:rPr>
          <w:rFonts w:ascii="Cambria" w:hAnsi="Cambria"/>
          <w:kern w:val="16"/>
          <w:sz w:val="24"/>
          <w:lang w:eastAsia="ja-JP"/>
        </w:rPr>
        <w:t>本学の教員及び外部委員については、教員担当学監が研究分野に基づいて選定します。ただし、教員担当学監が被通報者である場合又は通報者若しくは被通報者と直接の利害関係を有している場合、本調査において教員担当学監が権限を有する事項は、プロボスト又は事務局長が行います。</w:t>
      </w:r>
      <w:r w:rsidR="00C64003" w:rsidRPr="00FD1C82">
        <w:rPr>
          <w:rFonts w:ascii="Cambria" w:hAnsi="Cambria"/>
          <w:kern w:val="16"/>
          <w:sz w:val="24"/>
          <w:lang w:eastAsia="ja-JP"/>
        </w:rPr>
        <w:t>本調査</w:t>
      </w:r>
      <w:r w:rsidRPr="00FD1C82">
        <w:rPr>
          <w:rFonts w:ascii="Cambria" w:hAnsi="Cambria"/>
          <w:kern w:val="16"/>
          <w:sz w:val="24"/>
          <w:lang w:eastAsia="ja-JP"/>
        </w:rPr>
        <w:t>委員会の事務は、教員担当学監オフィスが行います。</w:t>
      </w:r>
      <w:r w:rsidR="00DE15F6" w:rsidRPr="00FD1C82">
        <w:rPr>
          <w:rFonts w:ascii="Cambria" w:hAnsi="Cambria"/>
          <w:kern w:val="16"/>
          <w:sz w:val="24"/>
          <w:lang w:eastAsia="ja-JP"/>
        </w:rPr>
        <w:t>全ての調査委員は、通報者及び被通報者と直接の利害関係を有しない者でなければなりません。</w:t>
      </w:r>
    </w:p>
    <w:p w14:paraId="01020952" w14:textId="77777777" w:rsidR="006B7422" w:rsidRPr="00FD1C82" w:rsidRDefault="006B7422" w:rsidP="00FD1C82">
      <w:pPr>
        <w:autoSpaceDE/>
        <w:autoSpaceDN/>
        <w:spacing w:line="276" w:lineRule="auto"/>
        <w:jc w:val="both"/>
        <w:rPr>
          <w:rFonts w:ascii="Cambria" w:hAnsi="Cambria"/>
          <w:kern w:val="16"/>
          <w:sz w:val="24"/>
          <w:lang w:eastAsia="ja-JP"/>
        </w:rPr>
      </w:pPr>
    </w:p>
    <w:p w14:paraId="2D708BFC" w14:textId="77777777" w:rsidR="006B70F2" w:rsidRPr="00FD1C82" w:rsidRDefault="006B70F2" w:rsidP="00E45300">
      <w:pPr>
        <w:autoSpaceDE/>
        <w:autoSpaceDN/>
        <w:spacing w:line="276" w:lineRule="auto"/>
        <w:ind w:leftChars="150" w:left="810" w:hangingChars="200" w:hanging="480"/>
        <w:jc w:val="both"/>
        <w:rPr>
          <w:rFonts w:ascii="Cambria" w:hAnsi="Cambria"/>
          <w:kern w:val="16"/>
          <w:sz w:val="24"/>
        </w:rPr>
      </w:pPr>
      <w:r w:rsidRPr="00FD1C82">
        <w:rPr>
          <w:rFonts w:ascii="Cambria" w:hAnsi="Cambria"/>
          <w:kern w:val="16"/>
          <w:sz w:val="24"/>
        </w:rPr>
        <w:t>(</w:t>
      </w:r>
      <w:r w:rsidR="00EE6994" w:rsidRPr="00FD1C82">
        <w:rPr>
          <w:rFonts w:ascii="Cambria" w:hAnsi="Cambria"/>
          <w:kern w:val="16"/>
          <w:sz w:val="24"/>
        </w:rPr>
        <w:t>1</w:t>
      </w:r>
      <w:r w:rsidRPr="00FD1C82">
        <w:rPr>
          <w:rFonts w:ascii="Cambria" w:hAnsi="Cambria" w:hint="eastAsia"/>
          <w:kern w:val="16"/>
          <w:sz w:val="24"/>
        </w:rPr>
        <w:t>)</w:t>
      </w:r>
      <w:r w:rsidRPr="00FD1C82">
        <w:rPr>
          <w:rFonts w:ascii="Cambria" w:hAnsi="Cambria"/>
          <w:kern w:val="16"/>
          <w:sz w:val="24"/>
        </w:rPr>
        <w:tab/>
      </w:r>
      <w:proofErr w:type="spellStart"/>
      <w:r w:rsidR="00EE6994" w:rsidRPr="00FD1C82">
        <w:rPr>
          <w:rFonts w:ascii="Cambria" w:hAnsi="Cambria"/>
          <w:kern w:val="16"/>
          <w:sz w:val="24"/>
        </w:rPr>
        <w:t>教員担当学監</w:t>
      </w:r>
      <w:proofErr w:type="spellEnd"/>
    </w:p>
    <w:p w14:paraId="7DF8ACD5" w14:textId="77777777" w:rsidR="006B70F2" w:rsidRPr="00FD1C82" w:rsidRDefault="006B70F2" w:rsidP="00E45300">
      <w:pPr>
        <w:autoSpaceDE/>
        <w:autoSpaceDN/>
        <w:spacing w:line="276" w:lineRule="auto"/>
        <w:ind w:leftChars="150" w:left="810" w:hangingChars="200" w:hanging="480"/>
        <w:jc w:val="both"/>
        <w:rPr>
          <w:rFonts w:ascii="Cambria" w:hAnsi="Cambria"/>
          <w:kern w:val="16"/>
          <w:sz w:val="24"/>
        </w:rPr>
      </w:pPr>
      <w:r w:rsidRPr="00FD1C82">
        <w:rPr>
          <w:rFonts w:ascii="Cambria" w:hAnsi="Cambria" w:hint="eastAsia"/>
          <w:kern w:val="16"/>
          <w:sz w:val="24"/>
        </w:rPr>
        <w:t>(</w:t>
      </w:r>
      <w:r w:rsidRPr="00FD1C82">
        <w:rPr>
          <w:rFonts w:ascii="Cambria" w:hAnsi="Cambria"/>
          <w:kern w:val="16"/>
          <w:sz w:val="24"/>
        </w:rPr>
        <w:t>2)</w:t>
      </w:r>
      <w:r w:rsidRPr="00FD1C82">
        <w:rPr>
          <w:rFonts w:ascii="Cambria" w:hAnsi="Cambria"/>
          <w:kern w:val="16"/>
          <w:sz w:val="24"/>
        </w:rPr>
        <w:tab/>
      </w:r>
      <w:r w:rsidR="00EE6994" w:rsidRPr="00FD1C82">
        <w:rPr>
          <w:rFonts w:ascii="Cambria" w:hAnsi="Cambria"/>
          <w:kern w:val="16"/>
          <w:sz w:val="24"/>
        </w:rPr>
        <w:t>統括弁護士</w:t>
      </w:r>
    </w:p>
    <w:p w14:paraId="04A76894" w14:textId="77777777" w:rsidR="006B70F2" w:rsidRPr="00FD1C82" w:rsidRDefault="006B70F2" w:rsidP="00E45300">
      <w:pPr>
        <w:autoSpaceDE/>
        <w:autoSpaceDN/>
        <w:spacing w:line="276" w:lineRule="auto"/>
        <w:ind w:leftChars="150" w:left="810" w:hangingChars="200" w:hanging="480"/>
        <w:jc w:val="both"/>
        <w:rPr>
          <w:rFonts w:ascii="Cambria" w:hAnsi="Cambria"/>
          <w:kern w:val="16"/>
          <w:sz w:val="24"/>
          <w:lang w:eastAsia="ja-JP"/>
        </w:rPr>
      </w:pPr>
      <w:r w:rsidRPr="00FD1C82">
        <w:rPr>
          <w:rFonts w:ascii="Cambria" w:hAnsi="Cambria" w:hint="eastAsia"/>
          <w:kern w:val="16"/>
          <w:sz w:val="24"/>
          <w:lang w:eastAsia="ja-JP"/>
        </w:rPr>
        <w:t>(</w:t>
      </w:r>
      <w:r w:rsidRPr="00FD1C82">
        <w:rPr>
          <w:rFonts w:ascii="Cambria" w:hAnsi="Cambria"/>
          <w:kern w:val="16"/>
          <w:sz w:val="24"/>
          <w:lang w:eastAsia="ja-JP"/>
        </w:rPr>
        <w:t>3)</w:t>
      </w:r>
      <w:r w:rsidRPr="00FD1C82">
        <w:rPr>
          <w:rFonts w:ascii="Cambria" w:hAnsi="Cambria"/>
          <w:kern w:val="16"/>
          <w:sz w:val="24"/>
          <w:lang w:eastAsia="ja-JP"/>
        </w:rPr>
        <w:tab/>
      </w:r>
      <w:r w:rsidR="00EE6994" w:rsidRPr="00FD1C82">
        <w:rPr>
          <w:rFonts w:ascii="Cambria" w:hAnsi="Cambria"/>
          <w:kern w:val="16"/>
          <w:sz w:val="24"/>
          <w:lang w:eastAsia="ja-JP"/>
        </w:rPr>
        <w:t>研究担当ディーン</w:t>
      </w:r>
    </w:p>
    <w:p w14:paraId="11DDE445" w14:textId="77777777" w:rsidR="006B70F2" w:rsidRPr="00FD1C82" w:rsidRDefault="006B70F2" w:rsidP="00E45300">
      <w:pPr>
        <w:autoSpaceDE/>
        <w:autoSpaceDN/>
        <w:spacing w:line="276" w:lineRule="auto"/>
        <w:ind w:leftChars="150" w:left="810" w:hangingChars="200" w:hanging="480"/>
        <w:jc w:val="both"/>
        <w:rPr>
          <w:rFonts w:ascii="Cambria" w:hAnsi="Cambria"/>
          <w:kern w:val="16"/>
          <w:sz w:val="24"/>
          <w:lang w:eastAsia="ja-JP"/>
        </w:rPr>
      </w:pPr>
      <w:r w:rsidRPr="00FD1C82">
        <w:rPr>
          <w:rFonts w:ascii="Cambria" w:hAnsi="Cambria" w:hint="eastAsia"/>
          <w:kern w:val="16"/>
          <w:sz w:val="24"/>
          <w:lang w:eastAsia="ja-JP"/>
        </w:rPr>
        <w:t>(</w:t>
      </w:r>
      <w:r w:rsidRPr="00FD1C82">
        <w:rPr>
          <w:rFonts w:ascii="Cambria" w:hAnsi="Cambria"/>
          <w:kern w:val="16"/>
          <w:sz w:val="24"/>
          <w:lang w:eastAsia="ja-JP"/>
        </w:rPr>
        <w:t>4)</w:t>
      </w:r>
      <w:r w:rsidRPr="00FD1C82">
        <w:rPr>
          <w:rFonts w:ascii="Cambria" w:hAnsi="Cambria"/>
          <w:kern w:val="16"/>
          <w:sz w:val="24"/>
          <w:lang w:eastAsia="ja-JP"/>
        </w:rPr>
        <w:tab/>
      </w:r>
      <w:r w:rsidR="00EE6994" w:rsidRPr="00FD1C82">
        <w:rPr>
          <w:rFonts w:ascii="Cambria" w:hAnsi="Cambria"/>
          <w:kern w:val="16"/>
          <w:sz w:val="24"/>
          <w:lang w:eastAsia="ja-JP"/>
        </w:rPr>
        <w:t>教授会議長</w:t>
      </w:r>
    </w:p>
    <w:p w14:paraId="55B72ADC" w14:textId="77777777" w:rsidR="006B70F2" w:rsidRPr="00FD1C82" w:rsidRDefault="006B70F2" w:rsidP="00E45300">
      <w:pPr>
        <w:autoSpaceDE/>
        <w:autoSpaceDN/>
        <w:spacing w:line="276" w:lineRule="auto"/>
        <w:ind w:leftChars="150" w:left="810" w:hangingChars="200" w:hanging="480"/>
        <w:jc w:val="both"/>
        <w:rPr>
          <w:rFonts w:ascii="Cambria" w:hAnsi="Cambria"/>
          <w:kern w:val="16"/>
          <w:sz w:val="24"/>
          <w:lang w:eastAsia="ja-JP"/>
        </w:rPr>
      </w:pPr>
      <w:r w:rsidRPr="00FD1C82">
        <w:rPr>
          <w:rFonts w:ascii="Cambria" w:hAnsi="Cambria" w:hint="eastAsia"/>
          <w:kern w:val="16"/>
          <w:sz w:val="24"/>
          <w:lang w:eastAsia="ja-JP"/>
        </w:rPr>
        <w:t>(</w:t>
      </w:r>
      <w:r w:rsidRPr="00FD1C82">
        <w:rPr>
          <w:rFonts w:ascii="Cambria" w:hAnsi="Cambria"/>
          <w:kern w:val="16"/>
          <w:sz w:val="24"/>
          <w:lang w:eastAsia="ja-JP"/>
        </w:rPr>
        <w:t>5)</w:t>
      </w:r>
      <w:r w:rsidRPr="00FD1C82">
        <w:rPr>
          <w:rFonts w:ascii="Cambria" w:hAnsi="Cambria"/>
          <w:kern w:val="16"/>
          <w:sz w:val="24"/>
          <w:lang w:eastAsia="ja-JP"/>
        </w:rPr>
        <w:tab/>
      </w:r>
      <w:r w:rsidR="00EE6994" w:rsidRPr="00FD1C82">
        <w:rPr>
          <w:rFonts w:ascii="Cambria" w:hAnsi="Cambria"/>
          <w:kern w:val="16"/>
          <w:sz w:val="24"/>
          <w:lang w:eastAsia="ja-JP"/>
        </w:rPr>
        <w:t>外部有識者（</w:t>
      </w:r>
      <w:r w:rsidR="00DE15F6" w:rsidRPr="00FD1C82">
        <w:rPr>
          <w:rFonts w:ascii="Cambria" w:hAnsi="Cambria"/>
          <w:kern w:val="16"/>
          <w:sz w:val="24"/>
          <w:lang w:eastAsia="ja-JP"/>
        </w:rPr>
        <w:t>本調査</w:t>
      </w:r>
      <w:r w:rsidR="00EE6994" w:rsidRPr="00FD1C82">
        <w:rPr>
          <w:rFonts w:ascii="Cambria" w:hAnsi="Cambria"/>
          <w:kern w:val="16"/>
          <w:sz w:val="24"/>
          <w:lang w:eastAsia="ja-JP"/>
        </w:rPr>
        <w:t>委員会委員の半数以上）</w:t>
      </w:r>
    </w:p>
    <w:p w14:paraId="79033BD2" w14:textId="4CBF385D" w:rsidR="006B7422" w:rsidRPr="00FD1C82" w:rsidRDefault="006B70F2" w:rsidP="00E45300">
      <w:pPr>
        <w:autoSpaceDE/>
        <w:autoSpaceDN/>
        <w:spacing w:line="276" w:lineRule="auto"/>
        <w:ind w:leftChars="150" w:left="810" w:hangingChars="200" w:hanging="480"/>
        <w:jc w:val="both"/>
        <w:rPr>
          <w:rFonts w:ascii="Cambria" w:hAnsi="Cambria"/>
          <w:kern w:val="16"/>
          <w:sz w:val="24"/>
          <w:lang w:eastAsia="ja-JP"/>
        </w:rPr>
      </w:pPr>
      <w:r w:rsidRPr="00FD1C82">
        <w:rPr>
          <w:rFonts w:ascii="Cambria" w:hAnsi="Cambria"/>
          <w:kern w:val="16"/>
          <w:sz w:val="24"/>
          <w:lang w:eastAsia="ja-JP"/>
        </w:rPr>
        <w:t>(6)</w:t>
      </w:r>
      <w:r w:rsidRPr="00FD1C82">
        <w:rPr>
          <w:rFonts w:ascii="Cambria" w:hAnsi="Cambria"/>
          <w:kern w:val="16"/>
          <w:sz w:val="24"/>
          <w:lang w:eastAsia="ja-JP"/>
        </w:rPr>
        <w:tab/>
      </w:r>
      <w:r w:rsidR="00EE6994" w:rsidRPr="00FD1C82">
        <w:rPr>
          <w:rFonts w:ascii="Cambria" w:hAnsi="Cambria"/>
          <w:kern w:val="16"/>
          <w:sz w:val="24"/>
          <w:lang w:eastAsia="ja-JP"/>
        </w:rPr>
        <w:t>その他委員長が必要と認める者</w:t>
      </w:r>
    </w:p>
    <w:p w14:paraId="549FD3D1" w14:textId="77777777" w:rsidR="005B307E" w:rsidRPr="00FD1C82" w:rsidRDefault="005B307E" w:rsidP="00FD1C82">
      <w:pPr>
        <w:autoSpaceDE/>
        <w:autoSpaceDN/>
        <w:spacing w:line="276" w:lineRule="auto"/>
        <w:jc w:val="both"/>
        <w:rPr>
          <w:rFonts w:ascii="Cambria" w:hAnsi="Cambria"/>
          <w:kern w:val="16"/>
          <w:sz w:val="24"/>
          <w:lang w:eastAsia="ja-JP"/>
        </w:rPr>
      </w:pPr>
    </w:p>
    <w:p w14:paraId="6F495E38" w14:textId="089DFB55" w:rsidR="00E927DB" w:rsidRPr="00FD1C82" w:rsidRDefault="006B70F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3.4.4.2.1</w:t>
      </w:r>
      <w:r w:rsidRPr="00FD1C82">
        <w:rPr>
          <w:rFonts w:ascii="Cambria" w:hAnsi="Cambria"/>
          <w:kern w:val="16"/>
          <w:sz w:val="24"/>
          <w:lang w:eastAsia="ja-JP"/>
        </w:rPr>
        <w:tab/>
      </w:r>
      <w:r w:rsidR="005B307E" w:rsidRPr="00FD1C82">
        <w:rPr>
          <w:rFonts w:ascii="Cambria" w:hAnsi="Cambria"/>
          <w:kern w:val="16"/>
          <w:sz w:val="24"/>
          <w:lang w:eastAsia="ja-JP"/>
        </w:rPr>
        <w:t>通知</w:t>
      </w:r>
    </w:p>
    <w:p w14:paraId="0C1ADD3B" w14:textId="3A8686E3" w:rsidR="006B7422" w:rsidRPr="00FD1C82" w:rsidRDefault="00EE6994"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本調査を行うことを決定した場合、理事長・学長は、通報者及び被通報者に対し、本調査を行うことを文書により通知し、調査への協力を求めます。被通報者が本学以外の機関に所属している場合は、その所属機関にも通知します。委員長は、</w:t>
      </w:r>
      <w:r w:rsidR="00464A8C" w:rsidRPr="00FD1C82">
        <w:rPr>
          <w:rFonts w:ascii="Cambria" w:hAnsi="Cambria"/>
          <w:kern w:val="16"/>
          <w:sz w:val="24"/>
          <w:lang w:eastAsia="ja-JP"/>
        </w:rPr>
        <w:t>本調査</w:t>
      </w:r>
      <w:r w:rsidRPr="00FD1C82">
        <w:rPr>
          <w:rFonts w:ascii="Cambria" w:hAnsi="Cambria"/>
          <w:kern w:val="16"/>
          <w:sz w:val="24"/>
          <w:lang w:eastAsia="ja-JP"/>
        </w:rPr>
        <w:t>委員会を設置したときに、調査委員の氏名や所属を通報者及び被通報者に示します。これに対し、通報者及び被通報者は、当該通知を受けた日から起算して</w:t>
      </w:r>
      <w:r w:rsidR="009319F5" w:rsidRPr="00FD1C82">
        <w:rPr>
          <w:rFonts w:ascii="Cambria" w:hAnsi="Cambria"/>
          <w:kern w:val="16"/>
          <w:sz w:val="24"/>
          <w:lang w:eastAsia="ja-JP"/>
        </w:rPr>
        <w:t>7</w:t>
      </w:r>
      <w:r w:rsidRPr="00FD1C82">
        <w:rPr>
          <w:rFonts w:ascii="Cambria" w:hAnsi="Cambria"/>
          <w:kern w:val="16"/>
          <w:sz w:val="24"/>
          <w:lang w:eastAsia="ja-JP"/>
        </w:rPr>
        <w:t>日以内に異議申立てをすることができます。異議申し立てがあ</w:t>
      </w:r>
      <w:r w:rsidRPr="00FD1C82">
        <w:rPr>
          <w:rFonts w:ascii="Cambria" w:hAnsi="Cambria"/>
          <w:kern w:val="16"/>
          <w:sz w:val="24"/>
          <w:lang w:eastAsia="ja-JP"/>
        </w:rPr>
        <w:lastRenderedPageBreak/>
        <w:t>った場合、委員長は内容を精査し、その内容が妥当であると判断したときは、当該異議申立てに係る調査委員を交代させるとともに、その旨を通報者及び被通報者に通知します。通報された事案の調査に当たっては、通報者が了承したときを除き、調査関係者以外の者や被通報者に通報者が特定されないよう周到に配慮しなければなりません。</w:t>
      </w:r>
    </w:p>
    <w:p w14:paraId="7DA5D04F" w14:textId="77777777" w:rsidR="006B7422" w:rsidRPr="00FD1C82" w:rsidRDefault="006B7422" w:rsidP="00FD1C82">
      <w:pPr>
        <w:autoSpaceDE/>
        <w:autoSpaceDN/>
        <w:spacing w:line="276" w:lineRule="auto"/>
        <w:jc w:val="both"/>
        <w:rPr>
          <w:rFonts w:ascii="Cambria" w:hAnsi="Cambria"/>
          <w:kern w:val="16"/>
          <w:sz w:val="24"/>
          <w:lang w:eastAsia="ja-JP"/>
        </w:rPr>
      </w:pPr>
    </w:p>
    <w:p w14:paraId="5B13C0C0" w14:textId="1FD66151" w:rsidR="00E45300" w:rsidRPr="00E45300" w:rsidRDefault="00EE6994" w:rsidP="00E45300">
      <w:pPr>
        <w:pStyle w:val="a4"/>
        <w:numPr>
          <w:ilvl w:val="0"/>
          <w:numId w:val="18"/>
        </w:numPr>
        <w:autoSpaceDE/>
        <w:autoSpaceDN/>
        <w:spacing w:line="276" w:lineRule="auto"/>
        <w:ind w:leftChars="200" w:left="920" w:hangingChars="200" w:hanging="480"/>
        <w:jc w:val="both"/>
        <w:rPr>
          <w:rFonts w:ascii="Cambria" w:hAnsi="Cambria"/>
          <w:kern w:val="16"/>
          <w:sz w:val="24"/>
          <w:lang w:eastAsia="ja-JP"/>
        </w:rPr>
      </w:pPr>
      <w:r w:rsidRPr="00E45300">
        <w:rPr>
          <w:rFonts w:ascii="Cambria" w:hAnsi="Cambria"/>
          <w:kern w:val="16"/>
          <w:sz w:val="24"/>
          <w:lang w:eastAsia="ja-JP"/>
        </w:rPr>
        <w:t>教員担当学監は、理事長・学長、理事会、監事、配分機関、内閣府及び関係省庁に本調査を行う旨報告します。</w:t>
      </w:r>
    </w:p>
    <w:p w14:paraId="4EBA1D29" w14:textId="2FDF6FA7" w:rsidR="006B7422" w:rsidRPr="00E45300" w:rsidRDefault="00EE6994" w:rsidP="00E45300">
      <w:pPr>
        <w:pStyle w:val="a4"/>
        <w:numPr>
          <w:ilvl w:val="0"/>
          <w:numId w:val="18"/>
        </w:numPr>
        <w:autoSpaceDE/>
        <w:autoSpaceDN/>
        <w:spacing w:line="276" w:lineRule="auto"/>
        <w:ind w:leftChars="200" w:left="920" w:hangingChars="200" w:hanging="480"/>
        <w:jc w:val="both"/>
        <w:rPr>
          <w:rFonts w:ascii="Cambria" w:hAnsi="Cambria"/>
          <w:kern w:val="16"/>
          <w:sz w:val="24"/>
          <w:lang w:eastAsia="ja-JP"/>
        </w:rPr>
      </w:pPr>
      <w:r w:rsidRPr="00E45300">
        <w:rPr>
          <w:rFonts w:ascii="Cambria" w:hAnsi="Cambria"/>
          <w:kern w:val="16"/>
          <w:sz w:val="24"/>
          <w:lang w:eastAsia="ja-JP"/>
        </w:rPr>
        <w:t>本調査の実施の決定後、</w:t>
      </w:r>
      <w:r w:rsidR="009319F5" w:rsidRPr="00E45300">
        <w:rPr>
          <w:rFonts w:ascii="Cambria" w:hAnsi="Cambria"/>
          <w:kern w:val="16"/>
          <w:sz w:val="24"/>
          <w:lang w:eastAsia="ja-JP"/>
        </w:rPr>
        <w:t>30</w:t>
      </w:r>
      <w:r w:rsidRPr="00E45300">
        <w:rPr>
          <w:rFonts w:ascii="Cambria" w:hAnsi="Cambria"/>
          <w:kern w:val="16"/>
          <w:sz w:val="24"/>
          <w:lang w:eastAsia="ja-JP"/>
        </w:rPr>
        <w:t>日以内に本調査を開始するものとします。</w:t>
      </w:r>
    </w:p>
    <w:p w14:paraId="54FD80FD" w14:textId="77777777" w:rsidR="006B7422" w:rsidRPr="00FD1C82" w:rsidRDefault="006B7422" w:rsidP="00FD1C82">
      <w:pPr>
        <w:autoSpaceDE/>
        <w:autoSpaceDN/>
        <w:spacing w:line="276" w:lineRule="auto"/>
        <w:jc w:val="both"/>
        <w:rPr>
          <w:rFonts w:ascii="Cambria" w:hAnsi="Cambria"/>
          <w:kern w:val="16"/>
          <w:sz w:val="24"/>
          <w:lang w:eastAsia="ja-JP"/>
        </w:rPr>
      </w:pPr>
    </w:p>
    <w:p w14:paraId="6A9CB152" w14:textId="787FC712" w:rsidR="006B7422" w:rsidRPr="00FD1C82" w:rsidRDefault="00E52F0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3.4.4.2.2</w:t>
      </w:r>
      <w:r w:rsidRPr="00FD1C82">
        <w:rPr>
          <w:rFonts w:ascii="Cambria" w:hAnsi="Cambria"/>
          <w:kern w:val="16"/>
          <w:sz w:val="24"/>
          <w:lang w:eastAsia="ja-JP"/>
        </w:rPr>
        <w:tab/>
      </w:r>
      <w:r w:rsidR="00EE6994" w:rsidRPr="00FD1C82">
        <w:rPr>
          <w:rFonts w:ascii="Cambria" w:hAnsi="Cambria"/>
          <w:kern w:val="16"/>
          <w:sz w:val="24"/>
          <w:lang w:eastAsia="ja-JP"/>
        </w:rPr>
        <w:t>調査方法・権限</w:t>
      </w:r>
    </w:p>
    <w:p w14:paraId="0ED8483B" w14:textId="424041D1" w:rsidR="00D3388E" w:rsidRPr="00FD1C82" w:rsidRDefault="00E52F02"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EE6994" w:rsidRPr="00FD1C82">
        <w:rPr>
          <w:rFonts w:ascii="Cambria" w:hAnsi="Cambria"/>
          <w:kern w:val="16"/>
          <w:sz w:val="24"/>
          <w:lang w:eastAsia="ja-JP"/>
        </w:rPr>
        <w:t>本調査は、通報された事案に係る研究活動に関する論文や実験・観察ノート、生データ等の各種資料の精査や、関係者のヒアリング、再実験の要請などにより行われます。この際、被通報者の弁明の聴取が行われなければなりません</w:t>
      </w:r>
      <w:r w:rsidR="009B1A6A" w:rsidRPr="00FD1C82">
        <w:rPr>
          <w:rFonts w:ascii="Cambria" w:hAnsi="Cambria"/>
          <w:kern w:val="16"/>
          <w:sz w:val="24"/>
          <w:lang w:eastAsia="ja-JP"/>
        </w:rPr>
        <w:t>。</w:t>
      </w:r>
    </w:p>
    <w:p w14:paraId="45952879" w14:textId="1987B194" w:rsidR="006B7422" w:rsidRPr="00FD1C82" w:rsidRDefault="00E52F02"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w:t>
      </w:r>
      <w:r w:rsidRPr="00FD1C82">
        <w:rPr>
          <w:rFonts w:ascii="Cambria" w:hAnsi="Cambria"/>
          <w:kern w:val="16"/>
          <w:sz w:val="24"/>
          <w:lang w:eastAsia="ja-JP"/>
        </w:rPr>
        <w:tab/>
      </w:r>
      <w:r w:rsidR="00EE6994" w:rsidRPr="00FD1C82">
        <w:rPr>
          <w:rFonts w:ascii="Cambria" w:hAnsi="Cambria"/>
          <w:kern w:val="16"/>
          <w:sz w:val="24"/>
          <w:lang w:eastAsia="ja-JP"/>
        </w:rPr>
        <w:t>通報された特定研究不正行為が行われた可能性を調査するために、</w:t>
      </w:r>
      <w:r w:rsidR="00CA6E32" w:rsidRPr="00FD1C82">
        <w:rPr>
          <w:rFonts w:ascii="Cambria" w:hAnsi="Cambria"/>
          <w:kern w:val="16"/>
          <w:sz w:val="24"/>
          <w:lang w:eastAsia="ja-JP"/>
        </w:rPr>
        <w:t>本調査</w:t>
      </w:r>
      <w:r w:rsidR="00EE6994" w:rsidRPr="00FD1C82">
        <w:rPr>
          <w:rFonts w:ascii="Cambria" w:hAnsi="Cambria"/>
          <w:kern w:val="16"/>
          <w:sz w:val="24"/>
          <w:lang w:eastAsia="ja-JP"/>
        </w:rPr>
        <w:t>委員会が再実験などにより再現性を示すことを被通報者に求める場合、又は被通報者自らの意思によりそれを申し出て</w:t>
      </w:r>
      <w:r w:rsidR="00FA318C" w:rsidRPr="00FD1C82">
        <w:rPr>
          <w:rFonts w:ascii="Cambria" w:hAnsi="Cambria"/>
          <w:kern w:val="16"/>
          <w:sz w:val="24"/>
          <w:lang w:eastAsia="ja-JP"/>
        </w:rPr>
        <w:t>本調査</w:t>
      </w:r>
      <w:r w:rsidR="00EE6994" w:rsidRPr="00FD1C82">
        <w:rPr>
          <w:rFonts w:ascii="Cambria" w:hAnsi="Cambria"/>
          <w:kern w:val="16"/>
          <w:sz w:val="24"/>
          <w:lang w:eastAsia="ja-JP"/>
        </w:rPr>
        <w:t>委員会がその必要性を認める場合は、それに要する期間及び機会（機器、経費等を含む。）に関し</w:t>
      </w:r>
      <w:r w:rsidR="003A2C7C" w:rsidRPr="00FD1C82">
        <w:rPr>
          <w:rFonts w:ascii="Cambria" w:hAnsi="Cambria"/>
          <w:kern w:val="16"/>
          <w:sz w:val="24"/>
          <w:lang w:eastAsia="ja-JP"/>
        </w:rPr>
        <w:t>本調査</w:t>
      </w:r>
      <w:r w:rsidR="00EE6994" w:rsidRPr="00FD1C82">
        <w:rPr>
          <w:rFonts w:ascii="Cambria" w:hAnsi="Cambria"/>
          <w:kern w:val="16"/>
          <w:sz w:val="24"/>
          <w:lang w:eastAsia="ja-JP"/>
        </w:rPr>
        <w:t>委員会が合理的に必要と判断される範囲内において行うことができるよう措置します。その際は、</w:t>
      </w:r>
      <w:r w:rsidR="003A2C7C" w:rsidRPr="00FD1C82">
        <w:rPr>
          <w:rFonts w:ascii="Cambria" w:hAnsi="Cambria"/>
          <w:kern w:val="16"/>
          <w:sz w:val="24"/>
          <w:lang w:eastAsia="ja-JP"/>
        </w:rPr>
        <w:t>本調査</w:t>
      </w:r>
      <w:r w:rsidR="00EE6994" w:rsidRPr="00FD1C82">
        <w:rPr>
          <w:rFonts w:ascii="Cambria" w:hAnsi="Cambria"/>
          <w:kern w:val="16"/>
          <w:sz w:val="24"/>
          <w:lang w:eastAsia="ja-JP"/>
        </w:rPr>
        <w:t>委員会の指導・監督の下に行われます。</w:t>
      </w:r>
    </w:p>
    <w:p w14:paraId="261C88C0" w14:textId="39E7D1E0" w:rsidR="006B7422" w:rsidRPr="00FD1C82" w:rsidRDefault="00E52F02"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本調査に関して、</w:t>
      </w:r>
      <w:r w:rsidR="003A2C7C" w:rsidRPr="00FD1C82">
        <w:rPr>
          <w:rFonts w:ascii="Cambria" w:hAnsi="Cambria"/>
          <w:kern w:val="16"/>
          <w:sz w:val="24"/>
          <w:lang w:eastAsia="ja-JP"/>
        </w:rPr>
        <w:t>本調査</w:t>
      </w:r>
      <w:r w:rsidR="00EE6994" w:rsidRPr="00FD1C82">
        <w:rPr>
          <w:rFonts w:ascii="Cambria" w:hAnsi="Cambria"/>
          <w:kern w:val="16"/>
          <w:sz w:val="24"/>
          <w:lang w:eastAsia="ja-JP"/>
        </w:rPr>
        <w:t>委員会は他の機関に必要な調査を依頼することができます。</w:t>
      </w:r>
    </w:p>
    <w:p w14:paraId="194F58B0" w14:textId="73E2AFA1" w:rsidR="006B7422" w:rsidRPr="00FD1C82" w:rsidRDefault="00E52F02"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kern w:val="16"/>
          <w:sz w:val="24"/>
          <w:lang w:eastAsia="ja-JP"/>
        </w:rPr>
        <w:t>iv)</w:t>
      </w:r>
      <w:r w:rsidRPr="00FD1C82">
        <w:rPr>
          <w:rFonts w:ascii="Cambria" w:hAnsi="Cambria"/>
          <w:kern w:val="16"/>
          <w:sz w:val="24"/>
          <w:lang w:eastAsia="ja-JP"/>
        </w:rPr>
        <w:tab/>
      </w:r>
      <w:r w:rsidR="00EE6994" w:rsidRPr="00FD1C82">
        <w:rPr>
          <w:rFonts w:ascii="Cambria" w:hAnsi="Cambria"/>
          <w:kern w:val="16"/>
          <w:sz w:val="24"/>
          <w:lang w:eastAsia="ja-JP"/>
        </w:rPr>
        <w:t>前</w:t>
      </w:r>
      <w:r w:rsidR="009319F5" w:rsidRPr="00FD1C82">
        <w:rPr>
          <w:rFonts w:ascii="Cambria" w:hAnsi="Cambria"/>
          <w:kern w:val="16"/>
          <w:sz w:val="24"/>
          <w:lang w:eastAsia="ja-JP"/>
        </w:rPr>
        <w:t>3</w:t>
      </w:r>
      <w:r w:rsidR="00EE6994" w:rsidRPr="00FD1C82">
        <w:rPr>
          <w:rFonts w:ascii="Cambria" w:hAnsi="Cambria"/>
          <w:kern w:val="16"/>
          <w:sz w:val="24"/>
          <w:lang w:eastAsia="ja-JP"/>
        </w:rPr>
        <w:t>項に関して、</w:t>
      </w:r>
      <w:r w:rsidR="003A2C7C" w:rsidRPr="00FD1C82">
        <w:rPr>
          <w:rFonts w:ascii="Cambria" w:hAnsi="Cambria"/>
          <w:kern w:val="16"/>
          <w:sz w:val="24"/>
          <w:lang w:eastAsia="ja-JP"/>
        </w:rPr>
        <w:t>本調査</w:t>
      </w:r>
      <w:r w:rsidR="00EE6994" w:rsidRPr="00FD1C82">
        <w:rPr>
          <w:rFonts w:ascii="Cambria" w:hAnsi="Cambria"/>
          <w:kern w:val="16"/>
          <w:sz w:val="24"/>
          <w:lang w:eastAsia="ja-JP"/>
        </w:rPr>
        <w:t>委員会は、関係者に資料を提出させる、ヒアリングを行う、再実験を行わせる、本学に対して合理的に必要とされる経費を支出させる等の権限を有しています。また、この調査権限に基づく</w:t>
      </w:r>
      <w:r w:rsidR="00E162D1" w:rsidRPr="00FD1C82">
        <w:rPr>
          <w:rFonts w:ascii="Cambria" w:hAnsi="Cambria"/>
          <w:kern w:val="16"/>
          <w:sz w:val="24"/>
          <w:lang w:eastAsia="ja-JP"/>
        </w:rPr>
        <w:t>本調査</w:t>
      </w:r>
      <w:r w:rsidR="00EE6994" w:rsidRPr="00FD1C82">
        <w:rPr>
          <w:rFonts w:ascii="Cambria" w:hAnsi="Cambria"/>
          <w:kern w:val="16"/>
          <w:sz w:val="24"/>
          <w:lang w:eastAsia="ja-JP"/>
        </w:rPr>
        <w:t>委員会の調査に対し、通報者及び被通報者などの関係者は誠実に協力しなければなりません。</w:t>
      </w:r>
    </w:p>
    <w:p w14:paraId="140A2065" w14:textId="77777777" w:rsidR="006B7422" w:rsidRPr="00FD1C82" w:rsidRDefault="006B7422" w:rsidP="00FD1C82">
      <w:pPr>
        <w:autoSpaceDE/>
        <w:autoSpaceDN/>
        <w:spacing w:line="276" w:lineRule="auto"/>
        <w:jc w:val="both"/>
        <w:rPr>
          <w:rFonts w:ascii="Cambria" w:hAnsi="Cambria"/>
          <w:kern w:val="16"/>
          <w:sz w:val="24"/>
          <w:lang w:eastAsia="ja-JP"/>
        </w:rPr>
      </w:pPr>
    </w:p>
    <w:p w14:paraId="63898EF7" w14:textId="292C5209" w:rsidR="006B7422" w:rsidRPr="00FD1C82" w:rsidRDefault="00E52F0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3.4.4.2.3</w:t>
      </w:r>
      <w:r w:rsidRPr="00FD1C82">
        <w:rPr>
          <w:rFonts w:ascii="Cambria" w:hAnsi="Cambria"/>
          <w:kern w:val="16"/>
          <w:sz w:val="24"/>
          <w:lang w:eastAsia="ja-JP"/>
        </w:rPr>
        <w:tab/>
      </w:r>
      <w:r w:rsidR="00EE6994" w:rsidRPr="00FD1C82">
        <w:rPr>
          <w:rFonts w:ascii="Cambria" w:hAnsi="Cambria"/>
          <w:kern w:val="16"/>
          <w:sz w:val="24"/>
          <w:lang w:eastAsia="ja-JP"/>
        </w:rPr>
        <w:t>調査の対象となる研究活動</w:t>
      </w:r>
    </w:p>
    <w:p w14:paraId="2F3E967D" w14:textId="07C5CD3B" w:rsidR="006B7422" w:rsidRPr="00FD1C82" w:rsidRDefault="00EE6994"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調査の対象には、通報された事案に係る研究活動のほか、</w:t>
      </w:r>
      <w:r w:rsidR="00E162D1" w:rsidRPr="00FD1C82">
        <w:rPr>
          <w:rFonts w:ascii="Cambria" w:hAnsi="Cambria"/>
          <w:kern w:val="16"/>
          <w:sz w:val="24"/>
          <w:lang w:eastAsia="ja-JP"/>
        </w:rPr>
        <w:t>本調査</w:t>
      </w:r>
      <w:r w:rsidRPr="00FD1C82">
        <w:rPr>
          <w:rFonts w:ascii="Cambria" w:hAnsi="Cambria"/>
          <w:kern w:val="16"/>
          <w:sz w:val="24"/>
          <w:lang w:eastAsia="ja-JP"/>
        </w:rPr>
        <w:t>委員会の判断により調査に関連した被通報者の他の研究活動も含めることができます。</w:t>
      </w:r>
    </w:p>
    <w:p w14:paraId="0F1FFD73" w14:textId="77777777" w:rsidR="006B7422" w:rsidRPr="00FD1C82" w:rsidRDefault="006B7422" w:rsidP="00FD1C82">
      <w:pPr>
        <w:autoSpaceDE/>
        <w:autoSpaceDN/>
        <w:spacing w:line="276" w:lineRule="auto"/>
        <w:jc w:val="both"/>
        <w:rPr>
          <w:rFonts w:ascii="Cambria" w:hAnsi="Cambria"/>
          <w:kern w:val="16"/>
          <w:sz w:val="24"/>
          <w:lang w:eastAsia="ja-JP"/>
        </w:rPr>
      </w:pPr>
    </w:p>
    <w:p w14:paraId="594AD58E" w14:textId="44A1A6CE" w:rsidR="006B7422" w:rsidRPr="00FD1C82" w:rsidRDefault="00E52F0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3.4.4.2.4</w:t>
      </w:r>
      <w:r w:rsidRPr="00FD1C82">
        <w:rPr>
          <w:rFonts w:ascii="Cambria" w:hAnsi="Cambria"/>
          <w:kern w:val="16"/>
          <w:sz w:val="24"/>
          <w:lang w:eastAsia="ja-JP"/>
        </w:rPr>
        <w:tab/>
      </w:r>
      <w:r w:rsidR="00EE6994" w:rsidRPr="00FD1C82">
        <w:rPr>
          <w:rFonts w:ascii="Cambria" w:hAnsi="Cambria"/>
          <w:kern w:val="16"/>
          <w:sz w:val="24"/>
          <w:lang w:eastAsia="ja-JP"/>
        </w:rPr>
        <w:t>証拠の保全措置</w:t>
      </w:r>
    </w:p>
    <w:p w14:paraId="26EF8BF1" w14:textId="6996BB93" w:rsidR="006B7422" w:rsidRPr="00FD1C82" w:rsidRDefault="00E162D1"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本調査</w:t>
      </w:r>
      <w:r w:rsidR="00EE6994" w:rsidRPr="00FD1C82">
        <w:rPr>
          <w:rFonts w:ascii="Cambria" w:hAnsi="Cambria"/>
          <w:kern w:val="16"/>
          <w:sz w:val="24"/>
          <w:lang w:eastAsia="ja-JP"/>
        </w:rPr>
        <w:t>委員会は本調査に当たって、通報された事案に係る研究活動に関して、証拠となるような資料等を保全する措置をとります。本学以外の場所で、通報された事案に係る研究活動が行われていた場合は、当該機関に通報された事案に係る研究活動に関して、証拠となるような資料等を保全する措置をとるよう要請します。これらの措置に影響しない範囲内であれば、被通報者の研究活動</w:t>
      </w:r>
      <w:r w:rsidR="00EE6994" w:rsidRPr="00FD1C82">
        <w:rPr>
          <w:rFonts w:ascii="Cambria" w:hAnsi="Cambria"/>
          <w:kern w:val="16"/>
          <w:sz w:val="24"/>
          <w:lang w:eastAsia="ja-JP"/>
        </w:rPr>
        <w:lastRenderedPageBreak/>
        <w:t>を制限しません。</w:t>
      </w:r>
    </w:p>
    <w:p w14:paraId="4ED870D8" w14:textId="77777777" w:rsidR="006B7422" w:rsidRPr="00FD1C82" w:rsidRDefault="006B7422" w:rsidP="00FD1C82">
      <w:pPr>
        <w:autoSpaceDE/>
        <w:autoSpaceDN/>
        <w:spacing w:line="276" w:lineRule="auto"/>
        <w:jc w:val="both"/>
        <w:rPr>
          <w:rFonts w:ascii="Cambria" w:hAnsi="Cambria"/>
          <w:kern w:val="16"/>
          <w:sz w:val="24"/>
          <w:lang w:eastAsia="ja-JP"/>
        </w:rPr>
      </w:pPr>
    </w:p>
    <w:p w14:paraId="606DF592" w14:textId="30152949" w:rsidR="006B7422" w:rsidRPr="00FD1C82" w:rsidRDefault="0088521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3.4.4.2.5</w:t>
      </w:r>
      <w:r w:rsidRPr="00FD1C82">
        <w:rPr>
          <w:rFonts w:ascii="Cambria" w:hAnsi="Cambria"/>
          <w:kern w:val="16"/>
          <w:sz w:val="24"/>
          <w:lang w:eastAsia="ja-JP"/>
        </w:rPr>
        <w:tab/>
      </w:r>
      <w:r w:rsidR="00EE6994" w:rsidRPr="00FD1C82">
        <w:rPr>
          <w:rFonts w:ascii="Cambria" w:hAnsi="Cambria"/>
          <w:kern w:val="16"/>
          <w:sz w:val="24"/>
          <w:lang w:eastAsia="ja-JP"/>
        </w:rPr>
        <w:t>調査の中間報告</w:t>
      </w:r>
    </w:p>
    <w:p w14:paraId="7572B97A" w14:textId="77777777" w:rsidR="006B7422" w:rsidRPr="00FD1C82" w:rsidRDefault="00EE6994"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理事長・学長は、通報された事案に係る研究活動の予算の配分又は措置をした配分機関内閣府、又は関係省庁から要請があった場合には、調査の終了前であっても、調査の中間報告を当該配分機関、内閣府又は関係省庁に提出するとともに、監事にその旨を報告します。</w:t>
      </w:r>
    </w:p>
    <w:p w14:paraId="4D427C8C" w14:textId="77777777" w:rsidR="006B7422" w:rsidRPr="00FD1C82" w:rsidRDefault="006B7422" w:rsidP="00FD1C82">
      <w:pPr>
        <w:autoSpaceDE/>
        <w:autoSpaceDN/>
        <w:spacing w:line="276" w:lineRule="auto"/>
        <w:jc w:val="both"/>
        <w:rPr>
          <w:rFonts w:ascii="Cambria" w:hAnsi="Cambria"/>
          <w:kern w:val="16"/>
          <w:sz w:val="24"/>
          <w:lang w:eastAsia="ja-JP"/>
        </w:rPr>
      </w:pPr>
    </w:p>
    <w:p w14:paraId="0AB0F130" w14:textId="0230C5E3" w:rsidR="006B7422" w:rsidRPr="00FD1C82" w:rsidRDefault="0088521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3.4.4.2.6</w:t>
      </w:r>
      <w:r w:rsidRPr="00FD1C82">
        <w:rPr>
          <w:rFonts w:ascii="Cambria" w:hAnsi="Cambria"/>
          <w:kern w:val="16"/>
          <w:sz w:val="24"/>
          <w:lang w:eastAsia="ja-JP"/>
        </w:rPr>
        <w:tab/>
      </w:r>
      <w:r w:rsidR="00EE6994" w:rsidRPr="00FD1C82">
        <w:rPr>
          <w:rFonts w:ascii="Cambria" w:hAnsi="Cambria"/>
          <w:kern w:val="16"/>
          <w:sz w:val="24"/>
          <w:lang w:eastAsia="ja-JP"/>
        </w:rPr>
        <w:t>調査における研究又は技術上の情報の保護</w:t>
      </w:r>
    </w:p>
    <w:p w14:paraId="284B63B5" w14:textId="4B559CFC" w:rsidR="006B7422" w:rsidRPr="00FD1C82" w:rsidRDefault="00EE6994"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調査に当たっては、調査対象における公表前のデータ、論文等の研究又は技術上秘密とすべき情報が、調査の遂行上必要な範囲外に漏えいすることのないよう十分配慮されなければなりません。被通報者が複数で、かつそれぞれの関与が同一のものではないと判明した場合、機密保持のため個別の調査報告書が作成されることがあります。</w:t>
      </w:r>
    </w:p>
    <w:p w14:paraId="2E7457D9" w14:textId="77777777" w:rsidR="00060418" w:rsidRPr="00FD1C82" w:rsidRDefault="00060418" w:rsidP="00FD1C82">
      <w:pPr>
        <w:autoSpaceDE/>
        <w:autoSpaceDN/>
        <w:spacing w:line="276" w:lineRule="auto"/>
        <w:jc w:val="both"/>
        <w:rPr>
          <w:rFonts w:ascii="Cambria" w:hAnsi="Cambria"/>
          <w:kern w:val="16"/>
          <w:sz w:val="24"/>
          <w:lang w:eastAsia="ja-JP"/>
        </w:rPr>
      </w:pPr>
    </w:p>
    <w:p w14:paraId="0CAAEE24" w14:textId="1D82CD4E" w:rsidR="006B7422" w:rsidRPr="00FD1C82" w:rsidRDefault="004D6212"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3.4.4.3</w:t>
      </w:r>
      <w:r w:rsidRPr="00FD1C82">
        <w:rPr>
          <w:rFonts w:ascii="Cambria" w:hAnsi="Cambria"/>
          <w:kern w:val="16"/>
          <w:sz w:val="24"/>
          <w:lang w:eastAsia="ja-JP"/>
        </w:rPr>
        <w:tab/>
      </w:r>
      <w:r w:rsidR="00EE6994" w:rsidRPr="00FD1C82">
        <w:rPr>
          <w:rFonts w:ascii="Cambria" w:hAnsi="Cambria"/>
          <w:kern w:val="16"/>
          <w:sz w:val="24"/>
          <w:lang w:eastAsia="ja-JP"/>
        </w:rPr>
        <w:t>認定</w:t>
      </w:r>
    </w:p>
    <w:p w14:paraId="147E8BDC" w14:textId="4D80C5B4" w:rsidR="006B7422" w:rsidRPr="00FD1C82" w:rsidRDefault="004D6212"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3.4.4.3.1</w:t>
      </w:r>
      <w:r w:rsidRPr="00FD1C82">
        <w:rPr>
          <w:rFonts w:ascii="Cambria" w:hAnsi="Cambria"/>
          <w:kern w:val="16"/>
          <w:sz w:val="24"/>
          <w:lang w:eastAsia="ja-JP"/>
        </w:rPr>
        <w:tab/>
      </w:r>
      <w:r w:rsidR="00EE6994" w:rsidRPr="00FD1C82">
        <w:rPr>
          <w:rFonts w:ascii="Cambria" w:hAnsi="Cambria"/>
          <w:kern w:val="16"/>
          <w:sz w:val="24"/>
          <w:lang w:eastAsia="ja-JP"/>
        </w:rPr>
        <w:t>認定</w:t>
      </w:r>
    </w:p>
    <w:p w14:paraId="55C833EA" w14:textId="605F23FB" w:rsidR="006B7422" w:rsidRPr="00FD1C82" w:rsidRDefault="004D6212"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094E21" w:rsidRPr="00FD1C82">
        <w:rPr>
          <w:rFonts w:ascii="Cambria" w:hAnsi="Cambria"/>
          <w:kern w:val="16"/>
          <w:sz w:val="24"/>
          <w:lang w:eastAsia="ja-JP"/>
        </w:rPr>
        <w:t>本調査</w:t>
      </w:r>
      <w:r w:rsidR="00EE6994" w:rsidRPr="00FD1C82">
        <w:rPr>
          <w:rFonts w:ascii="Cambria" w:hAnsi="Cambria"/>
          <w:kern w:val="16"/>
          <w:sz w:val="24"/>
          <w:lang w:eastAsia="ja-JP"/>
        </w:rPr>
        <w:t>委員会は、本調査を開始してから</w:t>
      </w:r>
      <w:r w:rsidR="009319F5" w:rsidRPr="00FD1C82">
        <w:rPr>
          <w:rFonts w:ascii="Cambria" w:hAnsi="Cambria"/>
          <w:kern w:val="16"/>
          <w:sz w:val="24"/>
          <w:lang w:eastAsia="ja-JP"/>
        </w:rPr>
        <w:t>150</w:t>
      </w:r>
      <w:r w:rsidR="00EE6994" w:rsidRPr="00FD1C82">
        <w:rPr>
          <w:rFonts w:ascii="Cambria" w:hAnsi="Cambria"/>
          <w:kern w:val="16"/>
          <w:sz w:val="24"/>
          <w:lang w:eastAsia="ja-JP"/>
        </w:rPr>
        <w:t>日以内に調査結果をまとめ、特定研究不正行為が行われたか否かを認定します。</w:t>
      </w:r>
    </w:p>
    <w:p w14:paraId="4C53AD13" w14:textId="068D5815" w:rsidR="006B7422" w:rsidRPr="00FD1C82" w:rsidRDefault="004D6212"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kern w:val="16"/>
          <w:sz w:val="24"/>
          <w:lang w:eastAsia="ja-JP"/>
        </w:rPr>
        <w:t>ii)</w:t>
      </w:r>
      <w:r w:rsidRPr="00FD1C82">
        <w:rPr>
          <w:rFonts w:ascii="Cambria" w:hAnsi="Cambria"/>
          <w:kern w:val="16"/>
          <w:sz w:val="24"/>
          <w:lang w:eastAsia="ja-JP"/>
        </w:rPr>
        <w:tab/>
      </w:r>
      <w:r w:rsidR="00094E21" w:rsidRPr="00FD1C82">
        <w:rPr>
          <w:rFonts w:ascii="Cambria" w:hAnsi="Cambria"/>
          <w:kern w:val="16"/>
          <w:sz w:val="24"/>
          <w:lang w:eastAsia="ja-JP"/>
        </w:rPr>
        <w:t>本調査</w:t>
      </w:r>
      <w:r w:rsidR="00EE6994" w:rsidRPr="00FD1C82">
        <w:rPr>
          <w:rFonts w:ascii="Cambria" w:hAnsi="Cambria"/>
          <w:kern w:val="16"/>
          <w:sz w:val="24"/>
          <w:lang w:eastAsia="ja-JP"/>
        </w:rPr>
        <w:t>委員会は、特定研究不正行為と認定された場合はその内容、特定研究不正行為に関与した者とその関与の度合い、特定研究不正行為と認定された研究活動に係る論文等の各著者の当該論文等及び当該研究活動における役割を認定します。</w:t>
      </w:r>
    </w:p>
    <w:p w14:paraId="0B58CDD6" w14:textId="3C026AD3" w:rsidR="006B7422" w:rsidRPr="00FD1C82" w:rsidRDefault="004D6212"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特定研究不正行為が行われなかったと認定される場合であって、調査を通じて通報が悪意に基づくものであることが判明したときは、</w:t>
      </w:r>
      <w:r w:rsidR="00094E21" w:rsidRPr="00FD1C82">
        <w:rPr>
          <w:rFonts w:ascii="Cambria" w:hAnsi="Cambria"/>
          <w:kern w:val="16"/>
          <w:sz w:val="24"/>
          <w:lang w:eastAsia="ja-JP"/>
        </w:rPr>
        <w:t>本調査</w:t>
      </w:r>
      <w:r w:rsidR="00EE6994" w:rsidRPr="00FD1C82">
        <w:rPr>
          <w:rFonts w:ascii="Cambria" w:hAnsi="Cambria"/>
          <w:kern w:val="16"/>
          <w:sz w:val="24"/>
          <w:lang w:eastAsia="ja-JP"/>
        </w:rPr>
        <w:t>委員会は、併せてその旨の認定を行います。この認定を行うに当たっては、通報者に弁明の機会を与えなければなりません。</w:t>
      </w:r>
    </w:p>
    <w:p w14:paraId="0D1B5FD3" w14:textId="604EF462" w:rsidR="006B7422" w:rsidRPr="00FD1C82" w:rsidRDefault="004D6212"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v)</w:t>
      </w:r>
      <w:r w:rsidRPr="00FD1C82">
        <w:rPr>
          <w:rFonts w:ascii="Cambria" w:hAnsi="Cambria"/>
          <w:kern w:val="16"/>
          <w:sz w:val="24"/>
          <w:lang w:eastAsia="ja-JP"/>
        </w:rPr>
        <w:tab/>
      </w:r>
      <w:r w:rsidR="00EE6994" w:rsidRPr="00FD1C82">
        <w:rPr>
          <w:rFonts w:ascii="Cambria" w:hAnsi="Cambria"/>
          <w:kern w:val="16"/>
          <w:sz w:val="24"/>
          <w:lang w:eastAsia="ja-JP"/>
        </w:rPr>
        <w:t>前３項について認定を終了したときは、</w:t>
      </w:r>
      <w:r w:rsidR="00094E21" w:rsidRPr="00FD1C82">
        <w:rPr>
          <w:rFonts w:ascii="Cambria" w:hAnsi="Cambria"/>
          <w:kern w:val="16"/>
          <w:sz w:val="24"/>
          <w:lang w:eastAsia="ja-JP"/>
        </w:rPr>
        <w:t>本調査</w:t>
      </w:r>
      <w:r w:rsidR="00EE6994" w:rsidRPr="00FD1C82">
        <w:rPr>
          <w:rFonts w:ascii="Cambria" w:hAnsi="Cambria"/>
          <w:kern w:val="16"/>
          <w:sz w:val="24"/>
          <w:lang w:eastAsia="ja-JP"/>
        </w:rPr>
        <w:t>委員会は直ちに理事長・学長に報告します。</w:t>
      </w:r>
    </w:p>
    <w:p w14:paraId="6E37EB01" w14:textId="77777777" w:rsidR="006B7422" w:rsidRPr="00FD1C82" w:rsidRDefault="006B7422" w:rsidP="00FD1C82">
      <w:pPr>
        <w:autoSpaceDE/>
        <w:autoSpaceDN/>
        <w:spacing w:line="276" w:lineRule="auto"/>
        <w:jc w:val="both"/>
        <w:rPr>
          <w:rFonts w:ascii="Cambria" w:hAnsi="Cambria"/>
          <w:kern w:val="16"/>
          <w:sz w:val="24"/>
          <w:lang w:eastAsia="ja-JP"/>
        </w:rPr>
      </w:pPr>
    </w:p>
    <w:p w14:paraId="723F7EE5" w14:textId="341DF557" w:rsidR="006B7422" w:rsidRPr="00FD1C82" w:rsidRDefault="00D86940"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23.4.4.3.2</w:t>
      </w:r>
      <w:r w:rsidRPr="00FD1C82">
        <w:rPr>
          <w:rFonts w:ascii="Cambria" w:hAnsi="Cambria"/>
          <w:kern w:val="16"/>
          <w:sz w:val="24"/>
          <w:lang w:eastAsia="ja-JP"/>
        </w:rPr>
        <w:tab/>
      </w:r>
      <w:r w:rsidR="00EE6994" w:rsidRPr="00FD1C82">
        <w:rPr>
          <w:rFonts w:ascii="Cambria" w:hAnsi="Cambria"/>
          <w:kern w:val="16"/>
          <w:sz w:val="24"/>
          <w:lang w:eastAsia="ja-JP"/>
        </w:rPr>
        <w:t>特定研究不正行為の疑惑への説明責任</w:t>
      </w:r>
    </w:p>
    <w:p w14:paraId="08F40903" w14:textId="3084EE75" w:rsidR="006B7422" w:rsidRPr="00FD1C82" w:rsidRDefault="00094E21"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本調査</w:t>
      </w:r>
      <w:r w:rsidR="00EE6994" w:rsidRPr="00FD1C82">
        <w:rPr>
          <w:rFonts w:ascii="Cambria" w:hAnsi="Cambria"/>
          <w:kern w:val="16"/>
          <w:sz w:val="24"/>
          <w:lang w:eastAsia="ja-JP"/>
        </w:rPr>
        <w:t>委員会の調査において、被通報者が通報された事案に係る研究活動に関する疑惑を晴らそうとする場合には、自己の責任において、当該研究活動が科学的に適正な方法と手続にのっとって行われたこと、論文等もそれに基づいて適切な表現で書かれたものであることを、科学的根拠を示して説明しなければなりません。</w:t>
      </w:r>
    </w:p>
    <w:p w14:paraId="150A6846" w14:textId="77777777" w:rsidR="006B7422" w:rsidRPr="00FD1C82" w:rsidRDefault="006B7422" w:rsidP="00FD1C82">
      <w:pPr>
        <w:autoSpaceDE/>
        <w:autoSpaceDN/>
        <w:spacing w:line="276" w:lineRule="auto"/>
        <w:jc w:val="both"/>
        <w:rPr>
          <w:rFonts w:ascii="Cambria" w:hAnsi="Cambria"/>
          <w:kern w:val="16"/>
          <w:sz w:val="24"/>
          <w:lang w:eastAsia="ja-JP"/>
        </w:rPr>
      </w:pPr>
    </w:p>
    <w:p w14:paraId="4B4EF10A" w14:textId="5CE1A0F2" w:rsidR="006B7422" w:rsidRPr="00FD1C82" w:rsidRDefault="00D86940"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3.4.4.3.3</w:t>
      </w:r>
      <w:r w:rsidRPr="00FD1C82">
        <w:rPr>
          <w:rFonts w:ascii="Cambria" w:hAnsi="Cambria"/>
          <w:kern w:val="16"/>
          <w:sz w:val="24"/>
          <w:lang w:eastAsia="ja-JP"/>
        </w:rPr>
        <w:tab/>
      </w:r>
      <w:r w:rsidR="00EE6994" w:rsidRPr="00FD1C82">
        <w:rPr>
          <w:rFonts w:ascii="Cambria" w:hAnsi="Cambria"/>
          <w:kern w:val="16"/>
          <w:sz w:val="24"/>
          <w:lang w:eastAsia="ja-JP"/>
        </w:rPr>
        <w:t>特定研究不正行為か否かの認定</w:t>
      </w:r>
    </w:p>
    <w:p w14:paraId="2E81DB89" w14:textId="56A3FF49" w:rsidR="006B7422" w:rsidRPr="00FD1C82" w:rsidRDefault="00D86940"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094E21" w:rsidRPr="00FD1C82">
        <w:rPr>
          <w:rFonts w:ascii="Cambria" w:hAnsi="Cambria"/>
          <w:kern w:val="16"/>
          <w:sz w:val="24"/>
          <w:lang w:eastAsia="ja-JP"/>
        </w:rPr>
        <w:t>本調査</w:t>
      </w:r>
      <w:r w:rsidR="00EE6994" w:rsidRPr="00FD1C82">
        <w:rPr>
          <w:rFonts w:ascii="Cambria" w:hAnsi="Cambria"/>
          <w:kern w:val="16"/>
          <w:sz w:val="24"/>
          <w:lang w:eastAsia="ja-JP"/>
        </w:rPr>
        <w:t>委員会は、上記</w:t>
      </w:r>
      <w:r w:rsidR="00EE6994" w:rsidRPr="00FD1C82">
        <w:rPr>
          <w:rFonts w:ascii="Cambria" w:hAnsi="Cambria"/>
          <w:kern w:val="16"/>
          <w:sz w:val="24"/>
          <w:lang w:eastAsia="ja-JP"/>
        </w:rPr>
        <w:t>23.4.4.3.2</w:t>
      </w:r>
      <w:r w:rsidR="00EE6994" w:rsidRPr="00FD1C82">
        <w:rPr>
          <w:rFonts w:ascii="Cambria" w:hAnsi="Cambria"/>
          <w:kern w:val="16"/>
          <w:sz w:val="24"/>
          <w:lang w:eastAsia="ja-JP"/>
        </w:rPr>
        <w:t>により被通報者が行う説明を受けるとともに、調査によって得られた、物的・科学的証拠、証言、被通報者の自認等</w:t>
      </w:r>
      <w:r w:rsidR="00EE6994" w:rsidRPr="00FD1C82">
        <w:rPr>
          <w:rFonts w:ascii="Cambria" w:hAnsi="Cambria"/>
          <w:kern w:val="16"/>
          <w:sz w:val="24"/>
          <w:lang w:eastAsia="ja-JP"/>
        </w:rPr>
        <w:lastRenderedPageBreak/>
        <w:t>の諸証拠を総合的に判断して、特定研究不正行為か否かの認定をおこなわなければなりません。証拠の証明力は、</w:t>
      </w:r>
      <w:r w:rsidR="00094E21" w:rsidRPr="00FD1C82">
        <w:rPr>
          <w:rFonts w:ascii="Cambria" w:hAnsi="Cambria"/>
          <w:kern w:val="16"/>
          <w:sz w:val="24"/>
          <w:lang w:eastAsia="ja-JP"/>
        </w:rPr>
        <w:t>本調査</w:t>
      </w:r>
      <w:r w:rsidR="00EE6994" w:rsidRPr="00FD1C82">
        <w:rPr>
          <w:rFonts w:ascii="Cambria" w:hAnsi="Cambria"/>
          <w:kern w:val="16"/>
          <w:sz w:val="24"/>
          <w:lang w:eastAsia="ja-JP"/>
        </w:rPr>
        <w:t>委員会の判断に委ねられますが、被通報者の研究体制、データチェックのなされ方など様々な点から客観的不正行為事実及び故意性等を判断することが重要です。なお、被通報者の自認を唯一の証拠として特定研究不正行為と認定することはできません。</w:t>
      </w:r>
    </w:p>
    <w:p w14:paraId="65CB06C2" w14:textId="3A17F01F" w:rsidR="006B7422" w:rsidRPr="00FD1C82" w:rsidRDefault="00D86940"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w:t>
      </w:r>
      <w:r w:rsidRPr="00FD1C82">
        <w:rPr>
          <w:rFonts w:ascii="Cambria" w:hAnsi="Cambria"/>
          <w:kern w:val="16"/>
          <w:sz w:val="24"/>
          <w:lang w:eastAsia="ja-JP"/>
        </w:rPr>
        <w:tab/>
      </w:r>
      <w:r w:rsidR="00EE6994" w:rsidRPr="00FD1C82">
        <w:rPr>
          <w:rFonts w:ascii="Cambria" w:hAnsi="Cambria"/>
          <w:kern w:val="16"/>
          <w:sz w:val="24"/>
          <w:lang w:eastAsia="ja-JP"/>
        </w:rPr>
        <w:t>特定研究不正行為に関する証拠が提出された場合には、被通報者の説明及びその他の証拠によって、特定研究不正行為であるとの疑いが覆されないときは、特定研究不</w:t>
      </w:r>
      <w:r w:rsidR="00060418" w:rsidRPr="00FD1C82">
        <w:rPr>
          <w:rFonts w:ascii="Cambria" w:hAnsi="Cambria"/>
          <w:kern w:val="16"/>
          <w:sz w:val="24"/>
          <w:lang w:eastAsia="ja-JP"/>
        </w:rPr>
        <w:t>正行為と認定されます。また、被通報者が生データや実験・観察ノート、実験試料・試薬等の不存在など、本来存在するべき基本的な要素の不足により、特定研究不正行為であるとの疑いを覆すに足る証拠を示せないときも同様とします。ただし、被通報者が善良な管理者の注意義務を履行していたにもかかわらず、その責によらない理由（例えば災害など）により、上記の基本的な要素を十分に示すことができなくなった場合等正当な理由があると認められる場合はこの限りではありません。また、生データや実験・観察ノート、実験試料・試薬等の不存在などが、</w:t>
      </w:r>
      <w:r w:rsidR="008A7C65" w:rsidRPr="00FD1C82">
        <w:rPr>
          <w:rFonts w:ascii="Cambria" w:hAnsi="Cambria"/>
          <w:kern w:val="16"/>
          <w:sz w:val="24"/>
          <w:lang w:eastAsia="ja-JP"/>
        </w:rPr>
        <w:t>本学の</w:t>
      </w:r>
      <w:hyperlink r:id="rId35" w:history="1">
        <w:r w:rsidR="00060418" w:rsidRPr="003B7899">
          <w:rPr>
            <w:rStyle w:val="a5"/>
            <w:rFonts w:ascii="Cambria" w:hAnsi="Cambria"/>
            <w:kern w:val="16"/>
            <w:sz w:val="24"/>
            <w:lang w:eastAsia="ja-JP"/>
          </w:rPr>
          <w:t>研究</w:t>
        </w:r>
        <w:r w:rsidR="001C4A47" w:rsidRPr="003B7899">
          <w:rPr>
            <w:rStyle w:val="a5"/>
            <w:rFonts w:ascii="Cambria" w:hAnsi="Cambria"/>
            <w:kern w:val="16"/>
            <w:sz w:val="24"/>
            <w:lang w:eastAsia="ja-JP"/>
          </w:rPr>
          <w:t>データ、ラボノート、研究資料及び化学物質の保存及び開示に関する</w:t>
        </w:r>
        <w:r w:rsidR="00060418" w:rsidRPr="003B7899">
          <w:rPr>
            <w:rStyle w:val="a5"/>
            <w:rFonts w:ascii="Cambria" w:hAnsi="Cambria"/>
            <w:kern w:val="16"/>
            <w:sz w:val="24"/>
            <w:lang w:eastAsia="ja-JP"/>
          </w:rPr>
          <w:t>ガイドライン</w:t>
        </w:r>
      </w:hyperlink>
      <w:r w:rsidR="00060418" w:rsidRPr="00FD1C82">
        <w:rPr>
          <w:rFonts w:ascii="Cambria" w:hAnsi="Cambria"/>
          <w:kern w:val="16"/>
          <w:sz w:val="24"/>
          <w:lang w:eastAsia="ja-JP"/>
        </w:rPr>
        <w:t>又は通報に係る研究活動を行っていたときに所属していた研究機関が定める保存期間を超えることによるものである場合についても同様とします。</w:t>
      </w:r>
    </w:p>
    <w:p w14:paraId="38CF2375" w14:textId="7E65900C" w:rsidR="006B7422" w:rsidRPr="00FD1C82" w:rsidRDefault="00D86940"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前</w:t>
      </w:r>
      <w:r w:rsidR="009319F5" w:rsidRPr="00FD1C82">
        <w:rPr>
          <w:rFonts w:ascii="Cambria" w:hAnsi="Cambria"/>
          <w:kern w:val="16"/>
          <w:sz w:val="24"/>
          <w:lang w:eastAsia="ja-JP"/>
        </w:rPr>
        <w:t>2</w:t>
      </w:r>
      <w:r w:rsidR="00EE6994" w:rsidRPr="00FD1C82">
        <w:rPr>
          <w:rFonts w:ascii="Cambria" w:hAnsi="Cambria"/>
          <w:kern w:val="16"/>
          <w:sz w:val="24"/>
          <w:lang w:eastAsia="ja-JP"/>
        </w:rPr>
        <w:t>項の説明責任の程度及び前項の本来存在するべき基本的要素については、研究分野の特性に応じ、</w:t>
      </w:r>
      <w:r w:rsidR="005F67F1" w:rsidRPr="00FD1C82">
        <w:rPr>
          <w:rFonts w:ascii="Cambria" w:hAnsi="Cambria"/>
          <w:kern w:val="16"/>
          <w:sz w:val="24"/>
          <w:lang w:eastAsia="ja-JP"/>
        </w:rPr>
        <w:t>本調査</w:t>
      </w:r>
      <w:r w:rsidR="00EE6994" w:rsidRPr="00FD1C82">
        <w:rPr>
          <w:rFonts w:ascii="Cambria" w:hAnsi="Cambria"/>
          <w:kern w:val="16"/>
          <w:sz w:val="24"/>
          <w:lang w:eastAsia="ja-JP"/>
        </w:rPr>
        <w:t>委員会の判断に委ねられます。</w:t>
      </w:r>
    </w:p>
    <w:p w14:paraId="1BDB7A23" w14:textId="49C77E45" w:rsidR="006B7422" w:rsidRPr="00FD1C82" w:rsidRDefault="00D86940"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kern w:val="16"/>
          <w:sz w:val="24"/>
          <w:lang w:eastAsia="ja-JP"/>
        </w:rPr>
        <w:t>iv)</w:t>
      </w:r>
      <w:r w:rsidRPr="00FD1C82">
        <w:rPr>
          <w:rFonts w:ascii="Cambria" w:hAnsi="Cambria"/>
          <w:kern w:val="16"/>
          <w:sz w:val="24"/>
          <w:lang w:eastAsia="ja-JP"/>
        </w:rPr>
        <w:tab/>
      </w:r>
      <w:r w:rsidR="00EE6994" w:rsidRPr="00FD1C82">
        <w:rPr>
          <w:rFonts w:ascii="Cambria" w:hAnsi="Cambria"/>
          <w:kern w:val="16"/>
          <w:sz w:val="24"/>
          <w:lang w:eastAsia="ja-JP"/>
        </w:rPr>
        <w:t>本調査の報告書とその関連書類は、本学において</w:t>
      </w:r>
      <w:r w:rsidR="009319F5" w:rsidRPr="00FD1C82">
        <w:rPr>
          <w:rFonts w:ascii="Cambria" w:hAnsi="Cambria"/>
          <w:kern w:val="16"/>
          <w:sz w:val="24"/>
          <w:lang w:eastAsia="ja-JP"/>
        </w:rPr>
        <w:t>7</w:t>
      </w:r>
      <w:r w:rsidR="00EE6994" w:rsidRPr="00FD1C82">
        <w:rPr>
          <w:rFonts w:ascii="Cambria" w:hAnsi="Cambria"/>
          <w:kern w:val="16"/>
          <w:sz w:val="24"/>
          <w:lang w:eastAsia="ja-JP"/>
        </w:rPr>
        <w:t>年間保管されます。</w:t>
      </w:r>
    </w:p>
    <w:p w14:paraId="4DE93FFE" w14:textId="77777777" w:rsidR="006B7422" w:rsidRPr="00FD1C82" w:rsidRDefault="006B7422" w:rsidP="00FD1C82">
      <w:pPr>
        <w:autoSpaceDE/>
        <w:autoSpaceDN/>
        <w:spacing w:line="276" w:lineRule="auto"/>
        <w:jc w:val="both"/>
        <w:rPr>
          <w:rFonts w:ascii="Cambria" w:hAnsi="Cambria"/>
          <w:kern w:val="16"/>
          <w:sz w:val="24"/>
          <w:lang w:eastAsia="ja-JP"/>
        </w:rPr>
      </w:pPr>
    </w:p>
    <w:p w14:paraId="0848E4B8" w14:textId="7EDAD0F1" w:rsidR="006B7422" w:rsidRPr="00FD1C82" w:rsidRDefault="00C239AD"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23.4.4.3.4</w:t>
      </w:r>
      <w:r w:rsidRPr="00FD1C82">
        <w:rPr>
          <w:rFonts w:ascii="Cambria" w:hAnsi="Cambria"/>
          <w:kern w:val="16"/>
          <w:sz w:val="24"/>
          <w:lang w:eastAsia="ja-JP"/>
        </w:rPr>
        <w:tab/>
      </w:r>
      <w:r w:rsidR="00EE6994" w:rsidRPr="00FD1C82">
        <w:rPr>
          <w:rFonts w:ascii="Cambria" w:hAnsi="Cambria"/>
          <w:kern w:val="16"/>
          <w:sz w:val="24"/>
          <w:lang w:eastAsia="ja-JP"/>
        </w:rPr>
        <w:t>調査結果の通知及び報告</w:t>
      </w:r>
    </w:p>
    <w:p w14:paraId="6F7B1A77" w14:textId="2A27599E" w:rsidR="006B7422" w:rsidRPr="00FD1C82" w:rsidRDefault="00C239AD"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EE6994" w:rsidRPr="00FD1C82">
        <w:rPr>
          <w:rFonts w:ascii="Cambria" w:hAnsi="Cambria"/>
          <w:kern w:val="16"/>
          <w:sz w:val="24"/>
          <w:lang w:eastAsia="ja-JP"/>
        </w:rPr>
        <w:t>理事長・学長は、調査結果（認定を含む。以下同じ。）を速やかに通報者及び被通報者（被通報者以外で特定研究不正行為に関与したと認定された者を含む。以下同じ。）に通知します。被通報者が本学以外の機関に所属している場合は、その所属機関にも当該調査結果を通知します。</w:t>
      </w:r>
    </w:p>
    <w:p w14:paraId="60B34D33" w14:textId="6D9E14A0" w:rsidR="006B7422" w:rsidRPr="00FD1C82" w:rsidRDefault="00C239AD"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w:t>
      </w:r>
      <w:r w:rsidRPr="00FD1C82">
        <w:rPr>
          <w:rFonts w:ascii="Cambria" w:hAnsi="Cambria"/>
          <w:kern w:val="16"/>
          <w:sz w:val="24"/>
          <w:lang w:eastAsia="ja-JP"/>
        </w:rPr>
        <w:tab/>
      </w:r>
      <w:r w:rsidR="00EE6994" w:rsidRPr="00FD1C82">
        <w:rPr>
          <w:rFonts w:ascii="Cambria" w:hAnsi="Cambria"/>
          <w:kern w:val="16"/>
          <w:sz w:val="24"/>
          <w:lang w:eastAsia="ja-JP"/>
        </w:rPr>
        <w:t>前項に加えて、理事長・学長は、理事会、監事、配分機関、内閣府及び関係省庁に当該調査結果を報告します。</w:t>
      </w:r>
    </w:p>
    <w:p w14:paraId="59A59509" w14:textId="6E058337" w:rsidR="006B7422" w:rsidRPr="00FD1C82" w:rsidRDefault="00C239AD"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kern w:val="16"/>
          <w:sz w:val="24"/>
          <w:lang w:eastAsia="ja-JP"/>
        </w:rPr>
        <w:t>iii)</w:t>
      </w:r>
      <w:r w:rsidRPr="00FD1C82">
        <w:rPr>
          <w:rFonts w:ascii="Cambria" w:hAnsi="Cambria"/>
          <w:kern w:val="16"/>
          <w:sz w:val="24"/>
          <w:lang w:eastAsia="ja-JP"/>
        </w:rPr>
        <w:tab/>
      </w:r>
      <w:r w:rsidR="00EE6994" w:rsidRPr="00FD1C82">
        <w:rPr>
          <w:rFonts w:ascii="Cambria" w:hAnsi="Cambria"/>
          <w:kern w:val="16"/>
          <w:sz w:val="24"/>
          <w:lang w:eastAsia="ja-JP"/>
        </w:rPr>
        <w:t>悪意に基づく通報との認定があった場合、本学は通報者の所属機関にも通知します。</w:t>
      </w:r>
    </w:p>
    <w:p w14:paraId="40536F9C" w14:textId="77777777" w:rsidR="006B7422" w:rsidRPr="00FD1C82" w:rsidRDefault="006B7422" w:rsidP="00FD1C82">
      <w:pPr>
        <w:autoSpaceDE/>
        <w:autoSpaceDN/>
        <w:spacing w:line="276" w:lineRule="auto"/>
        <w:jc w:val="both"/>
        <w:rPr>
          <w:rFonts w:ascii="Cambria" w:hAnsi="Cambria"/>
          <w:kern w:val="16"/>
          <w:sz w:val="24"/>
          <w:lang w:eastAsia="ja-JP"/>
        </w:rPr>
      </w:pPr>
    </w:p>
    <w:p w14:paraId="5BED7861" w14:textId="3CA59D75" w:rsidR="006B7422" w:rsidRPr="00FD1C82" w:rsidRDefault="00C239AD"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3.4.4.3.5</w:t>
      </w:r>
      <w:r w:rsidRPr="00FD1C82">
        <w:rPr>
          <w:rFonts w:ascii="Cambria" w:hAnsi="Cambria"/>
          <w:kern w:val="16"/>
          <w:sz w:val="24"/>
          <w:lang w:eastAsia="ja-JP"/>
        </w:rPr>
        <w:tab/>
      </w:r>
      <w:r w:rsidR="00EE6994" w:rsidRPr="00FD1C82">
        <w:rPr>
          <w:rFonts w:ascii="Cambria" w:hAnsi="Cambria"/>
          <w:kern w:val="16"/>
          <w:sz w:val="24"/>
          <w:lang w:eastAsia="ja-JP"/>
        </w:rPr>
        <w:t>不服申立て</w:t>
      </w:r>
    </w:p>
    <w:p w14:paraId="403010BB" w14:textId="1C808727" w:rsidR="006B7422" w:rsidRPr="00FD1C82" w:rsidRDefault="00C239AD"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EE6994" w:rsidRPr="00FD1C82">
        <w:rPr>
          <w:rFonts w:ascii="Cambria" w:hAnsi="Cambria"/>
          <w:kern w:val="16"/>
          <w:sz w:val="24"/>
          <w:lang w:eastAsia="ja-JP"/>
        </w:rPr>
        <w:t>特定研究不正行為と認定された被通報者は、通知を受けた日から起算して</w:t>
      </w:r>
      <w:r w:rsidR="009319F5" w:rsidRPr="00FD1C82">
        <w:rPr>
          <w:rFonts w:ascii="Cambria" w:hAnsi="Cambria"/>
          <w:kern w:val="16"/>
          <w:sz w:val="24"/>
          <w:lang w:eastAsia="ja-JP"/>
        </w:rPr>
        <w:t>14</w:t>
      </w:r>
      <w:r w:rsidR="00EE6994" w:rsidRPr="00FD1C82">
        <w:rPr>
          <w:rFonts w:ascii="Cambria" w:hAnsi="Cambria"/>
          <w:kern w:val="16"/>
          <w:sz w:val="24"/>
          <w:lang w:eastAsia="ja-JP"/>
        </w:rPr>
        <w:t>日以内に、理事長・学長に不服申立てをすることができます。ただし、その期間内であっても、同一理由による不服申立てを繰り返すことはできません。</w:t>
      </w:r>
    </w:p>
    <w:p w14:paraId="5D47FDFA" w14:textId="4B522ECF" w:rsidR="006B7422" w:rsidRPr="00FD1C82" w:rsidRDefault="00C239AD"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w:t>
      </w:r>
      <w:r w:rsidRPr="00FD1C82">
        <w:rPr>
          <w:rFonts w:ascii="Cambria" w:hAnsi="Cambria"/>
          <w:kern w:val="16"/>
          <w:sz w:val="24"/>
          <w:lang w:eastAsia="ja-JP"/>
        </w:rPr>
        <w:tab/>
      </w:r>
      <w:r w:rsidR="00EE6994" w:rsidRPr="00FD1C82">
        <w:rPr>
          <w:rFonts w:ascii="Cambria" w:hAnsi="Cambria"/>
          <w:kern w:val="16"/>
          <w:sz w:val="24"/>
          <w:lang w:eastAsia="ja-JP"/>
        </w:rPr>
        <w:t>通報が悪意に基づくものと認定された通報者（被通報者の不服申立ての審</w:t>
      </w:r>
      <w:r w:rsidR="00EE6994" w:rsidRPr="00FD1C82">
        <w:rPr>
          <w:rFonts w:ascii="Cambria" w:hAnsi="Cambria"/>
          <w:kern w:val="16"/>
          <w:sz w:val="24"/>
          <w:lang w:eastAsia="ja-JP"/>
        </w:rPr>
        <w:lastRenderedPageBreak/>
        <w:t>査の段階で悪意に基づく通報と認定された者を含む。この場合の認定については、上記「</w:t>
      </w:r>
      <w:r w:rsidR="00EE6994" w:rsidRPr="00FD1C82">
        <w:rPr>
          <w:rFonts w:ascii="Cambria" w:hAnsi="Cambria"/>
          <w:kern w:val="16"/>
          <w:sz w:val="24"/>
          <w:lang w:eastAsia="ja-JP"/>
        </w:rPr>
        <w:t>23.4.4.3.3</w:t>
      </w:r>
      <w:r w:rsidR="00EE6994" w:rsidRPr="00FD1C82">
        <w:rPr>
          <w:rFonts w:ascii="Cambria" w:hAnsi="Cambria"/>
          <w:kern w:val="16"/>
          <w:sz w:val="24"/>
          <w:lang w:eastAsia="ja-JP"/>
        </w:rPr>
        <w:t>認定」を準用する。）は、その認定について、前項の例により不服申立てをすることができます。</w:t>
      </w:r>
    </w:p>
    <w:p w14:paraId="4053B9D6" w14:textId="3075D496" w:rsidR="006B7422" w:rsidRPr="00FD1C82" w:rsidRDefault="00C239AD"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不服申立ての審査は</w:t>
      </w:r>
      <w:r w:rsidR="005F67F1" w:rsidRPr="00FD1C82">
        <w:rPr>
          <w:rFonts w:ascii="Cambria" w:hAnsi="Cambria"/>
          <w:kern w:val="16"/>
          <w:sz w:val="24"/>
          <w:lang w:eastAsia="ja-JP"/>
        </w:rPr>
        <w:t>本調査</w:t>
      </w:r>
      <w:r w:rsidR="00EE6994" w:rsidRPr="00FD1C82">
        <w:rPr>
          <w:rFonts w:ascii="Cambria" w:hAnsi="Cambria"/>
          <w:kern w:val="16"/>
          <w:sz w:val="24"/>
          <w:lang w:eastAsia="ja-JP"/>
        </w:rPr>
        <w:t>委員会が行います。その際、不服申立ての趣旨が新たに専門性を要する判断が必要となるものである場合には、理事長・学長は、調査委員の交代若しくは追加、又は</w:t>
      </w:r>
      <w:r w:rsidR="006E3B51" w:rsidRPr="00FD1C82">
        <w:rPr>
          <w:rFonts w:ascii="Cambria" w:hAnsi="Cambria"/>
          <w:kern w:val="16"/>
          <w:sz w:val="24"/>
          <w:lang w:eastAsia="ja-JP"/>
        </w:rPr>
        <w:t>本調査</w:t>
      </w:r>
      <w:r w:rsidR="00EE6994" w:rsidRPr="00FD1C82">
        <w:rPr>
          <w:rFonts w:ascii="Cambria" w:hAnsi="Cambria"/>
          <w:kern w:val="16"/>
          <w:sz w:val="24"/>
          <w:lang w:eastAsia="ja-JP"/>
        </w:rPr>
        <w:t>委員会に代えて他の者に審査をさせます。ただし、理事長・学長が当該不服申立てについて</w:t>
      </w:r>
      <w:r w:rsidR="006E3B51" w:rsidRPr="00FD1C82">
        <w:rPr>
          <w:rFonts w:ascii="Cambria" w:hAnsi="Cambria"/>
          <w:kern w:val="16"/>
          <w:sz w:val="24"/>
          <w:lang w:eastAsia="ja-JP"/>
        </w:rPr>
        <w:t>本調査</w:t>
      </w:r>
      <w:r w:rsidR="00EE6994" w:rsidRPr="00FD1C82">
        <w:rPr>
          <w:rFonts w:ascii="Cambria" w:hAnsi="Cambria"/>
          <w:kern w:val="16"/>
          <w:sz w:val="24"/>
          <w:lang w:eastAsia="ja-JP"/>
        </w:rPr>
        <w:t>委員会の構成の変更等を必要とする相当の理由がないと認めるときは、この限りではありません。</w:t>
      </w:r>
    </w:p>
    <w:p w14:paraId="7EE9B750" w14:textId="64C4E5D3" w:rsidR="006B7422" w:rsidRPr="00FD1C82" w:rsidRDefault="00C239AD"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v)</w:t>
      </w:r>
      <w:r w:rsidRPr="00FD1C82">
        <w:rPr>
          <w:rFonts w:ascii="Cambria" w:hAnsi="Cambria"/>
          <w:kern w:val="16"/>
          <w:sz w:val="24"/>
          <w:lang w:eastAsia="ja-JP"/>
        </w:rPr>
        <w:tab/>
      </w:r>
      <w:r w:rsidR="00EE6994" w:rsidRPr="00FD1C82">
        <w:rPr>
          <w:rFonts w:ascii="Cambria" w:hAnsi="Cambria"/>
          <w:kern w:val="16"/>
          <w:sz w:val="24"/>
          <w:lang w:eastAsia="ja-JP"/>
        </w:rPr>
        <w:t>特定研究不正行為があったと認定された場合に係る被通報者による不服申立てについて、</w:t>
      </w:r>
      <w:r w:rsidR="006E3B51" w:rsidRPr="00FD1C82">
        <w:rPr>
          <w:rFonts w:ascii="Cambria" w:hAnsi="Cambria"/>
          <w:kern w:val="16"/>
          <w:sz w:val="24"/>
          <w:lang w:eastAsia="ja-JP"/>
        </w:rPr>
        <w:t>本調査</w:t>
      </w:r>
      <w:r w:rsidR="00EE6994" w:rsidRPr="00FD1C82">
        <w:rPr>
          <w:rFonts w:ascii="Cambria" w:hAnsi="Cambria"/>
          <w:kern w:val="16"/>
          <w:sz w:val="24"/>
          <w:lang w:eastAsia="ja-JP"/>
        </w:rPr>
        <w:t>委員会</w:t>
      </w:r>
      <w:r w:rsidRPr="00FD1C82">
        <w:rPr>
          <w:rFonts w:ascii="Cambria" w:hAnsi="Cambria" w:hint="eastAsia"/>
          <w:kern w:val="16"/>
          <w:sz w:val="24"/>
          <w:lang w:eastAsia="ja-JP"/>
        </w:rPr>
        <w:t>（</w:t>
      </w:r>
      <w:r w:rsidR="00EE6994" w:rsidRPr="00FD1C82">
        <w:rPr>
          <w:rFonts w:ascii="Cambria" w:hAnsi="Cambria"/>
          <w:kern w:val="16"/>
          <w:sz w:val="24"/>
          <w:lang w:eastAsia="ja-JP"/>
        </w:rPr>
        <w:t>上記</w:t>
      </w:r>
      <w:r w:rsidR="009319F5" w:rsidRPr="00FD1C82">
        <w:rPr>
          <w:rFonts w:ascii="Cambria" w:hAnsi="Cambria"/>
          <w:kern w:val="16"/>
          <w:sz w:val="24"/>
          <w:lang w:eastAsia="ja-JP"/>
        </w:rPr>
        <w:t>iii</w:t>
      </w:r>
      <w:r w:rsidR="00EE6994" w:rsidRPr="00FD1C82">
        <w:rPr>
          <w:rFonts w:ascii="Cambria" w:hAnsi="Cambria"/>
          <w:kern w:val="16"/>
          <w:sz w:val="24"/>
          <w:lang w:eastAsia="ja-JP"/>
        </w:rPr>
        <w:t>）の</w:t>
      </w:r>
      <w:r w:rsidR="00C777A9" w:rsidRPr="00FD1C82">
        <w:rPr>
          <w:rFonts w:ascii="Cambria" w:hAnsi="Cambria"/>
          <w:kern w:val="16"/>
          <w:sz w:val="24"/>
          <w:lang w:eastAsia="ja-JP"/>
        </w:rPr>
        <w:t>本調査</w:t>
      </w:r>
      <w:r w:rsidR="00EE6994" w:rsidRPr="00FD1C82">
        <w:rPr>
          <w:rFonts w:ascii="Cambria" w:hAnsi="Cambria"/>
          <w:kern w:val="16"/>
          <w:sz w:val="24"/>
          <w:lang w:eastAsia="ja-JP"/>
        </w:rPr>
        <w:t>委員会に代わる者を含む。以下「</w:t>
      </w:r>
      <w:r w:rsidR="00EE6994" w:rsidRPr="00FD1C82">
        <w:rPr>
          <w:rFonts w:ascii="Cambria" w:hAnsi="Cambria"/>
          <w:kern w:val="16"/>
          <w:sz w:val="24"/>
          <w:lang w:eastAsia="ja-JP"/>
        </w:rPr>
        <w:t>23.4.4.3.5</w:t>
      </w:r>
      <w:r w:rsidR="00EE6994" w:rsidRPr="00FD1C82">
        <w:rPr>
          <w:rFonts w:ascii="Cambria" w:hAnsi="Cambria"/>
          <w:kern w:val="16"/>
          <w:sz w:val="24"/>
          <w:lang w:eastAsia="ja-JP"/>
        </w:rPr>
        <w:t>不服申立て」において同じ。）は、不服申立ての趣旨、理由等を勘案し、その事案の再調査を行うか否かを速やかに決定します。当該事案の再調査を行うまでもなく、不服申立てを却下すべきものと決定した場合には、直ちに理事長・学長に報告し、理事長・学長は被通報者に当該決定を通知します。このとき、当該不服申立てが当該事案の引き延ばしや認定に伴う各措置の先送りを主な目的とすると</w:t>
      </w:r>
      <w:r w:rsidR="00C777A9" w:rsidRPr="00FD1C82">
        <w:rPr>
          <w:rFonts w:ascii="Cambria" w:hAnsi="Cambria"/>
          <w:kern w:val="16"/>
          <w:sz w:val="24"/>
          <w:lang w:eastAsia="ja-JP"/>
        </w:rPr>
        <w:t>本調査</w:t>
      </w:r>
      <w:r w:rsidR="00EE6994" w:rsidRPr="00FD1C82">
        <w:rPr>
          <w:rFonts w:ascii="Cambria" w:hAnsi="Cambria"/>
          <w:kern w:val="16"/>
          <w:sz w:val="24"/>
          <w:lang w:eastAsia="ja-JP"/>
        </w:rPr>
        <w:t>委員会が判断するときは、理事長・学長は以後の不服申立てを受け付けないことができます。上記</w:t>
      </w:r>
      <w:proofErr w:type="spellStart"/>
      <w:r w:rsidR="009319F5" w:rsidRPr="00FD1C82">
        <w:rPr>
          <w:rFonts w:ascii="Cambria" w:hAnsi="Cambria"/>
          <w:kern w:val="16"/>
          <w:sz w:val="24"/>
          <w:lang w:eastAsia="ja-JP"/>
        </w:rPr>
        <w:t>i</w:t>
      </w:r>
      <w:proofErr w:type="spellEnd"/>
      <w:r w:rsidRPr="00FD1C82">
        <w:rPr>
          <w:rFonts w:ascii="Cambria" w:hAnsi="Cambria" w:hint="eastAsia"/>
          <w:kern w:val="16"/>
          <w:sz w:val="24"/>
          <w:lang w:eastAsia="ja-JP"/>
        </w:rPr>
        <w:t>）</w:t>
      </w:r>
      <w:r w:rsidR="00EE6994" w:rsidRPr="00FD1C82">
        <w:rPr>
          <w:rFonts w:ascii="Cambria" w:hAnsi="Cambria"/>
          <w:kern w:val="16"/>
          <w:sz w:val="24"/>
          <w:lang w:eastAsia="ja-JP"/>
        </w:rPr>
        <w:t>の不服申立てについて、再調査を行う決定を行った場合には、</w:t>
      </w:r>
      <w:r w:rsidR="00C777A9" w:rsidRPr="00FD1C82">
        <w:rPr>
          <w:rFonts w:ascii="Cambria" w:hAnsi="Cambria"/>
          <w:kern w:val="16"/>
          <w:sz w:val="24"/>
          <w:lang w:eastAsia="ja-JP"/>
        </w:rPr>
        <w:t>本調査</w:t>
      </w:r>
      <w:r w:rsidR="00EE6994" w:rsidRPr="00FD1C82">
        <w:rPr>
          <w:rFonts w:ascii="Cambria" w:hAnsi="Cambria"/>
          <w:kern w:val="16"/>
          <w:sz w:val="24"/>
          <w:lang w:eastAsia="ja-JP"/>
        </w:rPr>
        <w:t>委員会は被通報者に対し、先の調査結果を覆すに足る資料の提出等、当該事案の速やかな解決に向けて、再調査に協力することを求めます。その協力が得られない場合には、再調査を行わず、審査を打ち切ることができます。その場合には直ちに理事長・学長に報告し、理事長・学長は被通報者に当該決定を通知します。</w:t>
      </w:r>
    </w:p>
    <w:p w14:paraId="63155D4B" w14:textId="3F21F083" w:rsidR="006B7422" w:rsidRPr="00FD1C82" w:rsidRDefault="00DD0239"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kern w:val="16"/>
          <w:sz w:val="24"/>
          <w:lang w:eastAsia="ja-JP"/>
        </w:rPr>
        <w:t>v)</w:t>
      </w:r>
      <w:r w:rsidRPr="00FD1C82">
        <w:rPr>
          <w:rFonts w:ascii="Cambria" w:hAnsi="Cambria"/>
          <w:kern w:val="16"/>
          <w:sz w:val="24"/>
          <w:lang w:eastAsia="ja-JP"/>
        </w:rPr>
        <w:tab/>
      </w:r>
      <w:r w:rsidR="00EE6994" w:rsidRPr="00FD1C82">
        <w:rPr>
          <w:rFonts w:ascii="Cambria" w:hAnsi="Cambria"/>
          <w:kern w:val="16"/>
          <w:sz w:val="24"/>
          <w:lang w:eastAsia="ja-JP"/>
        </w:rPr>
        <w:t>理事長・学長は、被通報者から特定研究不正行為の認定に係る不服申立てがあったときは、通報者に通知します。加えて、理事長・学長は、その事案に係る配分機関、内閣府、関係省庁及び監事に報告します。不服申立ての却下及び再調査開始の決定をしたときも同様とします。</w:t>
      </w:r>
    </w:p>
    <w:p w14:paraId="7DBA3A5B" w14:textId="6ADFB705" w:rsidR="006B7422" w:rsidRPr="00FD1C82" w:rsidRDefault="00DD0239"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v</w:t>
      </w:r>
      <w:r w:rsidRPr="00FD1C82">
        <w:rPr>
          <w:rFonts w:ascii="Cambria" w:hAnsi="Cambria"/>
          <w:kern w:val="16"/>
          <w:sz w:val="24"/>
          <w:lang w:eastAsia="ja-JP"/>
        </w:rPr>
        <w:t>i)</w:t>
      </w:r>
      <w:r w:rsidRPr="00FD1C82">
        <w:rPr>
          <w:rFonts w:ascii="Cambria" w:hAnsi="Cambria"/>
          <w:kern w:val="16"/>
          <w:sz w:val="24"/>
          <w:lang w:eastAsia="ja-JP"/>
        </w:rPr>
        <w:tab/>
      </w:r>
      <w:r w:rsidR="00C777A9" w:rsidRPr="00FD1C82">
        <w:rPr>
          <w:rFonts w:ascii="Cambria" w:hAnsi="Cambria"/>
          <w:kern w:val="16"/>
          <w:sz w:val="24"/>
          <w:lang w:eastAsia="ja-JP"/>
        </w:rPr>
        <w:t>本調査</w:t>
      </w:r>
      <w:r w:rsidR="00EE6994" w:rsidRPr="00FD1C82">
        <w:rPr>
          <w:rFonts w:ascii="Cambria" w:hAnsi="Cambria"/>
          <w:kern w:val="16"/>
          <w:sz w:val="24"/>
          <w:lang w:eastAsia="ja-JP"/>
        </w:rPr>
        <w:t>委員会が再調査を開始した場合は、</w:t>
      </w:r>
      <w:r w:rsidR="009319F5" w:rsidRPr="00FD1C82">
        <w:rPr>
          <w:rFonts w:ascii="Cambria" w:hAnsi="Cambria"/>
          <w:kern w:val="16"/>
          <w:sz w:val="24"/>
          <w:lang w:eastAsia="ja-JP"/>
        </w:rPr>
        <w:t>50</w:t>
      </w:r>
      <w:r w:rsidR="00EE6994" w:rsidRPr="00FD1C82">
        <w:rPr>
          <w:rFonts w:ascii="Cambria" w:hAnsi="Cambria"/>
          <w:kern w:val="16"/>
          <w:sz w:val="24"/>
          <w:lang w:eastAsia="ja-JP"/>
        </w:rPr>
        <w:t>日以内に、先の調査結果を覆すか否かを決定し、その結果を直ちに理事長・学長に報告し、理事長・学長は当該結果を被通報者、被通報者が所属する機関及び通報者に通知します。加えて、理事長・学長は、その事案に係る配分機関、内閣府、関係省庁及び監事に報告します。</w:t>
      </w:r>
    </w:p>
    <w:p w14:paraId="600E5389" w14:textId="15344D3D" w:rsidR="006B7422" w:rsidRPr="00FD1C82" w:rsidRDefault="00DD0239"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v</w:t>
      </w: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上記</w:t>
      </w:r>
      <w:r w:rsidR="009319F5" w:rsidRPr="00FD1C82">
        <w:rPr>
          <w:rFonts w:ascii="Cambria" w:hAnsi="Cambria"/>
          <w:kern w:val="16"/>
          <w:sz w:val="24"/>
          <w:lang w:eastAsia="ja-JP"/>
        </w:rPr>
        <w:t>ii</w:t>
      </w:r>
      <w:r w:rsidRPr="00FD1C82">
        <w:rPr>
          <w:rFonts w:ascii="Cambria" w:hAnsi="Cambria" w:hint="eastAsia"/>
          <w:kern w:val="16"/>
          <w:sz w:val="24"/>
          <w:lang w:eastAsia="ja-JP"/>
        </w:rPr>
        <w:t>）</w:t>
      </w:r>
      <w:r w:rsidR="00EE6994" w:rsidRPr="00FD1C82">
        <w:rPr>
          <w:rFonts w:ascii="Cambria" w:hAnsi="Cambria"/>
          <w:kern w:val="16"/>
          <w:sz w:val="24"/>
          <w:lang w:eastAsia="ja-JP"/>
        </w:rPr>
        <w:t>の悪意に基づく通報と認定された通報者から不服申立てがあった場合、理事長・学長は、通報者が所属する機関及び被通報者に通知します。加えて、本学は、その事案に係る配分機関、内閣府、関係省庁及び監事に報告します。</w:t>
      </w:r>
    </w:p>
    <w:p w14:paraId="5E76AE3F" w14:textId="61847F2B" w:rsidR="006B7422" w:rsidRPr="00FD1C82" w:rsidRDefault="00DD0239"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v</w:t>
      </w:r>
      <w:r w:rsidRPr="00FD1C82">
        <w:rPr>
          <w:rFonts w:ascii="Cambria" w:hAnsi="Cambria"/>
          <w:kern w:val="16"/>
          <w:sz w:val="24"/>
          <w:lang w:eastAsia="ja-JP"/>
        </w:rPr>
        <w:t>iii)</w:t>
      </w:r>
      <w:r w:rsidRPr="00FD1C82">
        <w:rPr>
          <w:rFonts w:ascii="Cambria" w:hAnsi="Cambria"/>
          <w:kern w:val="16"/>
          <w:sz w:val="24"/>
          <w:lang w:eastAsia="ja-JP"/>
        </w:rPr>
        <w:tab/>
      </w:r>
      <w:r w:rsidR="00EE6994" w:rsidRPr="00FD1C82">
        <w:rPr>
          <w:rFonts w:ascii="Cambria" w:hAnsi="Cambria"/>
          <w:kern w:val="16"/>
          <w:sz w:val="24"/>
          <w:lang w:eastAsia="ja-JP"/>
        </w:rPr>
        <w:t>上記</w:t>
      </w:r>
      <w:r w:rsidR="009319F5" w:rsidRPr="00FD1C82">
        <w:rPr>
          <w:rFonts w:ascii="Cambria" w:hAnsi="Cambria"/>
          <w:kern w:val="16"/>
          <w:sz w:val="24"/>
          <w:lang w:eastAsia="ja-JP"/>
        </w:rPr>
        <w:t>ii</w:t>
      </w:r>
      <w:r w:rsidRPr="00FD1C82">
        <w:rPr>
          <w:rFonts w:ascii="Cambria" w:hAnsi="Cambria" w:hint="eastAsia"/>
          <w:kern w:val="16"/>
          <w:sz w:val="24"/>
          <w:lang w:eastAsia="ja-JP"/>
        </w:rPr>
        <w:t>）</w:t>
      </w:r>
      <w:r w:rsidR="00EE6994" w:rsidRPr="00FD1C82">
        <w:rPr>
          <w:rFonts w:ascii="Cambria" w:hAnsi="Cambria"/>
          <w:kern w:val="16"/>
          <w:sz w:val="24"/>
          <w:lang w:eastAsia="ja-JP"/>
        </w:rPr>
        <w:t>の不服申立てについては、</w:t>
      </w:r>
      <w:r w:rsidR="008C3182" w:rsidRPr="00FD1C82">
        <w:rPr>
          <w:rFonts w:ascii="Cambria" w:hAnsi="Cambria"/>
          <w:kern w:val="16"/>
          <w:sz w:val="24"/>
          <w:lang w:eastAsia="ja-JP"/>
        </w:rPr>
        <w:t>本調査</w:t>
      </w:r>
      <w:r w:rsidR="00EE6994" w:rsidRPr="00FD1C82">
        <w:rPr>
          <w:rFonts w:ascii="Cambria" w:hAnsi="Cambria"/>
          <w:kern w:val="16"/>
          <w:sz w:val="24"/>
          <w:lang w:eastAsia="ja-JP"/>
        </w:rPr>
        <w:t>委員会は</w:t>
      </w:r>
      <w:r w:rsidR="009319F5" w:rsidRPr="00FD1C82">
        <w:rPr>
          <w:rFonts w:ascii="Cambria" w:hAnsi="Cambria"/>
          <w:kern w:val="16"/>
          <w:sz w:val="24"/>
          <w:lang w:eastAsia="ja-JP"/>
        </w:rPr>
        <w:t>30</w:t>
      </w:r>
      <w:r w:rsidR="00EE6994" w:rsidRPr="00FD1C82">
        <w:rPr>
          <w:rFonts w:ascii="Cambria" w:hAnsi="Cambria"/>
          <w:kern w:val="16"/>
          <w:sz w:val="24"/>
          <w:lang w:eastAsia="ja-JP"/>
        </w:rPr>
        <w:t>日以内に再調査を行い、その結果を直ちに理事長・学長に報告するものとします。本学は、当該結果を通報者、通報者が所属する機関及び被通報者に通知します。加え</w:t>
      </w:r>
      <w:r w:rsidR="00EE6994" w:rsidRPr="00FD1C82">
        <w:rPr>
          <w:rFonts w:ascii="Cambria" w:hAnsi="Cambria"/>
          <w:kern w:val="16"/>
          <w:sz w:val="24"/>
          <w:lang w:eastAsia="ja-JP"/>
        </w:rPr>
        <w:lastRenderedPageBreak/>
        <w:t>て、本学は、その事案に係る配分機関、内閣府、関係省庁及び監事に報告します。</w:t>
      </w:r>
    </w:p>
    <w:p w14:paraId="0A07A06D" w14:textId="77777777" w:rsidR="006B7422" w:rsidRPr="00FD1C82" w:rsidRDefault="006B7422" w:rsidP="00FD1C82">
      <w:pPr>
        <w:autoSpaceDE/>
        <w:autoSpaceDN/>
        <w:spacing w:line="276" w:lineRule="auto"/>
        <w:jc w:val="both"/>
        <w:rPr>
          <w:rFonts w:ascii="Cambria" w:hAnsi="Cambria"/>
          <w:kern w:val="16"/>
          <w:sz w:val="24"/>
          <w:lang w:eastAsia="ja-JP"/>
        </w:rPr>
      </w:pPr>
    </w:p>
    <w:p w14:paraId="61A21A89" w14:textId="1C24F7B9" w:rsidR="006B7422" w:rsidRPr="00FD1C82" w:rsidRDefault="00A03C36"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3.4.4.3.6</w:t>
      </w:r>
      <w:r w:rsidRPr="00FD1C82">
        <w:rPr>
          <w:rFonts w:ascii="Cambria" w:hAnsi="Cambria"/>
          <w:kern w:val="16"/>
          <w:sz w:val="24"/>
          <w:lang w:eastAsia="ja-JP"/>
        </w:rPr>
        <w:tab/>
      </w:r>
      <w:r w:rsidR="00EE6994" w:rsidRPr="00FD1C82">
        <w:rPr>
          <w:rFonts w:ascii="Cambria" w:hAnsi="Cambria"/>
          <w:kern w:val="16"/>
          <w:sz w:val="24"/>
          <w:lang w:eastAsia="ja-JP"/>
        </w:rPr>
        <w:t>調査結果の公表</w:t>
      </w:r>
    </w:p>
    <w:p w14:paraId="22E0E8AA" w14:textId="23E418F3"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EE6994" w:rsidRPr="00FD1C82">
        <w:rPr>
          <w:rFonts w:ascii="Cambria" w:hAnsi="Cambria"/>
          <w:kern w:val="16"/>
          <w:sz w:val="24"/>
          <w:lang w:eastAsia="ja-JP"/>
        </w:rPr>
        <w:t>理事長・学長は、特定研究不正行為が行われたとの認定があった場合は、認定した特定研究不正行為の種別、研究者、経費・研究課題、不正行為の具体的な内容及びその他必要な事項を含む調査結果を、速やかに公表します。</w:t>
      </w:r>
    </w:p>
    <w:p w14:paraId="2D4319A3" w14:textId="1FFB57AF"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w:t>
      </w:r>
      <w:r w:rsidRPr="00FD1C82">
        <w:rPr>
          <w:rFonts w:ascii="Cambria" w:hAnsi="Cambria"/>
          <w:kern w:val="16"/>
          <w:sz w:val="24"/>
          <w:lang w:eastAsia="ja-JP"/>
        </w:rPr>
        <w:tab/>
      </w:r>
      <w:r w:rsidR="00EE6994" w:rsidRPr="00FD1C82">
        <w:rPr>
          <w:rFonts w:ascii="Cambria" w:hAnsi="Cambria"/>
          <w:kern w:val="16"/>
          <w:sz w:val="24"/>
          <w:lang w:eastAsia="ja-JP"/>
        </w:rPr>
        <w:t>理事長・学長は、特定研究不正行為が行われなかったとの認定があった場合は、原則として調査結果を公表しません。ただし、調査事案が外部に漏えいしていた場合及び論文等に故意によるものでない誤りがあった場合は、調査結果を公表します。悪意に基づく通報の認定があったときは、調査結果を公表します。</w:t>
      </w:r>
    </w:p>
    <w:p w14:paraId="37113BBF" w14:textId="466B268B"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理事長・学長は、調査事案が漏えいした場合は、通報者及び被通報者の了解を得て、調査中に関わらず調査事案について公に説明することができます。ただし、通報者又は被通報者の責により漏えいした場合は、当人の了解は不要とします。</w:t>
      </w:r>
    </w:p>
    <w:p w14:paraId="2B2DDD24" w14:textId="77777777" w:rsidR="006B7422" w:rsidRPr="00FD1C82" w:rsidRDefault="006B7422" w:rsidP="00FD1C82">
      <w:pPr>
        <w:autoSpaceDE/>
        <w:autoSpaceDN/>
        <w:spacing w:line="276" w:lineRule="auto"/>
        <w:jc w:val="both"/>
        <w:rPr>
          <w:rFonts w:ascii="Cambria" w:hAnsi="Cambria"/>
          <w:kern w:val="16"/>
          <w:sz w:val="24"/>
          <w:lang w:eastAsia="ja-JP"/>
        </w:rPr>
      </w:pPr>
    </w:p>
    <w:p w14:paraId="198974E3" w14:textId="3E6236D3" w:rsidR="006B7422" w:rsidRPr="00FD1C82" w:rsidRDefault="00A03C36"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3.4.4.3.7</w:t>
      </w:r>
      <w:r w:rsidRPr="00FD1C82">
        <w:rPr>
          <w:rFonts w:ascii="Cambria" w:hAnsi="Cambria"/>
          <w:kern w:val="16"/>
          <w:sz w:val="24"/>
          <w:lang w:eastAsia="ja-JP"/>
        </w:rPr>
        <w:tab/>
      </w:r>
      <w:r w:rsidR="00EE6994" w:rsidRPr="00FD1C82">
        <w:rPr>
          <w:rFonts w:ascii="Cambria" w:hAnsi="Cambria"/>
          <w:kern w:val="16"/>
          <w:sz w:val="24"/>
          <w:lang w:eastAsia="ja-JP"/>
        </w:rPr>
        <w:t>通報者及び被通報者に対する措置</w:t>
      </w:r>
    </w:p>
    <w:p w14:paraId="01A0B329" w14:textId="078BBD02"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EE6994" w:rsidRPr="00FD1C82">
        <w:rPr>
          <w:rFonts w:ascii="Cambria" w:hAnsi="Cambria"/>
          <w:kern w:val="16"/>
          <w:sz w:val="24"/>
          <w:lang w:eastAsia="ja-JP"/>
        </w:rPr>
        <w:t>特定研究不正行為が行われたとの認定があった場合、理事長・学長は、特定研究不正行為への関与が認定された者及び関与したとまでは認定されないが、特定研究不正行為が認定された論文等の内容について責任を負う者として認定された著者（以下「被認定者」という。）に対し、</w:t>
      </w:r>
      <w:r w:rsidR="00000000">
        <w:fldChar w:fldCharType="begin"/>
      </w:r>
      <w:r w:rsidR="00000000">
        <w:rPr>
          <w:lang w:eastAsia="ja-JP"/>
        </w:rPr>
        <w:instrText>HYPERLINK "https://www.oist.jp/ja/prp/chapter/38" \h</w:instrText>
      </w:r>
      <w:r w:rsidR="00000000">
        <w:fldChar w:fldCharType="separate"/>
      </w:r>
      <w:r w:rsidR="00EE6994" w:rsidRPr="00FD1C82">
        <w:rPr>
          <w:rStyle w:val="a5"/>
          <w:rFonts w:ascii="Cambria" w:hAnsi="Cambria"/>
          <w:kern w:val="16"/>
          <w:sz w:val="24"/>
          <w:lang w:eastAsia="ja-JP"/>
        </w:rPr>
        <w:t>第</w:t>
      </w:r>
      <w:r w:rsidR="00E45300" w:rsidRPr="00FD1C82">
        <w:rPr>
          <w:rStyle w:val="a5"/>
          <w:rFonts w:ascii="Cambria" w:hAnsi="Cambria" w:hint="eastAsia"/>
          <w:kern w:val="16"/>
          <w:sz w:val="24"/>
          <w:lang w:eastAsia="ja-JP"/>
        </w:rPr>
        <w:t>38</w:t>
      </w:r>
      <w:r w:rsidR="00E45300" w:rsidRPr="00FD1C82">
        <w:rPr>
          <w:rStyle w:val="a5"/>
          <w:rFonts w:ascii="Cambria" w:hAnsi="Cambria" w:hint="eastAsia"/>
          <w:kern w:val="16"/>
          <w:sz w:val="24"/>
          <w:lang w:eastAsia="ja-JP"/>
        </w:rPr>
        <w:t>章</w:t>
      </w:r>
      <w:r w:rsidR="00EE6994" w:rsidRPr="00FD1C82">
        <w:rPr>
          <w:rStyle w:val="a5"/>
          <w:rFonts w:ascii="Cambria" w:hAnsi="Cambria"/>
          <w:kern w:val="16"/>
          <w:sz w:val="24"/>
          <w:lang w:eastAsia="ja-JP"/>
        </w:rPr>
        <w:t>懲戒</w:t>
      </w:r>
      <w:r w:rsidR="00000000">
        <w:rPr>
          <w:rStyle w:val="a5"/>
          <w:rFonts w:ascii="Cambria" w:hAnsi="Cambria"/>
          <w:kern w:val="16"/>
          <w:sz w:val="24"/>
          <w:lang w:eastAsia="ja-JP"/>
        </w:rPr>
        <w:fldChar w:fldCharType="end"/>
      </w:r>
      <w:r w:rsidR="00EE6994" w:rsidRPr="00FD1C82">
        <w:rPr>
          <w:rFonts w:ascii="Cambria" w:hAnsi="Cambria"/>
          <w:kern w:val="16"/>
          <w:sz w:val="24"/>
          <w:lang w:eastAsia="ja-JP"/>
        </w:rPr>
        <w:t>に基づき適切な処置をとるとともに、特定研究不正行為と認定された論文等の取下げを勧告します。</w:t>
      </w:r>
    </w:p>
    <w:p w14:paraId="369622D5" w14:textId="45CED79A"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通報が悪意に基づくものと認定された場合、理事長・学長は、当該者に対し、</w:t>
      </w:r>
      <w:r>
        <w:fldChar w:fldCharType="begin"/>
      </w:r>
      <w:r w:rsidR="003B7899">
        <w:rPr>
          <w:lang w:eastAsia="ja-JP"/>
        </w:rPr>
        <w:instrText xml:space="preserve">HYPERLINK "https://www.oist.jp/ja/prp/chapter/38" \h </w:instrText>
      </w:r>
      <w:r>
        <w:fldChar w:fldCharType="separate"/>
      </w:r>
      <w:r w:rsidR="00EE6994" w:rsidRPr="00FD1C82">
        <w:rPr>
          <w:rStyle w:val="a5"/>
          <w:rFonts w:ascii="Cambria" w:hAnsi="Cambria"/>
          <w:kern w:val="16"/>
          <w:sz w:val="24"/>
          <w:lang w:eastAsia="ja-JP"/>
        </w:rPr>
        <w:t>第</w:t>
      </w:r>
      <w:r w:rsidR="00E45300" w:rsidRPr="00FD1C82">
        <w:rPr>
          <w:rStyle w:val="a5"/>
          <w:rFonts w:ascii="Cambria" w:hAnsi="Cambria"/>
          <w:kern w:val="16"/>
          <w:sz w:val="24"/>
          <w:lang w:eastAsia="ja-JP"/>
        </w:rPr>
        <w:t>38</w:t>
      </w:r>
      <w:r w:rsidR="00EE6994" w:rsidRPr="00FD1C82">
        <w:rPr>
          <w:rStyle w:val="a5"/>
          <w:rFonts w:ascii="Cambria" w:hAnsi="Cambria"/>
          <w:kern w:val="16"/>
          <w:sz w:val="24"/>
          <w:lang w:eastAsia="ja-JP"/>
        </w:rPr>
        <w:t>章懲戒</w:t>
      </w:r>
      <w:r>
        <w:rPr>
          <w:rStyle w:val="a5"/>
          <w:rFonts w:ascii="Cambria" w:hAnsi="Cambria"/>
          <w:kern w:val="16"/>
          <w:sz w:val="24"/>
          <w:lang w:eastAsia="ja-JP"/>
        </w:rPr>
        <w:fldChar w:fldCharType="end"/>
      </w:r>
      <w:r w:rsidR="00EE6994" w:rsidRPr="00FD1C82">
        <w:rPr>
          <w:rFonts w:ascii="Cambria" w:hAnsi="Cambria"/>
          <w:kern w:val="16"/>
          <w:sz w:val="24"/>
          <w:lang w:eastAsia="ja-JP"/>
        </w:rPr>
        <w:t>に基づき適切な処置を行います。</w:t>
      </w:r>
    </w:p>
    <w:p w14:paraId="2CE9D313" w14:textId="4178B35C"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ii)</w:t>
      </w:r>
      <w:r w:rsidRPr="00FD1C82">
        <w:rPr>
          <w:rFonts w:ascii="Cambria" w:hAnsi="Cambria"/>
          <w:kern w:val="16"/>
          <w:sz w:val="24"/>
          <w:lang w:eastAsia="ja-JP"/>
        </w:rPr>
        <w:tab/>
      </w:r>
      <w:r w:rsidR="00EE6994" w:rsidRPr="00FD1C82">
        <w:rPr>
          <w:rFonts w:ascii="Cambria" w:hAnsi="Cambria"/>
          <w:kern w:val="16"/>
          <w:sz w:val="24"/>
          <w:lang w:eastAsia="ja-JP"/>
        </w:rPr>
        <w:t>相当な理由なしに、単に通報がなされたことのみをもって、被通報者の研究活動を部分的又は全面的に禁止することや、解雇、降格、減給その他不利益な取り扱いを行ってはいけません。</w:t>
      </w:r>
    </w:p>
    <w:p w14:paraId="21535480" w14:textId="77777777" w:rsidR="006B7422" w:rsidRPr="00FD1C82" w:rsidRDefault="006B7422" w:rsidP="00FD1C82">
      <w:pPr>
        <w:autoSpaceDE/>
        <w:autoSpaceDN/>
        <w:spacing w:line="276" w:lineRule="auto"/>
        <w:jc w:val="both"/>
        <w:rPr>
          <w:rFonts w:ascii="Cambria" w:hAnsi="Cambria"/>
          <w:kern w:val="16"/>
          <w:sz w:val="24"/>
          <w:lang w:eastAsia="ja-JP"/>
        </w:rPr>
      </w:pPr>
    </w:p>
    <w:p w14:paraId="14DD68C0" w14:textId="044C6A9F" w:rsidR="006B7422" w:rsidRPr="00FD1C82" w:rsidRDefault="00A03C36" w:rsidP="00E45300">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3.4.4.3.8</w:t>
      </w:r>
      <w:r w:rsidRPr="00FD1C82">
        <w:rPr>
          <w:rFonts w:ascii="Cambria" w:hAnsi="Cambria"/>
          <w:kern w:val="16"/>
          <w:sz w:val="24"/>
          <w:lang w:eastAsia="ja-JP"/>
        </w:rPr>
        <w:tab/>
      </w:r>
      <w:r w:rsidR="00EE6994" w:rsidRPr="00FD1C82">
        <w:rPr>
          <w:rFonts w:ascii="Cambria" w:hAnsi="Cambria"/>
          <w:kern w:val="16"/>
          <w:sz w:val="24"/>
          <w:lang w:eastAsia="ja-JP"/>
        </w:rPr>
        <w:t>競争的資金等の返還並びに競争的資金等への申請及び参加資格</w:t>
      </w:r>
    </w:p>
    <w:p w14:paraId="0D0854B6" w14:textId="5AABD572"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EE6994" w:rsidRPr="00FD1C82">
        <w:rPr>
          <w:rFonts w:ascii="Cambria" w:hAnsi="Cambria"/>
          <w:kern w:val="16"/>
          <w:sz w:val="24"/>
          <w:lang w:eastAsia="ja-JP"/>
        </w:rPr>
        <w:t>特定研究不正行為の認定に伴い、配分機関から競争的資金等の一部又は全部の返還が求められた場合は、被認定者及び本学はその要請に誠実に対応するものとします。</w:t>
      </w:r>
    </w:p>
    <w:p w14:paraId="754120FB" w14:textId="178799E7" w:rsidR="006B7422" w:rsidRPr="00FD1C82" w:rsidRDefault="00A03C36" w:rsidP="00E45300">
      <w:pPr>
        <w:autoSpaceDE/>
        <w:autoSpaceDN/>
        <w:spacing w:line="276" w:lineRule="auto"/>
        <w:ind w:leftChars="200" w:left="920" w:hangingChars="200" w:hanging="48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w:t>
      </w:r>
      <w:r w:rsidRPr="00FD1C82">
        <w:rPr>
          <w:rFonts w:ascii="Cambria" w:hAnsi="Cambria"/>
          <w:kern w:val="16"/>
          <w:sz w:val="24"/>
          <w:lang w:eastAsia="ja-JP"/>
        </w:rPr>
        <w:tab/>
      </w:r>
      <w:r w:rsidR="00EE6994" w:rsidRPr="00FD1C82">
        <w:rPr>
          <w:rFonts w:ascii="Cambria" w:hAnsi="Cambria"/>
          <w:kern w:val="16"/>
          <w:sz w:val="24"/>
          <w:lang w:eastAsia="ja-JP"/>
        </w:rPr>
        <w:t>認定者は、競争的資金等への申請及び参加資格が制限される可能性があります。外部研究資金セクション</w:t>
      </w:r>
      <w:r w:rsidR="00F56E93" w:rsidRPr="00FD1C82">
        <w:rPr>
          <w:rFonts w:ascii="Cambria" w:hAnsi="Cambria"/>
          <w:kern w:val="16"/>
          <w:sz w:val="24"/>
          <w:lang w:eastAsia="ja-JP"/>
        </w:rPr>
        <w:t>及び事業開発セクション</w:t>
      </w:r>
      <w:r w:rsidR="00EE6994" w:rsidRPr="00FD1C82">
        <w:rPr>
          <w:rFonts w:ascii="Cambria" w:hAnsi="Cambria"/>
          <w:kern w:val="16"/>
          <w:sz w:val="24"/>
          <w:lang w:eastAsia="ja-JP"/>
        </w:rPr>
        <w:t>は、同制限に関する情報を把握し、申請処理を適切に管理します。</w:t>
      </w:r>
    </w:p>
    <w:p w14:paraId="0AB10503" w14:textId="77777777" w:rsidR="00620820" w:rsidRPr="00FD1C82" w:rsidRDefault="00620820" w:rsidP="00FD1C82">
      <w:pPr>
        <w:autoSpaceDE/>
        <w:autoSpaceDN/>
        <w:spacing w:line="276" w:lineRule="auto"/>
        <w:jc w:val="both"/>
        <w:rPr>
          <w:rFonts w:ascii="Cambria" w:hAnsi="Cambria"/>
          <w:kern w:val="16"/>
          <w:sz w:val="24"/>
          <w:lang w:eastAsia="ja-JP"/>
        </w:rPr>
      </w:pPr>
    </w:p>
    <w:p w14:paraId="152EE361" w14:textId="26CCA545" w:rsidR="006B7422" w:rsidRPr="00E45300" w:rsidRDefault="00A03C36" w:rsidP="00952ADA">
      <w:pPr>
        <w:tabs>
          <w:tab w:val="left" w:pos="1100"/>
        </w:tabs>
        <w:autoSpaceDE/>
        <w:autoSpaceDN/>
        <w:spacing w:line="276" w:lineRule="auto"/>
        <w:ind w:leftChars="100" w:left="220"/>
        <w:jc w:val="both"/>
        <w:rPr>
          <w:rFonts w:ascii="Cambria" w:hAnsi="Cambria"/>
          <w:b/>
          <w:bCs/>
          <w:kern w:val="16"/>
          <w:sz w:val="24"/>
          <w:lang w:eastAsia="ja-JP"/>
        </w:rPr>
      </w:pPr>
      <w:r w:rsidRPr="00E45300">
        <w:rPr>
          <w:rFonts w:ascii="Cambria" w:hAnsi="Cambria" w:hint="eastAsia"/>
          <w:b/>
          <w:bCs/>
          <w:kern w:val="16"/>
          <w:sz w:val="24"/>
          <w:lang w:eastAsia="ja-JP"/>
        </w:rPr>
        <w:t>2</w:t>
      </w:r>
      <w:r w:rsidRPr="00E45300">
        <w:rPr>
          <w:rFonts w:ascii="Cambria" w:hAnsi="Cambria"/>
          <w:b/>
          <w:bCs/>
          <w:kern w:val="16"/>
          <w:sz w:val="24"/>
          <w:lang w:eastAsia="ja-JP"/>
        </w:rPr>
        <w:t>3.4.5</w:t>
      </w:r>
      <w:r w:rsidRPr="00E45300">
        <w:rPr>
          <w:rFonts w:ascii="Cambria" w:hAnsi="Cambria"/>
          <w:b/>
          <w:bCs/>
          <w:kern w:val="16"/>
          <w:sz w:val="24"/>
          <w:lang w:eastAsia="ja-JP"/>
        </w:rPr>
        <w:tab/>
      </w:r>
      <w:r w:rsidR="00EE6994" w:rsidRPr="00E45300">
        <w:rPr>
          <w:rFonts w:ascii="Cambria" w:hAnsi="Cambria"/>
          <w:b/>
          <w:bCs/>
          <w:kern w:val="16"/>
          <w:sz w:val="24"/>
          <w:lang w:eastAsia="ja-JP"/>
        </w:rPr>
        <w:t>報復的取扱いに関する申立てを</w:t>
      </w:r>
      <w:r w:rsidR="007760BE" w:rsidRPr="00E45300">
        <w:rPr>
          <w:rFonts w:ascii="Cambria" w:hAnsi="Cambria"/>
          <w:b/>
          <w:bCs/>
          <w:kern w:val="16"/>
          <w:sz w:val="24"/>
          <w:lang w:eastAsia="ja-JP"/>
        </w:rPr>
        <w:t>事務局長</w:t>
      </w:r>
      <w:r w:rsidR="00EE6994" w:rsidRPr="00E45300">
        <w:rPr>
          <w:rFonts w:ascii="Cambria" w:hAnsi="Cambria"/>
          <w:b/>
          <w:bCs/>
          <w:kern w:val="16"/>
          <w:sz w:val="24"/>
          <w:lang w:eastAsia="ja-JP"/>
        </w:rPr>
        <w:t>に提出する方法</w:t>
      </w:r>
    </w:p>
    <w:p w14:paraId="42D5AF12" w14:textId="59B3F479" w:rsidR="006B7422" w:rsidRPr="00FD1C82" w:rsidRDefault="00A03C36"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lastRenderedPageBreak/>
        <w:t>2</w:t>
      </w:r>
      <w:r w:rsidRPr="00FD1C82">
        <w:rPr>
          <w:rFonts w:ascii="Cambria" w:hAnsi="Cambria"/>
          <w:kern w:val="16"/>
          <w:sz w:val="24"/>
          <w:lang w:eastAsia="ja-JP"/>
        </w:rPr>
        <w:t>3.4.5.1</w:t>
      </w:r>
      <w:r w:rsidRPr="00FD1C82">
        <w:rPr>
          <w:rFonts w:ascii="Cambria" w:hAnsi="Cambria"/>
          <w:kern w:val="16"/>
          <w:sz w:val="24"/>
          <w:lang w:eastAsia="ja-JP"/>
        </w:rPr>
        <w:tab/>
      </w:r>
      <w:r w:rsidR="00EE6994" w:rsidRPr="00FD1C82">
        <w:rPr>
          <w:rFonts w:ascii="Cambria" w:hAnsi="Cambria"/>
          <w:kern w:val="16"/>
          <w:sz w:val="24"/>
          <w:lang w:eastAsia="ja-JP"/>
        </w:rPr>
        <w:t>報復的取扱いに関する申立ては、疑わしい行為又は妨害若しくは報復の恐れがあった後できるだけ速やかに、</w:t>
      </w:r>
      <w:r w:rsidR="007760BE" w:rsidRPr="00FD1C82">
        <w:rPr>
          <w:rFonts w:ascii="Cambria" w:hAnsi="Cambria"/>
          <w:kern w:val="16"/>
          <w:sz w:val="24"/>
          <w:lang w:eastAsia="ja-JP"/>
        </w:rPr>
        <w:t>事務局長</w:t>
      </w:r>
      <w:r w:rsidR="00EE6994" w:rsidRPr="00FD1C82">
        <w:rPr>
          <w:rFonts w:ascii="Cambria" w:hAnsi="Cambria"/>
          <w:kern w:val="16"/>
          <w:sz w:val="24"/>
          <w:lang w:eastAsia="ja-JP"/>
        </w:rPr>
        <w:t>に提出しなければなりません。</w:t>
      </w:r>
    </w:p>
    <w:p w14:paraId="2CE77A27" w14:textId="77777777" w:rsidR="00A03C36" w:rsidRPr="00FD1C82" w:rsidRDefault="00A03C36" w:rsidP="00FD1C82">
      <w:pPr>
        <w:autoSpaceDE/>
        <w:autoSpaceDN/>
        <w:spacing w:line="276" w:lineRule="auto"/>
        <w:jc w:val="both"/>
        <w:rPr>
          <w:rFonts w:ascii="Cambria" w:hAnsi="Cambria"/>
          <w:kern w:val="16"/>
          <w:sz w:val="24"/>
          <w:lang w:eastAsia="ja-JP"/>
        </w:rPr>
      </w:pPr>
    </w:p>
    <w:p w14:paraId="1AAA0D2C" w14:textId="691F318E" w:rsidR="006B7422" w:rsidRPr="00FD1C82" w:rsidRDefault="00A03C36" w:rsidP="00E45300">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3.4.5.2</w:t>
      </w:r>
      <w:r w:rsidRPr="00FD1C82">
        <w:rPr>
          <w:rFonts w:ascii="Cambria" w:hAnsi="Cambria"/>
          <w:kern w:val="16"/>
          <w:sz w:val="24"/>
          <w:lang w:eastAsia="ja-JP"/>
        </w:rPr>
        <w:tab/>
      </w:r>
      <w:r w:rsidRPr="00FD1C82">
        <w:rPr>
          <w:rFonts w:ascii="Cambria" w:hAnsi="Cambria"/>
          <w:kern w:val="16"/>
          <w:sz w:val="24"/>
          <w:lang w:eastAsia="ja-JP"/>
        </w:rPr>
        <w:t>申立ての要件及び基準</w:t>
      </w:r>
    </w:p>
    <w:p w14:paraId="001A499B" w14:textId="77777777" w:rsidR="006B7422" w:rsidRPr="00FD1C82" w:rsidRDefault="00EE6994" w:rsidP="00E45300">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この内部通報者保護に関する方針に基づいて、報復的取扱いに関する申立てを提出する場合には、書面にて申立てを行い、日付、関係のある人物の氏名、報復的取扱いと思われる行為等の必要な事実や状況を詳細に記載しなければなりません。申立て者は、次に掲げる事項を立証する事実を示さなければなりません。</w:t>
      </w:r>
    </w:p>
    <w:p w14:paraId="0B867F3A" w14:textId="04FBDB17" w:rsidR="006B7422" w:rsidRPr="00FD1C82" w:rsidRDefault="00A03C36" w:rsidP="00E45300">
      <w:pPr>
        <w:autoSpaceDE/>
        <w:autoSpaceDN/>
        <w:spacing w:line="276" w:lineRule="auto"/>
        <w:ind w:leftChars="150" w:left="690" w:hangingChars="150" w:hanging="360"/>
        <w:jc w:val="both"/>
        <w:rPr>
          <w:rFonts w:ascii="Cambria" w:hAnsi="Cambria"/>
          <w:kern w:val="16"/>
          <w:sz w:val="24"/>
          <w:lang w:eastAsia="ja-JP"/>
        </w:rPr>
      </w:pPr>
      <w:proofErr w:type="spellStart"/>
      <w:r w:rsidRPr="00FD1C82">
        <w:rPr>
          <w:rFonts w:ascii="Cambria" w:hAnsi="Cambria" w:hint="eastAsia"/>
          <w:kern w:val="16"/>
          <w:sz w:val="24"/>
          <w:lang w:eastAsia="ja-JP"/>
        </w:rPr>
        <w:t>i</w:t>
      </w:r>
      <w:proofErr w:type="spellEnd"/>
      <w:r w:rsidRPr="00FD1C82">
        <w:rPr>
          <w:rFonts w:ascii="Cambria" w:hAnsi="Cambria"/>
          <w:kern w:val="16"/>
          <w:sz w:val="24"/>
          <w:lang w:eastAsia="ja-JP"/>
        </w:rPr>
        <w:t>)</w:t>
      </w:r>
      <w:r w:rsidRPr="00FD1C82">
        <w:rPr>
          <w:rFonts w:ascii="Cambria" w:hAnsi="Cambria"/>
          <w:kern w:val="16"/>
          <w:sz w:val="24"/>
          <w:lang w:eastAsia="ja-JP"/>
        </w:rPr>
        <w:tab/>
      </w:r>
      <w:r w:rsidR="00EE6994" w:rsidRPr="00FD1C82">
        <w:rPr>
          <w:rFonts w:ascii="Cambria" w:hAnsi="Cambria"/>
          <w:kern w:val="16"/>
          <w:sz w:val="24"/>
          <w:lang w:eastAsia="ja-JP"/>
        </w:rPr>
        <w:t>申立て者が、特定の不正行為について、通報を行い又は保護される開示を行ったこと</w:t>
      </w:r>
    </w:p>
    <w:p w14:paraId="41CB853A" w14:textId="50F019AD" w:rsidR="006B7422" w:rsidRPr="00FD1C82" w:rsidRDefault="00A03C36" w:rsidP="00E45300">
      <w:pPr>
        <w:autoSpaceDE/>
        <w:autoSpaceDN/>
        <w:spacing w:line="276" w:lineRule="auto"/>
        <w:ind w:leftChars="150" w:left="690" w:hangingChars="150" w:hanging="360"/>
        <w:jc w:val="both"/>
        <w:rPr>
          <w:rFonts w:ascii="Cambria" w:hAnsi="Cambria"/>
          <w:kern w:val="16"/>
          <w:sz w:val="24"/>
          <w:lang w:eastAsia="ja-JP"/>
        </w:rPr>
      </w:pPr>
      <w:r w:rsidRPr="00FD1C82">
        <w:rPr>
          <w:rFonts w:ascii="Cambria" w:hAnsi="Cambria" w:hint="eastAsia"/>
          <w:kern w:val="16"/>
          <w:sz w:val="24"/>
          <w:lang w:eastAsia="ja-JP"/>
        </w:rPr>
        <w:t>i</w:t>
      </w:r>
      <w:r w:rsidRPr="00FD1C82">
        <w:rPr>
          <w:rFonts w:ascii="Cambria" w:hAnsi="Cambria"/>
          <w:kern w:val="16"/>
          <w:sz w:val="24"/>
          <w:lang w:eastAsia="ja-JP"/>
        </w:rPr>
        <w:t>i)</w:t>
      </w:r>
      <w:r w:rsidRPr="00FD1C82">
        <w:rPr>
          <w:rFonts w:ascii="Cambria" w:hAnsi="Cambria"/>
          <w:kern w:val="16"/>
          <w:sz w:val="24"/>
          <w:lang w:eastAsia="ja-JP"/>
        </w:rPr>
        <w:tab/>
      </w:r>
      <w:r w:rsidR="00EE6994" w:rsidRPr="00FD1C82">
        <w:rPr>
          <w:rFonts w:ascii="Cambria" w:hAnsi="Cambria"/>
          <w:kern w:val="16"/>
          <w:sz w:val="24"/>
          <w:lang w:eastAsia="ja-JP"/>
        </w:rPr>
        <w:t>申立て者が、脅迫、強要、命令を受け、又は脅迫により不正行為の通報を妨げられたこと</w:t>
      </w:r>
    </w:p>
    <w:p w14:paraId="37C2C9EB" w14:textId="0EB08ADA" w:rsidR="006B7422" w:rsidRPr="00FD1C82" w:rsidRDefault="00A03C36" w:rsidP="00E45300">
      <w:pPr>
        <w:autoSpaceDE/>
        <w:autoSpaceDN/>
        <w:spacing w:line="276" w:lineRule="auto"/>
        <w:ind w:leftChars="150" w:left="690" w:hangingChars="150" w:hanging="360"/>
        <w:jc w:val="both"/>
        <w:rPr>
          <w:rFonts w:ascii="Cambria" w:hAnsi="Cambria"/>
          <w:kern w:val="16"/>
          <w:sz w:val="24"/>
          <w:lang w:eastAsia="ja-JP"/>
        </w:rPr>
      </w:pPr>
      <w:r w:rsidRPr="00FD1C82">
        <w:rPr>
          <w:rFonts w:ascii="Cambria" w:hAnsi="Cambria"/>
          <w:kern w:val="16"/>
          <w:sz w:val="24"/>
          <w:lang w:eastAsia="ja-JP"/>
        </w:rPr>
        <w:t>iii)</w:t>
      </w:r>
      <w:r w:rsidRPr="00FD1C82">
        <w:rPr>
          <w:rFonts w:ascii="Cambria" w:hAnsi="Cambria"/>
          <w:kern w:val="16"/>
          <w:sz w:val="24"/>
          <w:lang w:eastAsia="ja-JP"/>
        </w:rPr>
        <w:tab/>
      </w:r>
      <w:r w:rsidR="00EE6994" w:rsidRPr="00FD1C82">
        <w:rPr>
          <w:rFonts w:ascii="Cambria" w:hAnsi="Cambria"/>
          <w:kern w:val="16"/>
          <w:sz w:val="24"/>
          <w:lang w:eastAsia="ja-JP"/>
        </w:rPr>
        <w:t>申立て者が、違法な命令に従うことを拒否したこと</w:t>
      </w:r>
    </w:p>
    <w:p w14:paraId="46C90E58" w14:textId="77777777" w:rsidR="006B7422" w:rsidRPr="00FD1C82" w:rsidRDefault="006B7422" w:rsidP="00FD1C82">
      <w:pPr>
        <w:autoSpaceDE/>
        <w:autoSpaceDN/>
        <w:spacing w:line="276" w:lineRule="auto"/>
        <w:jc w:val="both"/>
        <w:rPr>
          <w:rFonts w:ascii="Cambria" w:hAnsi="Cambria"/>
          <w:kern w:val="16"/>
          <w:sz w:val="24"/>
          <w:lang w:eastAsia="ja-JP"/>
        </w:rPr>
      </w:pPr>
    </w:p>
    <w:p w14:paraId="2A3814DF" w14:textId="4E0012C0" w:rsidR="006B7422" w:rsidRPr="00FD1C82" w:rsidRDefault="00EE6994" w:rsidP="00E45300">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23.4.5.3</w:t>
      </w:r>
      <w:r w:rsidR="00A03C36" w:rsidRPr="00FD1C82">
        <w:rPr>
          <w:rFonts w:ascii="Cambria" w:hAnsi="Cambria"/>
          <w:kern w:val="16"/>
          <w:sz w:val="24"/>
          <w:lang w:eastAsia="ja-JP"/>
        </w:rPr>
        <w:tab/>
      </w:r>
      <w:r w:rsidRPr="00FD1C82">
        <w:rPr>
          <w:rFonts w:ascii="Cambria" w:hAnsi="Cambria"/>
          <w:kern w:val="16"/>
          <w:sz w:val="24"/>
          <w:lang w:eastAsia="ja-JP"/>
        </w:rPr>
        <w:t>報復的取扱いに関する申立てに関する調査は、</w:t>
      </w:r>
      <w:r w:rsidR="00FF778A">
        <w:rPr>
          <w:rFonts w:ascii="Cambria" w:hAnsi="Cambria"/>
          <w:kern w:val="16"/>
          <w:sz w:val="24"/>
          <w:lang w:eastAsia="ja-JP"/>
        </w:rPr>
        <w:fldChar w:fldCharType="begin"/>
      </w:r>
      <w:r w:rsidR="00FF778A">
        <w:rPr>
          <w:rFonts w:ascii="Cambria" w:hAnsi="Cambria"/>
          <w:kern w:val="16"/>
          <w:sz w:val="24"/>
          <w:lang w:eastAsia="ja-JP"/>
        </w:rPr>
        <w:instrText>HYPERLINK "https://www.oist.jp/ja/prp/chapter/23" \l "23.4.2"</w:instrText>
      </w:r>
      <w:r w:rsidR="00FF778A">
        <w:rPr>
          <w:rFonts w:ascii="Cambria" w:hAnsi="Cambria"/>
          <w:kern w:val="16"/>
          <w:sz w:val="24"/>
          <w:lang w:eastAsia="ja-JP"/>
        </w:rPr>
      </w:r>
      <w:r w:rsidR="00FF778A">
        <w:rPr>
          <w:rFonts w:ascii="Cambria" w:hAnsi="Cambria"/>
          <w:kern w:val="16"/>
          <w:sz w:val="24"/>
          <w:lang w:eastAsia="ja-JP"/>
        </w:rPr>
        <w:fldChar w:fldCharType="separate"/>
      </w:r>
      <w:r w:rsidRPr="00FF778A">
        <w:rPr>
          <w:rStyle w:val="a5"/>
          <w:rFonts w:ascii="Cambria" w:hAnsi="Cambria"/>
          <w:kern w:val="16"/>
          <w:sz w:val="24"/>
          <w:lang w:eastAsia="ja-JP"/>
        </w:rPr>
        <w:t>法令違反に関する調査</w:t>
      </w:r>
      <w:r w:rsidR="00FF778A">
        <w:rPr>
          <w:rFonts w:ascii="Cambria" w:hAnsi="Cambria"/>
          <w:kern w:val="16"/>
          <w:sz w:val="24"/>
          <w:lang w:eastAsia="ja-JP"/>
        </w:rPr>
        <w:fldChar w:fldCharType="end"/>
      </w:r>
      <w:r w:rsidR="006138CD" w:rsidRPr="00FD1C82">
        <w:rPr>
          <w:rFonts w:ascii="Cambria" w:hAnsi="Cambria" w:hint="eastAsia"/>
          <w:kern w:val="16"/>
          <w:sz w:val="24"/>
          <w:lang w:eastAsia="ja-JP"/>
        </w:rPr>
        <w:t>を</w:t>
      </w:r>
      <w:r w:rsidRPr="00FD1C82">
        <w:rPr>
          <w:rFonts w:ascii="Cambria" w:hAnsi="Cambria"/>
          <w:kern w:val="16"/>
          <w:sz w:val="24"/>
          <w:lang w:eastAsia="ja-JP"/>
        </w:rPr>
        <w:t>必要に応じて準用します。</w:t>
      </w:r>
    </w:p>
    <w:p w14:paraId="44856CC1" w14:textId="77777777" w:rsidR="006B7422" w:rsidRPr="00FD1C82" w:rsidRDefault="006B7422" w:rsidP="00FD1C82">
      <w:pPr>
        <w:autoSpaceDE/>
        <w:autoSpaceDN/>
        <w:spacing w:line="276" w:lineRule="auto"/>
        <w:jc w:val="both"/>
        <w:rPr>
          <w:rFonts w:ascii="Cambria" w:hAnsi="Cambria"/>
          <w:kern w:val="16"/>
          <w:sz w:val="24"/>
          <w:lang w:eastAsia="ja-JP"/>
        </w:rPr>
      </w:pPr>
    </w:p>
    <w:p w14:paraId="6D7C9E40" w14:textId="77777777" w:rsidR="00F734B1" w:rsidRPr="00FD1C82" w:rsidRDefault="00F734B1" w:rsidP="00FD1C82">
      <w:pPr>
        <w:autoSpaceDE/>
        <w:autoSpaceDN/>
        <w:spacing w:line="276" w:lineRule="auto"/>
        <w:jc w:val="both"/>
        <w:rPr>
          <w:rFonts w:ascii="Cambria" w:hAnsi="Cambria"/>
          <w:kern w:val="16"/>
          <w:sz w:val="24"/>
          <w:lang w:eastAsia="ja-JP"/>
        </w:rPr>
      </w:pPr>
    </w:p>
    <w:p w14:paraId="4DA9F55D" w14:textId="63131E73" w:rsidR="006B7422" w:rsidRPr="00FD1C82" w:rsidRDefault="00A03C36" w:rsidP="00FD1C82">
      <w:pPr>
        <w:autoSpaceDE/>
        <w:autoSpaceDN/>
        <w:spacing w:line="276" w:lineRule="auto"/>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3.5</w:t>
      </w:r>
      <w:r w:rsidRPr="00FD1C82">
        <w:rPr>
          <w:rFonts w:ascii="Cambria" w:hAnsi="Cambria"/>
          <w:b/>
          <w:bCs/>
          <w:kern w:val="16"/>
          <w:sz w:val="24"/>
          <w:lang w:eastAsia="ja-JP"/>
        </w:rPr>
        <w:tab/>
      </w:r>
      <w:r w:rsidR="00EE6994" w:rsidRPr="00FD1C82">
        <w:rPr>
          <w:rFonts w:ascii="Cambria" w:hAnsi="Cambria"/>
          <w:b/>
          <w:bCs/>
          <w:kern w:val="16"/>
          <w:sz w:val="24"/>
          <w:lang w:eastAsia="ja-JP"/>
        </w:rPr>
        <w:t>様式</w:t>
      </w:r>
    </w:p>
    <w:p w14:paraId="0C36D50B" w14:textId="3E0F5365" w:rsidR="006B7422" w:rsidRPr="00FD1C82" w:rsidRDefault="00A03C36"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b/>
          <w:bCs/>
          <w:kern w:val="16"/>
          <w:sz w:val="24"/>
          <w:lang w:eastAsia="ja-JP"/>
        </w:rPr>
        <w:t>23.5.1</w:t>
      </w:r>
      <w:r w:rsidRPr="00FD1C82">
        <w:rPr>
          <w:rFonts w:ascii="Cambria" w:hAnsi="Cambria"/>
          <w:b/>
          <w:bCs/>
          <w:kern w:val="16"/>
          <w:sz w:val="24"/>
          <w:lang w:eastAsia="ja-JP"/>
        </w:rPr>
        <w:tab/>
      </w:r>
      <w:hyperlink r:id="rId36">
        <w:r w:rsidR="00EE6994" w:rsidRPr="00FD1C82">
          <w:rPr>
            <w:rStyle w:val="a5"/>
            <w:rFonts w:ascii="Cambria" w:hAnsi="Cambria"/>
            <w:b/>
            <w:bCs/>
            <w:kern w:val="16"/>
            <w:sz w:val="24"/>
            <w:lang w:eastAsia="ja-JP"/>
          </w:rPr>
          <w:t>通報シート</w:t>
        </w:r>
      </w:hyperlink>
    </w:p>
    <w:p w14:paraId="2DDBBCE9" w14:textId="77777777" w:rsidR="006B7422" w:rsidRPr="00FD1C82" w:rsidRDefault="006B7422" w:rsidP="00FD1C82">
      <w:pPr>
        <w:autoSpaceDE/>
        <w:autoSpaceDN/>
        <w:spacing w:line="276" w:lineRule="auto"/>
        <w:jc w:val="both"/>
        <w:rPr>
          <w:rFonts w:ascii="Cambria" w:hAnsi="Cambria"/>
          <w:kern w:val="16"/>
          <w:sz w:val="24"/>
          <w:lang w:eastAsia="ja-JP"/>
        </w:rPr>
      </w:pPr>
    </w:p>
    <w:p w14:paraId="11295F21" w14:textId="52CB4D2F" w:rsidR="006B7422" w:rsidRPr="00FD1C82" w:rsidRDefault="00A03C36" w:rsidP="00FD1C82">
      <w:pPr>
        <w:autoSpaceDE/>
        <w:autoSpaceDN/>
        <w:spacing w:line="276" w:lineRule="auto"/>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3.6</w:t>
      </w:r>
      <w:r w:rsidRPr="00FD1C82">
        <w:rPr>
          <w:rFonts w:ascii="Cambria" w:hAnsi="Cambria"/>
          <w:b/>
          <w:bCs/>
          <w:kern w:val="16"/>
          <w:sz w:val="24"/>
          <w:lang w:eastAsia="ja-JP"/>
        </w:rPr>
        <w:tab/>
      </w:r>
      <w:r w:rsidR="00EE6994" w:rsidRPr="00FD1C82">
        <w:rPr>
          <w:rFonts w:ascii="Cambria" w:hAnsi="Cambria"/>
          <w:b/>
          <w:bCs/>
          <w:kern w:val="16"/>
          <w:sz w:val="24"/>
          <w:lang w:eastAsia="ja-JP"/>
        </w:rPr>
        <w:t>連絡先</w:t>
      </w:r>
    </w:p>
    <w:p w14:paraId="7B332756" w14:textId="13ED0789" w:rsidR="006B7422" w:rsidRPr="00FD1C82" w:rsidRDefault="00A03C36"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3.6.1</w:t>
      </w:r>
      <w:r w:rsidRPr="00FD1C82">
        <w:rPr>
          <w:rFonts w:ascii="Cambria" w:hAnsi="Cambria"/>
          <w:b/>
          <w:bCs/>
          <w:kern w:val="16"/>
          <w:sz w:val="24"/>
          <w:lang w:eastAsia="ja-JP"/>
        </w:rPr>
        <w:tab/>
      </w:r>
      <w:r w:rsidR="00EE6994" w:rsidRPr="00FD1C82">
        <w:rPr>
          <w:rFonts w:ascii="Cambria" w:hAnsi="Cambria"/>
          <w:b/>
          <w:bCs/>
          <w:kern w:val="16"/>
          <w:sz w:val="24"/>
          <w:lang w:eastAsia="ja-JP"/>
        </w:rPr>
        <w:t>本方針の所管</w:t>
      </w:r>
    </w:p>
    <w:p w14:paraId="747910D7" w14:textId="4E7EA32F" w:rsidR="006B7422" w:rsidRPr="00FD1C82" w:rsidRDefault="007760BE"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事務局長</w:t>
      </w:r>
    </w:p>
    <w:p w14:paraId="6387F905" w14:textId="77777777"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プロボスト</w:t>
      </w:r>
    </w:p>
    <w:p w14:paraId="0147D958" w14:textId="77777777" w:rsidR="00C12D07"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研究担当ディーン</w:t>
      </w:r>
    </w:p>
    <w:p w14:paraId="72692AD3" w14:textId="578415DE" w:rsidR="006B7422" w:rsidRPr="00FD1C82" w:rsidRDefault="00EE6994" w:rsidP="00E45300">
      <w:pPr>
        <w:autoSpaceDE/>
        <w:autoSpaceDN/>
        <w:spacing w:line="276" w:lineRule="auto"/>
        <w:ind w:leftChars="100" w:left="220"/>
        <w:jc w:val="both"/>
        <w:rPr>
          <w:rFonts w:ascii="Cambria" w:hAnsi="Cambria"/>
          <w:kern w:val="16"/>
          <w:sz w:val="24"/>
        </w:rPr>
      </w:pPr>
      <w:proofErr w:type="spellStart"/>
      <w:r w:rsidRPr="00FD1C82">
        <w:rPr>
          <w:rFonts w:ascii="Cambria" w:hAnsi="Cambria"/>
          <w:kern w:val="16"/>
          <w:sz w:val="24"/>
        </w:rPr>
        <w:t>教員担当学監</w:t>
      </w:r>
      <w:proofErr w:type="spellEnd"/>
    </w:p>
    <w:p w14:paraId="231CD6F1" w14:textId="668381D9" w:rsidR="006138CD" w:rsidRPr="00FD1C82" w:rsidRDefault="006138CD" w:rsidP="00E45300">
      <w:pPr>
        <w:autoSpaceDE/>
        <w:autoSpaceDN/>
        <w:spacing w:line="276" w:lineRule="auto"/>
        <w:ind w:leftChars="100" w:left="220"/>
        <w:jc w:val="both"/>
        <w:rPr>
          <w:rFonts w:ascii="Cambria" w:hAnsi="Cambria"/>
          <w:kern w:val="16"/>
          <w:sz w:val="24"/>
        </w:rPr>
      </w:pPr>
      <w:r w:rsidRPr="00FD1C82">
        <w:rPr>
          <w:rFonts w:ascii="Cambria" w:hAnsi="Cambria" w:hint="eastAsia"/>
          <w:kern w:val="16"/>
          <w:sz w:val="24"/>
        </w:rPr>
        <w:t>最高内部監査責任者</w:t>
      </w:r>
    </w:p>
    <w:p w14:paraId="479CE414" w14:textId="77777777" w:rsidR="006B7422" w:rsidRPr="00FD1C82" w:rsidRDefault="006B7422" w:rsidP="00FD1C82">
      <w:pPr>
        <w:autoSpaceDE/>
        <w:autoSpaceDN/>
        <w:spacing w:line="276" w:lineRule="auto"/>
        <w:jc w:val="both"/>
        <w:rPr>
          <w:rFonts w:ascii="Cambria" w:hAnsi="Cambria"/>
          <w:kern w:val="16"/>
          <w:sz w:val="24"/>
        </w:rPr>
      </w:pPr>
    </w:p>
    <w:p w14:paraId="03653E58" w14:textId="0746C07B" w:rsidR="008F252F" w:rsidRPr="00FD1C82" w:rsidRDefault="00A03C36"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b/>
          <w:bCs/>
          <w:kern w:val="16"/>
          <w:sz w:val="24"/>
          <w:lang w:eastAsia="ja-JP"/>
        </w:rPr>
        <w:t>23.6.2</w:t>
      </w:r>
      <w:r w:rsidRPr="00FD1C82">
        <w:rPr>
          <w:rFonts w:ascii="Cambria" w:hAnsi="Cambria"/>
          <w:b/>
          <w:bCs/>
          <w:kern w:val="16"/>
          <w:sz w:val="24"/>
          <w:lang w:eastAsia="ja-JP"/>
        </w:rPr>
        <w:tab/>
      </w:r>
      <w:r w:rsidR="00EE6994" w:rsidRPr="00FD1C82">
        <w:rPr>
          <w:rFonts w:ascii="Cambria" w:hAnsi="Cambria"/>
          <w:b/>
          <w:bCs/>
          <w:kern w:val="16"/>
          <w:sz w:val="24"/>
          <w:lang w:eastAsia="ja-JP"/>
        </w:rPr>
        <w:t>その他の連絡窓口</w:t>
      </w:r>
    </w:p>
    <w:p w14:paraId="68E69DD1" w14:textId="3986CCA2"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プロボストオフィス</w:t>
      </w:r>
    </w:p>
    <w:p w14:paraId="38FECBC9" w14:textId="77777777" w:rsidR="008F252F"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研究担当ディーンオフィス</w:t>
      </w:r>
    </w:p>
    <w:p w14:paraId="724150DC" w14:textId="001ECF2E"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教員担当学監オフィス</w:t>
      </w:r>
    </w:p>
    <w:p w14:paraId="57CF338D" w14:textId="77777777" w:rsidR="00421869" w:rsidRPr="00FD1C82" w:rsidRDefault="00523367"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内部監査</w:t>
      </w:r>
      <w:r w:rsidR="00EE6994" w:rsidRPr="00FD1C82">
        <w:rPr>
          <w:rFonts w:ascii="Cambria" w:hAnsi="Cambria"/>
          <w:kern w:val="16"/>
          <w:sz w:val="24"/>
          <w:lang w:eastAsia="ja-JP"/>
        </w:rPr>
        <w:t>セクション</w:t>
      </w:r>
    </w:p>
    <w:p w14:paraId="4EC80461" w14:textId="27969B43"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外部研究資金セクション</w:t>
      </w:r>
    </w:p>
    <w:p w14:paraId="2CE7E313" w14:textId="77777777" w:rsidR="008F252F"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事業開発セクション</w:t>
      </w:r>
    </w:p>
    <w:p w14:paraId="0504BF57" w14:textId="21DCC114"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安全衛生セクション</w:t>
      </w:r>
    </w:p>
    <w:p w14:paraId="222D23FB" w14:textId="77777777" w:rsidR="006B7422" w:rsidRPr="00FD1C82" w:rsidRDefault="006B7422" w:rsidP="00FD1C82">
      <w:pPr>
        <w:autoSpaceDE/>
        <w:autoSpaceDN/>
        <w:spacing w:line="276" w:lineRule="auto"/>
        <w:jc w:val="both"/>
        <w:rPr>
          <w:rFonts w:ascii="Cambria" w:hAnsi="Cambria"/>
          <w:kern w:val="16"/>
          <w:sz w:val="24"/>
          <w:lang w:eastAsia="ja-JP"/>
        </w:rPr>
      </w:pPr>
    </w:p>
    <w:p w14:paraId="38CA1094" w14:textId="14BA3DC5" w:rsidR="006B7422" w:rsidRPr="00FD1C82" w:rsidRDefault="008F252F" w:rsidP="00FD1C82">
      <w:pPr>
        <w:autoSpaceDE/>
        <w:autoSpaceDN/>
        <w:spacing w:line="276" w:lineRule="auto"/>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w:t>
      </w:r>
      <w:r w:rsidRPr="00FD1C82">
        <w:rPr>
          <w:rFonts w:ascii="Cambria" w:hAnsi="Cambria"/>
          <w:b/>
          <w:bCs/>
          <w:kern w:val="16"/>
          <w:sz w:val="24"/>
          <w:lang w:eastAsia="ja-JP"/>
        </w:rPr>
        <w:tab/>
      </w:r>
      <w:r w:rsidR="00EE6994" w:rsidRPr="00FD1C82">
        <w:rPr>
          <w:rFonts w:ascii="Cambria" w:hAnsi="Cambria"/>
          <w:b/>
          <w:bCs/>
          <w:kern w:val="16"/>
          <w:sz w:val="24"/>
          <w:lang w:eastAsia="ja-JP"/>
        </w:rPr>
        <w:t>定義</w:t>
      </w:r>
    </w:p>
    <w:p w14:paraId="3AEAC0AD" w14:textId="4052DA84"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3.7.1</w:t>
      </w:r>
      <w:r w:rsidRPr="00FD1C82">
        <w:rPr>
          <w:rFonts w:ascii="Cambria" w:hAnsi="Cambria"/>
          <w:b/>
          <w:bCs/>
          <w:kern w:val="16"/>
          <w:sz w:val="24"/>
          <w:lang w:eastAsia="ja-JP"/>
        </w:rPr>
        <w:tab/>
      </w:r>
      <w:r w:rsidR="00EE6994" w:rsidRPr="00FD1C82">
        <w:rPr>
          <w:rFonts w:ascii="Cambria" w:hAnsi="Cambria"/>
          <w:b/>
          <w:bCs/>
          <w:kern w:val="16"/>
          <w:sz w:val="24"/>
          <w:lang w:eastAsia="ja-JP"/>
        </w:rPr>
        <w:t>配分機関</w:t>
      </w:r>
    </w:p>
    <w:p w14:paraId="5AEE8E8E" w14:textId="77777777"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lastRenderedPageBreak/>
        <w:t>競争的資金、その他の公募型の研究資金の配分又は措置をする機関。</w:t>
      </w:r>
    </w:p>
    <w:p w14:paraId="0CDFB209" w14:textId="77777777" w:rsidR="006B7422" w:rsidRPr="00FD1C82" w:rsidRDefault="006B7422" w:rsidP="00FD1C82">
      <w:pPr>
        <w:autoSpaceDE/>
        <w:autoSpaceDN/>
        <w:spacing w:line="276" w:lineRule="auto"/>
        <w:jc w:val="both"/>
        <w:rPr>
          <w:rFonts w:ascii="Cambria" w:hAnsi="Cambria"/>
          <w:kern w:val="16"/>
          <w:sz w:val="24"/>
          <w:lang w:eastAsia="ja-JP"/>
        </w:rPr>
      </w:pPr>
    </w:p>
    <w:p w14:paraId="7CBDAB94" w14:textId="4595DDC2"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3.7.2</w:t>
      </w:r>
      <w:r w:rsidRPr="00FD1C82">
        <w:rPr>
          <w:rFonts w:ascii="Cambria" w:hAnsi="Cambria"/>
          <w:b/>
          <w:bCs/>
          <w:kern w:val="16"/>
          <w:sz w:val="24"/>
          <w:lang w:eastAsia="ja-JP"/>
        </w:rPr>
        <w:tab/>
      </w:r>
      <w:r w:rsidR="00EE6994" w:rsidRPr="00FD1C82">
        <w:rPr>
          <w:rFonts w:ascii="Cambria" w:hAnsi="Cambria"/>
          <w:b/>
          <w:bCs/>
          <w:kern w:val="16"/>
          <w:sz w:val="24"/>
          <w:lang w:eastAsia="ja-JP"/>
        </w:rPr>
        <w:t>予備調査</w:t>
      </w:r>
    </w:p>
    <w:p w14:paraId="136C4255" w14:textId="77777777"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予備的な情報収集及び予備的な実情調査で構成され、これにより、不正行為の通報あるいは不正行為と疑われるような事実が、実質を伴うか否かを判断します。予備調査の結果により、本調査が行われるべきか否か決定されます。</w:t>
      </w:r>
    </w:p>
    <w:p w14:paraId="3B396A35" w14:textId="77777777" w:rsidR="006B7422" w:rsidRPr="00FD1C82" w:rsidRDefault="006B7422" w:rsidP="00FD1C82">
      <w:pPr>
        <w:autoSpaceDE/>
        <w:autoSpaceDN/>
        <w:spacing w:line="276" w:lineRule="auto"/>
        <w:jc w:val="both"/>
        <w:rPr>
          <w:rFonts w:ascii="Cambria" w:hAnsi="Cambria"/>
          <w:kern w:val="16"/>
          <w:sz w:val="24"/>
          <w:lang w:eastAsia="ja-JP"/>
        </w:rPr>
      </w:pPr>
    </w:p>
    <w:p w14:paraId="24AC36FE" w14:textId="104CC882"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3.7.3</w:t>
      </w:r>
      <w:r w:rsidRPr="00FD1C82">
        <w:rPr>
          <w:rFonts w:ascii="Cambria" w:hAnsi="Cambria"/>
          <w:b/>
          <w:bCs/>
          <w:kern w:val="16"/>
          <w:sz w:val="24"/>
          <w:lang w:eastAsia="ja-JP"/>
        </w:rPr>
        <w:tab/>
      </w:r>
      <w:r w:rsidR="00EE6994" w:rsidRPr="00FD1C82">
        <w:rPr>
          <w:rFonts w:ascii="Cambria" w:hAnsi="Cambria"/>
          <w:b/>
          <w:bCs/>
          <w:kern w:val="16"/>
          <w:sz w:val="24"/>
          <w:lang w:eastAsia="ja-JP"/>
        </w:rPr>
        <w:t>本調査</w:t>
      </w:r>
    </w:p>
    <w:p w14:paraId="7DC6698A" w14:textId="77777777"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不正行為の有無を裁定するための、関連事実の正式な調査及び評価です。</w:t>
      </w:r>
    </w:p>
    <w:p w14:paraId="3FCBC6F9" w14:textId="77777777" w:rsidR="006B7422" w:rsidRPr="00FD1C82" w:rsidRDefault="006B7422" w:rsidP="00FD1C82">
      <w:pPr>
        <w:autoSpaceDE/>
        <w:autoSpaceDN/>
        <w:spacing w:line="276" w:lineRule="auto"/>
        <w:jc w:val="both"/>
        <w:rPr>
          <w:rFonts w:ascii="Cambria" w:hAnsi="Cambria"/>
          <w:kern w:val="16"/>
          <w:sz w:val="24"/>
          <w:lang w:eastAsia="ja-JP"/>
        </w:rPr>
      </w:pPr>
    </w:p>
    <w:p w14:paraId="079D1168" w14:textId="6CB4DE7E"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3.7.4</w:t>
      </w:r>
      <w:r w:rsidRPr="00FD1C82">
        <w:rPr>
          <w:rFonts w:ascii="Cambria" w:hAnsi="Cambria"/>
          <w:b/>
          <w:bCs/>
          <w:kern w:val="16"/>
          <w:sz w:val="24"/>
          <w:lang w:eastAsia="ja-JP"/>
        </w:rPr>
        <w:tab/>
      </w:r>
      <w:r w:rsidR="00EE6994" w:rsidRPr="00FD1C82">
        <w:rPr>
          <w:rFonts w:ascii="Cambria" w:hAnsi="Cambria"/>
          <w:b/>
          <w:bCs/>
          <w:kern w:val="16"/>
          <w:sz w:val="24"/>
          <w:lang w:eastAsia="ja-JP"/>
        </w:rPr>
        <w:t>根拠のない通報又は申立て</w:t>
      </w:r>
    </w:p>
    <w:p w14:paraId="2FB1792E" w14:textId="77777777"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事実の重大な見落し又は虚偽により行われた通報又は申立て、及び不誠実な意図を持って行われた通報又は申立てをいいます。このような通報・申立てを行った者は、本学による懲戒処分の対象となり、また、当該行為により不当な通報・申立ての対象となった者による法的請求を受ける可能性があります。</w:t>
      </w:r>
    </w:p>
    <w:p w14:paraId="4682AE9B" w14:textId="77777777" w:rsidR="006B7422" w:rsidRPr="00FD1C82" w:rsidRDefault="006B7422" w:rsidP="00FD1C82">
      <w:pPr>
        <w:autoSpaceDE/>
        <w:autoSpaceDN/>
        <w:spacing w:line="276" w:lineRule="auto"/>
        <w:jc w:val="both"/>
        <w:rPr>
          <w:rFonts w:ascii="Cambria" w:hAnsi="Cambria"/>
          <w:kern w:val="16"/>
          <w:sz w:val="24"/>
          <w:lang w:eastAsia="ja-JP"/>
        </w:rPr>
      </w:pPr>
    </w:p>
    <w:p w14:paraId="1E71426F" w14:textId="71C87B9C"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3.7.5</w:t>
      </w:r>
      <w:r w:rsidRPr="00FD1C82">
        <w:rPr>
          <w:rFonts w:ascii="Cambria" w:hAnsi="Cambria"/>
          <w:b/>
          <w:bCs/>
          <w:kern w:val="16"/>
          <w:sz w:val="24"/>
          <w:lang w:eastAsia="ja-JP"/>
        </w:rPr>
        <w:tab/>
      </w:r>
      <w:r w:rsidR="00EE6994" w:rsidRPr="00FD1C82">
        <w:rPr>
          <w:rFonts w:ascii="Cambria" w:hAnsi="Cambria"/>
          <w:b/>
          <w:bCs/>
          <w:kern w:val="16"/>
          <w:sz w:val="24"/>
          <w:lang w:eastAsia="ja-JP"/>
        </w:rPr>
        <w:t>違法な命令</w:t>
      </w:r>
    </w:p>
    <w:p w14:paraId="7A0E52CB" w14:textId="77777777" w:rsidR="006B7422" w:rsidRPr="00FD1C82" w:rsidRDefault="00EE6994" w:rsidP="00E45300">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日本の法令、条例、規制に違反させ、又は違反を手助けする命令、並びに本学の基本方針・ルール・手続き（</w:t>
      </w:r>
      <w:r w:rsidRPr="00FD1C82">
        <w:rPr>
          <w:rFonts w:ascii="Cambria" w:hAnsi="Cambria"/>
          <w:kern w:val="16"/>
          <w:sz w:val="24"/>
          <w:lang w:eastAsia="ja-JP"/>
        </w:rPr>
        <w:t>PRP</w:t>
      </w:r>
      <w:r w:rsidRPr="00FD1C82">
        <w:rPr>
          <w:rFonts w:ascii="Cambria" w:hAnsi="Cambria"/>
          <w:kern w:val="16"/>
          <w:sz w:val="24"/>
          <w:lang w:eastAsia="ja-JP"/>
        </w:rPr>
        <w:t>）に違反させ、又は違反を手助けする命令をいいます。</w:t>
      </w:r>
    </w:p>
    <w:p w14:paraId="128B37F9" w14:textId="77777777" w:rsidR="006B7422" w:rsidRPr="00FD1C82" w:rsidRDefault="006B7422" w:rsidP="00FD1C82">
      <w:pPr>
        <w:autoSpaceDE/>
        <w:autoSpaceDN/>
        <w:spacing w:line="276" w:lineRule="auto"/>
        <w:jc w:val="both"/>
        <w:rPr>
          <w:rFonts w:ascii="Cambria" w:hAnsi="Cambria"/>
          <w:kern w:val="16"/>
          <w:sz w:val="24"/>
          <w:lang w:eastAsia="ja-JP"/>
        </w:rPr>
      </w:pPr>
    </w:p>
    <w:p w14:paraId="01EF199D" w14:textId="333B08FB"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3.7.6</w:t>
      </w:r>
      <w:r w:rsidRPr="00FD1C82">
        <w:rPr>
          <w:rFonts w:ascii="Cambria" w:hAnsi="Cambria"/>
          <w:b/>
          <w:bCs/>
          <w:kern w:val="16"/>
          <w:sz w:val="24"/>
          <w:lang w:eastAsia="ja-JP"/>
        </w:rPr>
        <w:tab/>
      </w:r>
      <w:r w:rsidR="00EE6994" w:rsidRPr="00FD1C82">
        <w:rPr>
          <w:rFonts w:ascii="Cambria" w:hAnsi="Cambria"/>
          <w:b/>
          <w:bCs/>
          <w:kern w:val="16"/>
          <w:sz w:val="24"/>
          <w:lang w:eastAsia="ja-JP"/>
        </w:rPr>
        <w:t>不正行為</w:t>
      </w:r>
    </w:p>
    <w:p w14:paraId="4CB63A75" w14:textId="7B97E737" w:rsidR="006B7422" w:rsidRPr="00FD1C82" w:rsidRDefault="00EE6994" w:rsidP="00C20C3E">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沖縄科学技術大学院大学（本学）と関係ある者（</w:t>
      </w:r>
      <w:r w:rsidR="005621D9" w:rsidRPr="00FD1C82">
        <w:rPr>
          <w:rFonts w:ascii="Cambria" w:hAnsi="Cambria"/>
          <w:kern w:val="16"/>
          <w:sz w:val="24"/>
          <w:lang w:eastAsia="ja-JP"/>
        </w:rPr>
        <w:t>役</w:t>
      </w:r>
      <w:r w:rsidRPr="00FD1C82">
        <w:rPr>
          <w:rFonts w:ascii="Cambria" w:hAnsi="Cambria"/>
          <w:kern w:val="16"/>
          <w:sz w:val="24"/>
          <w:lang w:eastAsia="ja-JP"/>
        </w:rPr>
        <w:t>職員、学生、取引業者を含みますが、これに限定されません）による、日本の法令又は本学の寄付行為学則及び基本方針・ルール・手続き（</w:t>
      </w:r>
      <w:r w:rsidRPr="00FD1C82">
        <w:rPr>
          <w:rFonts w:ascii="Cambria" w:hAnsi="Cambria"/>
          <w:kern w:val="16"/>
          <w:sz w:val="24"/>
          <w:lang w:eastAsia="ja-JP"/>
        </w:rPr>
        <w:t>PRP</w:t>
      </w:r>
      <w:r w:rsidRPr="00FD1C82">
        <w:rPr>
          <w:rFonts w:ascii="Cambria" w:hAnsi="Cambria"/>
          <w:kern w:val="16"/>
          <w:sz w:val="24"/>
          <w:lang w:eastAsia="ja-JP"/>
        </w:rPr>
        <w:t>）に違反する行為</w:t>
      </w:r>
      <w:r w:rsidR="008F252F" w:rsidRPr="00FD1C82">
        <w:rPr>
          <w:rFonts w:ascii="Cambria" w:hAnsi="Cambria" w:hint="eastAsia"/>
          <w:kern w:val="16"/>
          <w:sz w:val="24"/>
          <w:lang w:eastAsia="ja-JP"/>
        </w:rPr>
        <w:t>（</w:t>
      </w:r>
      <w:r w:rsidRPr="00FD1C82">
        <w:rPr>
          <w:rFonts w:ascii="Cambria" w:hAnsi="Cambria"/>
          <w:kern w:val="16"/>
          <w:sz w:val="24"/>
          <w:lang w:eastAsia="ja-JP"/>
        </w:rPr>
        <w:t>法令違反</w:t>
      </w:r>
      <w:r w:rsidR="008F252F" w:rsidRPr="00FD1C82">
        <w:rPr>
          <w:rFonts w:ascii="Cambria" w:hAnsi="Cambria" w:hint="eastAsia"/>
          <w:kern w:val="16"/>
          <w:sz w:val="24"/>
          <w:lang w:eastAsia="ja-JP"/>
        </w:rPr>
        <w:t>）</w:t>
      </w:r>
      <w:r w:rsidRPr="00FD1C82">
        <w:rPr>
          <w:rFonts w:ascii="Cambria" w:hAnsi="Cambria"/>
          <w:kern w:val="16"/>
          <w:sz w:val="24"/>
          <w:lang w:eastAsia="ja-JP"/>
        </w:rPr>
        <w:t>及び研究活動における不正行為をいいます。法令違反には公的研究費の不正使用が含まれます。</w:t>
      </w:r>
    </w:p>
    <w:p w14:paraId="05ED6A9C" w14:textId="77777777" w:rsidR="006B7422" w:rsidRPr="00FD1C82" w:rsidRDefault="006B7422" w:rsidP="00FD1C82">
      <w:pPr>
        <w:autoSpaceDE/>
        <w:autoSpaceDN/>
        <w:spacing w:line="276" w:lineRule="auto"/>
        <w:jc w:val="both"/>
        <w:rPr>
          <w:rFonts w:ascii="Cambria" w:hAnsi="Cambria"/>
          <w:kern w:val="16"/>
          <w:sz w:val="24"/>
          <w:lang w:eastAsia="ja-JP"/>
        </w:rPr>
      </w:pPr>
    </w:p>
    <w:p w14:paraId="001F8D76" w14:textId="32F439CE" w:rsidR="006B7422" w:rsidRPr="00FD1C82" w:rsidRDefault="008F252F" w:rsidP="00C20C3E">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3.7.6.1</w:t>
      </w:r>
      <w:r w:rsidRPr="00FD1C82">
        <w:rPr>
          <w:rFonts w:ascii="Cambria" w:hAnsi="Cambria"/>
          <w:kern w:val="16"/>
          <w:sz w:val="24"/>
          <w:lang w:eastAsia="ja-JP"/>
        </w:rPr>
        <w:tab/>
      </w:r>
      <w:r w:rsidR="00EE6994" w:rsidRPr="00FD1C82">
        <w:rPr>
          <w:rFonts w:ascii="Cambria" w:hAnsi="Cambria"/>
          <w:kern w:val="16"/>
          <w:sz w:val="24"/>
          <w:lang w:eastAsia="ja-JP"/>
        </w:rPr>
        <w:t>法令違反</w:t>
      </w:r>
    </w:p>
    <w:p w14:paraId="5582907A" w14:textId="77777777" w:rsidR="006B7422" w:rsidRPr="00FD1C82" w:rsidRDefault="00EE6994" w:rsidP="00C20C3E">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法令、本学の寄附行為、学則及び</w:t>
      </w:r>
      <w:r w:rsidRPr="00FD1C82">
        <w:rPr>
          <w:rFonts w:ascii="Cambria" w:hAnsi="Cambria"/>
          <w:kern w:val="16"/>
          <w:sz w:val="24"/>
          <w:lang w:eastAsia="ja-JP"/>
        </w:rPr>
        <w:t>PRP</w:t>
      </w:r>
      <w:r w:rsidRPr="00FD1C82">
        <w:rPr>
          <w:rFonts w:ascii="Cambria" w:hAnsi="Cambria"/>
          <w:kern w:val="16"/>
          <w:sz w:val="24"/>
          <w:lang w:eastAsia="ja-JP"/>
        </w:rPr>
        <w:t>に違反する行為</w:t>
      </w:r>
    </w:p>
    <w:p w14:paraId="0CED8366" w14:textId="77777777" w:rsidR="006B7422" w:rsidRPr="00FD1C82" w:rsidRDefault="006B7422" w:rsidP="00FD1C82">
      <w:pPr>
        <w:autoSpaceDE/>
        <w:autoSpaceDN/>
        <w:spacing w:line="276" w:lineRule="auto"/>
        <w:jc w:val="both"/>
        <w:rPr>
          <w:rFonts w:ascii="Cambria" w:hAnsi="Cambria"/>
          <w:kern w:val="16"/>
          <w:sz w:val="24"/>
          <w:lang w:eastAsia="ja-JP"/>
        </w:rPr>
      </w:pPr>
    </w:p>
    <w:p w14:paraId="0ED69136" w14:textId="365B83A4" w:rsidR="006B7422" w:rsidRPr="00FD1C82" w:rsidRDefault="008F252F" w:rsidP="00C20C3E">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3.7.6.1.1</w:t>
      </w:r>
      <w:r w:rsidRPr="00FD1C82">
        <w:rPr>
          <w:rFonts w:ascii="Cambria" w:hAnsi="Cambria"/>
          <w:kern w:val="16"/>
          <w:sz w:val="24"/>
          <w:lang w:eastAsia="ja-JP"/>
        </w:rPr>
        <w:tab/>
      </w:r>
      <w:r w:rsidR="00EE6994" w:rsidRPr="00FD1C82">
        <w:rPr>
          <w:rFonts w:ascii="Cambria" w:hAnsi="Cambria"/>
          <w:kern w:val="16"/>
          <w:sz w:val="24"/>
          <w:lang w:eastAsia="ja-JP"/>
        </w:rPr>
        <w:t>公的研究費の不正使用</w:t>
      </w:r>
    </w:p>
    <w:p w14:paraId="567AA6F8" w14:textId="103AB0CE" w:rsidR="006B7422" w:rsidRPr="00FD1C82" w:rsidRDefault="00EE6994" w:rsidP="00C20C3E">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公的研究費の不正使用とは、運営費補助金、科研費等の競争的資金や委託費等を財源として本学で扱う全ての公的な</w:t>
      </w:r>
      <w:r w:rsidR="005621D9" w:rsidRPr="00FD1C82">
        <w:rPr>
          <w:rFonts w:ascii="Cambria" w:hAnsi="Cambria"/>
          <w:kern w:val="16"/>
          <w:sz w:val="24"/>
          <w:lang w:eastAsia="ja-JP"/>
        </w:rPr>
        <w:t>資金</w:t>
      </w:r>
      <w:r w:rsidRPr="00FD1C82">
        <w:rPr>
          <w:rFonts w:ascii="Cambria" w:hAnsi="Cambria"/>
          <w:kern w:val="16"/>
          <w:sz w:val="24"/>
          <w:lang w:eastAsia="ja-JP"/>
        </w:rPr>
        <w:t>を使用して、架空請求に係る業者への預け金、実体を伴わない旅費、給与又は謝金の請求等、虚偽の書類によって本学の規程及び法令等に違反した行為をいいます。</w:t>
      </w:r>
    </w:p>
    <w:p w14:paraId="3A64644A" w14:textId="77777777" w:rsidR="006B7422" w:rsidRPr="00FD1C82" w:rsidRDefault="006B7422" w:rsidP="00FD1C82">
      <w:pPr>
        <w:autoSpaceDE/>
        <w:autoSpaceDN/>
        <w:spacing w:line="276" w:lineRule="auto"/>
        <w:jc w:val="both"/>
        <w:rPr>
          <w:rFonts w:ascii="Cambria" w:hAnsi="Cambria"/>
          <w:kern w:val="16"/>
          <w:sz w:val="24"/>
          <w:lang w:eastAsia="ja-JP"/>
        </w:rPr>
      </w:pPr>
    </w:p>
    <w:p w14:paraId="38684FD0" w14:textId="74853AEB" w:rsidR="006B7422" w:rsidRPr="00FD1C82" w:rsidRDefault="008F252F" w:rsidP="00C20C3E">
      <w:pPr>
        <w:autoSpaceDE/>
        <w:autoSpaceDN/>
        <w:spacing w:line="276" w:lineRule="auto"/>
        <w:ind w:leftChars="150" w:left="33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3.7.6.2</w:t>
      </w:r>
      <w:r w:rsidRPr="00FD1C82">
        <w:rPr>
          <w:rFonts w:ascii="Cambria" w:hAnsi="Cambria"/>
          <w:kern w:val="16"/>
          <w:sz w:val="24"/>
          <w:lang w:eastAsia="ja-JP"/>
        </w:rPr>
        <w:tab/>
      </w:r>
      <w:r w:rsidR="00EE6994" w:rsidRPr="00FD1C82">
        <w:rPr>
          <w:rFonts w:ascii="Cambria" w:hAnsi="Cambria"/>
          <w:kern w:val="16"/>
          <w:sz w:val="24"/>
          <w:lang w:eastAsia="ja-JP"/>
        </w:rPr>
        <w:t>研究活動における不正行為</w:t>
      </w:r>
    </w:p>
    <w:p w14:paraId="14CAABBE" w14:textId="77777777" w:rsidR="006B7422" w:rsidRPr="00FD1C82" w:rsidRDefault="00EE6994" w:rsidP="00C20C3E">
      <w:pPr>
        <w:autoSpaceDE/>
        <w:autoSpaceDN/>
        <w:spacing w:line="276" w:lineRule="auto"/>
        <w:ind w:leftChars="150" w:left="330"/>
        <w:jc w:val="both"/>
        <w:rPr>
          <w:rFonts w:ascii="Cambria" w:hAnsi="Cambria"/>
          <w:kern w:val="16"/>
          <w:sz w:val="24"/>
          <w:lang w:eastAsia="ja-JP"/>
        </w:rPr>
      </w:pPr>
      <w:r w:rsidRPr="00FD1C82">
        <w:rPr>
          <w:rFonts w:ascii="Cambria" w:hAnsi="Cambria"/>
          <w:kern w:val="16"/>
          <w:sz w:val="24"/>
          <w:lang w:eastAsia="ja-JP"/>
        </w:rPr>
        <w:t>研究活動における不正行為とは、研究活動や研究成果の発表において、その本質ないし本来の趣旨を歪め、科学コミュニティの正常な科学的コミュニケーションを妨げる行為をいいます。具体的には得られたデータや研究結果のねつ造、改ざ</w:t>
      </w:r>
      <w:r w:rsidRPr="00FD1C82">
        <w:rPr>
          <w:rFonts w:ascii="Cambria" w:hAnsi="Cambria"/>
          <w:kern w:val="16"/>
          <w:sz w:val="24"/>
          <w:lang w:eastAsia="ja-JP"/>
        </w:rPr>
        <w:lastRenderedPageBreak/>
        <w:t>ん、盗用及び研究者倫理に反する行為等が該当し、またこれらに限定されず、個々の事案に応じて判断されます。</w:t>
      </w:r>
    </w:p>
    <w:p w14:paraId="3E2B4EF2" w14:textId="77777777" w:rsidR="006B7422" w:rsidRPr="00FD1C82" w:rsidRDefault="006B7422" w:rsidP="00FD1C82">
      <w:pPr>
        <w:autoSpaceDE/>
        <w:autoSpaceDN/>
        <w:spacing w:line="276" w:lineRule="auto"/>
        <w:jc w:val="both"/>
        <w:rPr>
          <w:rFonts w:ascii="Cambria" w:hAnsi="Cambria"/>
          <w:kern w:val="16"/>
          <w:sz w:val="24"/>
          <w:lang w:eastAsia="ja-JP"/>
        </w:rPr>
      </w:pPr>
    </w:p>
    <w:p w14:paraId="1E80793A" w14:textId="06DEEE3D" w:rsidR="006B7422" w:rsidRPr="00FD1C82" w:rsidRDefault="008F252F" w:rsidP="00C20C3E">
      <w:pPr>
        <w:tabs>
          <w:tab w:val="left" w:pos="1760"/>
        </w:tabs>
        <w:autoSpaceDE/>
        <w:autoSpaceDN/>
        <w:spacing w:line="276" w:lineRule="auto"/>
        <w:ind w:leftChars="200" w:left="440"/>
        <w:jc w:val="both"/>
        <w:rPr>
          <w:rFonts w:ascii="Cambria" w:hAnsi="Cambria"/>
          <w:kern w:val="16"/>
          <w:sz w:val="24"/>
          <w:lang w:eastAsia="ja-JP"/>
        </w:rPr>
      </w:pPr>
      <w:r w:rsidRPr="00FD1C82">
        <w:rPr>
          <w:rFonts w:ascii="Cambria" w:hAnsi="Cambria" w:hint="eastAsia"/>
          <w:kern w:val="16"/>
          <w:sz w:val="24"/>
          <w:lang w:eastAsia="ja-JP"/>
        </w:rPr>
        <w:t>2</w:t>
      </w:r>
      <w:r w:rsidRPr="00FD1C82">
        <w:rPr>
          <w:rFonts w:ascii="Cambria" w:hAnsi="Cambria"/>
          <w:kern w:val="16"/>
          <w:sz w:val="24"/>
          <w:lang w:eastAsia="ja-JP"/>
        </w:rPr>
        <w:t>3.7.6.2.1</w:t>
      </w:r>
      <w:r w:rsidRPr="00FD1C82">
        <w:rPr>
          <w:rFonts w:ascii="Cambria" w:hAnsi="Cambria"/>
          <w:kern w:val="16"/>
          <w:sz w:val="24"/>
          <w:lang w:eastAsia="ja-JP"/>
        </w:rPr>
        <w:tab/>
      </w:r>
      <w:r w:rsidR="00EE6994" w:rsidRPr="00FD1C82">
        <w:rPr>
          <w:rFonts w:ascii="Cambria" w:hAnsi="Cambria"/>
          <w:kern w:val="16"/>
          <w:sz w:val="24"/>
          <w:lang w:eastAsia="ja-JP"/>
        </w:rPr>
        <w:t>特定研究不正行為</w:t>
      </w:r>
    </w:p>
    <w:p w14:paraId="41B75B58" w14:textId="77777777" w:rsidR="006B7422" w:rsidRPr="00FD1C82" w:rsidRDefault="00EE6994" w:rsidP="00C20C3E">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故意又は研究者としてわきまえるべき基本的な注意義務を著しく怠ったことによる、投稿論文など発表された研究成果の中に示されたデータや研究結果のねつ造、改ざん及び盗用です。</w:t>
      </w:r>
    </w:p>
    <w:p w14:paraId="16169A83" w14:textId="204C8FA3" w:rsidR="008F252F" w:rsidRPr="00FD1C82" w:rsidRDefault="008F252F" w:rsidP="00C20C3E">
      <w:pPr>
        <w:autoSpaceDE/>
        <w:autoSpaceDN/>
        <w:spacing w:line="276" w:lineRule="auto"/>
        <w:ind w:leftChars="200" w:left="800" w:hangingChars="150" w:hanging="360"/>
        <w:jc w:val="both"/>
        <w:rPr>
          <w:rFonts w:ascii="Cambria" w:hAnsi="Cambria"/>
          <w:kern w:val="16"/>
          <w:sz w:val="24"/>
          <w:lang w:eastAsia="ja-JP"/>
        </w:rPr>
      </w:pPr>
      <w:r w:rsidRPr="00FD1C82">
        <w:rPr>
          <w:rFonts w:ascii="Cambria" w:hAnsi="Cambria" w:hint="eastAsia"/>
          <w:kern w:val="16"/>
          <w:sz w:val="24"/>
          <w:lang w:eastAsia="ja-JP"/>
        </w:rPr>
        <w:t>①</w:t>
      </w:r>
      <w:r w:rsidRPr="00FD1C82">
        <w:rPr>
          <w:rFonts w:ascii="Cambria" w:hAnsi="Cambria"/>
          <w:kern w:val="16"/>
          <w:sz w:val="24"/>
          <w:lang w:eastAsia="ja-JP"/>
        </w:rPr>
        <w:tab/>
      </w:r>
      <w:r w:rsidR="00EE6994" w:rsidRPr="00FD1C82">
        <w:rPr>
          <w:rFonts w:ascii="Cambria" w:hAnsi="Cambria"/>
          <w:kern w:val="16"/>
          <w:sz w:val="24"/>
          <w:lang w:eastAsia="ja-JP"/>
        </w:rPr>
        <w:t>ねつ造：存在しないデータ、研究結果等を作成すること。</w:t>
      </w:r>
    </w:p>
    <w:p w14:paraId="30FA3575" w14:textId="77777777" w:rsidR="008F252F" w:rsidRPr="00FD1C82" w:rsidRDefault="008F252F" w:rsidP="00C20C3E">
      <w:pPr>
        <w:autoSpaceDE/>
        <w:autoSpaceDN/>
        <w:spacing w:line="276" w:lineRule="auto"/>
        <w:ind w:leftChars="200" w:left="800" w:hangingChars="150" w:hanging="360"/>
        <w:jc w:val="both"/>
        <w:rPr>
          <w:rFonts w:ascii="Cambria" w:hAnsi="Cambria"/>
          <w:kern w:val="16"/>
          <w:sz w:val="24"/>
          <w:lang w:eastAsia="ja-JP"/>
        </w:rPr>
      </w:pPr>
      <w:r w:rsidRPr="00FD1C82">
        <w:rPr>
          <w:rFonts w:ascii="Cambria" w:hAnsi="Cambria" w:hint="eastAsia"/>
          <w:kern w:val="16"/>
          <w:sz w:val="24"/>
          <w:lang w:eastAsia="ja-JP"/>
        </w:rPr>
        <w:t>②</w:t>
      </w:r>
      <w:r w:rsidRPr="00FD1C82">
        <w:rPr>
          <w:rFonts w:ascii="Cambria" w:hAnsi="Cambria"/>
          <w:kern w:val="16"/>
          <w:sz w:val="24"/>
          <w:lang w:eastAsia="ja-JP"/>
        </w:rPr>
        <w:tab/>
      </w:r>
      <w:r w:rsidR="00EE6994" w:rsidRPr="00FD1C82">
        <w:rPr>
          <w:rFonts w:ascii="Cambria" w:hAnsi="Cambria"/>
          <w:kern w:val="16"/>
          <w:sz w:val="24"/>
          <w:lang w:eastAsia="ja-JP"/>
        </w:rPr>
        <w:t>改ざん：研究資料・機器・過程を変更する操作を行い、データ、研究活動によって得られた結果等を真正でないものに加工すること。</w:t>
      </w:r>
    </w:p>
    <w:p w14:paraId="0A42E034" w14:textId="2C3581CA" w:rsidR="006B7422" w:rsidRPr="00FD1C82" w:rsidRDefault="008F252F" w:rsidP="00C20C3E">
      <w:pPr>
        <w:autoSpaceDE/>
        <w:autoSpaceDN/>
        <w:spacing w:line="276" w:lineRule="auto"/>
        <w:ind w:leftChars="200" w:left="800" w:hangingChars="150" w:hanging="360"/>
        <w:jc w:val="both"/>
        <w:rPr>
          <w:rFonts w:ascii="Cambria" w:hAnsi="Cambria"/>
          <w:kern w:val="16"/>
          <w:sz w:val="24"/>
          <w:lang w:eastAsia="ja-JP"/>
        </w:rPr>
      </w:pPr>
      <w:r w:rsidRPr="00FD1C82">
        <w:rPr>
          <w:rFonts w:ascii="Cambria" w:hAnsi="Cambria" w:hint="eastAsia"/>
          <w:kern w:val="16"/>
          <w:sz w:val="24"/>
          <w:lang w:eastAsia="ja-JP"/>
        </w:rPr>
        <w:t>③</w:t>
      </w:r>
      <w:r w:rsidRPr="00FD1C82">
        <w:rPr>
          <w:rFonts w:ascii="Cambria" w:hAnsi="Cambria"/>
          <w:kern w:val="16"/>
          <w:sz w:val="24"/>
          <w:lang w:eastAsia="ja-JP"/>
        </w:rPr>
        <w:tab/>
      </w:r>
      <w:r w:rsidR="00EE6994" w:rsidRPr="00FD1C82">
        <w:rPr>
          <w:rFonts w:ascii="Cambria" w:hAnsi="Cambria"/>
          <w:kern w:val="16"/>
          <w:sz w:val="24"/>
          <w:lang w:eastAsia="ja-JP"/>
        </w:rPr>
        <w:t>盗用：他の研究者のアイディア、分析・解析方法、データ、研究結果、論文又は用語を当該研究者の了解又は適切な表示なく流用すること。</w:t>
      </w:r>
    </w:p>
    <w:p w14:paraId="429FEEDA" w14:textId="77777777" w:rsidR="006B7422" w:rsidRPr="00FD1C82" w:rsidRDefault="006B7422" w:rsidP="00FD1C82">
      <w:pPr>
        <w:autoSpaceDE/>
        <w:autoSpaceDN/>
        <w:spacing w:line="276" w:lineRule="auto"/>
        <w:jc w:val="both"/>
        <w:rPr>
          <w:rFonts w:ascii="Cambria" w:hAnsi="Cambria"/>
          <w:kern w:val="16"/>
          <w:sz w:val="24"/>
          <w:lang w:eastAsia="ja-JP"/>
        </w:rPr>
      </w:pPr>
    </w:p>
    <w:p w14:paraId="0C9AF15F" w14:textId="77777777" w:rsidR="006B7422" w:rsidRPr="00FD1C82" w:rsidRDefault="00EE6994" w:rsidP="00C20C3E">
      <w:pPr>
        <w:autoSpaceDE/>
        <w:autoSpaceDN/>
        <w:spacing w:line="276" w:lineRule="auto"/>
        <w:ind w:leftChars="200" w:left="440"/>
        <w:jc w:val="both"/>
        <w:rPr>
          <w:rFonts w:ascii="Cambria" w:hAnsi="Cambria"/>
          <w:kern w:val="16"/>
          <w:sz w:val="24"/>
          <w:lang w:eastAsia="ja-JP"/>
        </w:rPr>
      </w:pPr>
      <w:r w:rsidRPr="00FD1C82">
        <w:rPr>
          <w:rFonts w:ascii="Cambria" w:hAnsi="Cambria"/>
          <w:kern w:val="16"/>
          <w:sz w:val="24"/>
          <w:lang w:eastAsia="ja-JP"/>
        </w:rPr>
        <w:t>なお、研究活動における不正行為は、特定研究不正行為に限定されるものではありません。</w:t>
      </w:r>
    </w:p>
    <w:p w14:paraId="2F2A8AA0" w14:textId="77777777" w:rsidR="006B7422" w:rsidRPr="00FD1C82" w:rsidRDefault="006B7422" w:rsidP="00FD1C82">
      <w:pPr>
        <w:autoSpaceDE/>
        <w:autoSpaceDN/>
        <w:spacing w:line="276" w:lineRule="auto"/>
        <w:jc w:val="both"/>
        <w:rPr>
          <w:rFonts w:ascii="Cambria" w:hAnsi="Cambria"/>
          <w:kern w:val="16"/>
          <w:sz w:val="24"/>
          <w:lang w:eastAsia="ja-JP"/>
        </w:rPr>
      </w:pPr>
    </w:p>
    <w:p w14:paraId="0E14F00C" w14:textId="7AD46204"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3.7.7</w:t>
      </w:r>
      <w:r w:rsidRPr="00FD1C82">
        <w:rPr>
          <w:rFonts w:ascii="Cambria" w:hAnsi="Cambria"/>
          <w:b/>
          <w:bCs/>
          <w:kern w:val="16"/>
          <w:sz w:val="24"/>
          <w:lang w:eastAsia="ja-JP"/>
        </w:rPr>
        <w:tab/>
      </w:r>
      <w:r w:rsidR="00EE6994" w:rsidRPr="00FD1C82">
        <w:rPr>
          <w:rFonts w:ascii="Cambria" w:hAnsi="Cambria"/>
          <w:b/>
          <w:bCs/>
          <w:kern w:val="16"/>
          <w:sz w:val="24"/>
          <w:lang w:eastAsia="ja-JP"/>
        </w:rPr>
        <w:t>職務上の権限又は影響力の行使</w:t>
      </w:r>
    </w:p>
    <w:p w14:paraId="5449C09E" w14:textId="77777777" w:rsidR="006B7422" w:rsidRPr="00FD1C82" w:rsidRDefault="00EE6994" w:rsidP="00C20C3E">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利益供与及びその約束、報復的取扱いの実行又はその脅迫、人事的措置</w:t>
      </w:r>
    </w:p>
    <w:p w14:paraId="2C6F5972" w14:textId="77777777" w:rsidR="006B7422" w:rsidRPr="00FD1C82" w:rsidRDefault="00EE6994" w:rsidP="00C20C3E">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（任命、昇進、転任、選任、業績評価、停職その他の懲戒処分を含みますが、これに限定されません）の実施、又は他者による実施の命令、提言、処理又は承認をいいます。</w:t>
      </w:r>
    </w:p>
    <w:p w14:paraId="46C74168" w14:textId="77777777" w:rsidR="006B7422" w:rsidRPr="00FD1C82" w:rsidRDefault="006B7422" w:rsidP="00FD1C82">
      <w:pPr>
        <w:autoSpaceDE/>
        <w:autoSpaceDN/>
        <w:spacing w:line="276" w:lineRule="auto"/>
        <w:jc w:val="both"/>
        <w:rPr>
          <w:rFonts w:ascii="Cambria" w:hAnsi="Cambria"/>
          <w:kern w:val="16"/>
          <w:sz w:val="24"/>
          <w:lang w:eastAsia="ja-JP"/>
        </w:rPr>
      </w:pPr>
    </w:p>
    <w:p w14:paraId="65250833" w14:textId="40C135AE"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3.7.8</w:t>
      </w:r>
      <w:r w:rsidRPr="00FD1C82">
        <w:rPr>
          <w:rFonts w:ascii="Cambria" w:hAnsi="Cambria"/>
          <w:b/>
          <w:bCs/>
          <w:kern w:val="16"/>
          <w:sz w:val="24"/>
          <w:lang w:eastAsia="ja-JP"/>
        </w:rPr>
        <w:tab/>
      </w:r>
      <w:r w:rsidR="00EE6994" w:rsidRPr="00FD1C82">
        <w:rPr>
          <w:rFonts w:ascii="Cambria" w:hAnsi="Cambria"/>
          <w:b/>
          <w:bCs/>
          <w:kern w:val="16"/>
          <w:sz w:val="24"/>
          <w:lang w:eastAsia="ja-JP"/>
        </w:rPr>
        <w:t>保護された開示</w:t>
      </w:r>
    </w:p>
    <w:p w14:paraId="5A3936BE" w14:textId="0310F7F7" w:rsidR="006B7422" w:rsidRPr="00FD1C82" w:rsidRDefault="00EE6994" w:rsidP="00C20C3E">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不正行為の疑いを開示し、又は開示しようとする意思を公表する誠実な情報伝達をいいます。</w:t>
      </w:r>
    </w:p>
    <w:p w14:paraId="5FF5F2BC" w14:textId="77777777" w:rsidR="006B7422" w:rsidRPr="00FD1C82" w:rsidRDefault="006B7422" w:rsidP="00FD1C82">
      <w:pPr>
        <w:autoSpaceDE/>
        <w:autoSpaceDN/>
        <w:spacing w:line="276" w:lineRule="auto"/>
        <w:jc w:val="both"/>
        <w:rPr>
          <w:rFonts w:ascii="Cambria" w:hAnsi="Cambria"/>
          <w:kern w:val="16"/>
          <w:sz w:val="24"/>
          <w:lang w:eastAsia="ja-JP"/>
        </w:rPr>
      </w:pPr>
    </w:p>
    <w:p w14:paraId="796DFCB8" w14:textId="4F35225C" w:rsidR="006B7422" w:rsidRPr="00FD1C82" w:rsidRDefault="008F252F" w:rsidP="00952ADA">
      <w:pPr>
        <w:tabs>
          <w:tab w:val="left" w:pos="1100"/>
        </w:tabs>
        <w:autoSpaceDE/>
        <w:autoSpaceDN/>
        <w:spacing w:line="276" w:lineRule="auto"/>
        <w:ind w:leftChars="100" w:left="220"/>
        <w:jc w:val="both"/>
        <w:rPr>
          <w:rFonts w:ascii="Cambria" w:hAnsi="Cambria"/>
          <w:b/>
          <w:bCs/>
          <w:kern w:val="16"/>
          <w:sz w:val="24"/>
          <w:lang w:eastAsia="ja-JP"/>
        </w:rPr>
      </w:pPr>
      <w:r w:rsidRPr="00FD1C82">
        <w:rPr>
          <w:rFonts w:ascii="Cambria" w:hAnsi="Cambria" w:hint="eastAsia"/>
          <w:b/>
          <w:bCs/>
          <w:kern w:val="16"/>
          <w:sz w:val="24"/>
          <w:lang w:eastAsia="ja-JP"/>
        </w:rPr>
        <w:t>2</w:t>
      </w:r>
      <w:r w:rsidRPr="00FD1C82">
        <w:rPr>
          <w:rFonts w:ascii="Cambria" w:hAnsi="Cambria"/>
          <w:b/>
          <w:bCs/>
          <w:kern w:val="16"/>
          <w:sz w:val="24"/>
          <w:lang w:eastAsia="ja-JP"/>
        </w:rPr>
        <w:t>3.7.9</w:t>
      </w:r>
      <w:r w:rsidRPr="00FD1C82">
        <w:rPr>
          <w:rFonts w:ascii="Cambria" w:hAnsi="Cambria"/>
          <w:b/>
          <w:bCs/>
          <w:kern w:val="16"/>
          <w:sz w:val="24"/>
          <w:lang w:eastAsia="ja-JP"/>
        </w:rPr>
        <w:tab/>
      </w:r>
      <w:r w:rsidR="00EE6994" w:rsidRPr="00FD1C82">
        <w:rPr>
          <w:rFonts w:ascii="Cambria" w:hAnsi="Cambria"/>
          <w:b/>
          <w:bCs/>
          <w:kern w:val="16"/>
          <w:sz w:val="24"/>
          <w:lang w:eastAsia="ja-JP"/>
        </w:rPr>
        <w:t>報復的取扱いに関する申立て</w:t>
      </w:r>
    </w:p>
    <w:p w14:paraId="0B852AAA" w14:textId="77777777" w:rsidR="006B7422" w:rsidRPr="00FD1C82" w:rsidRDefault="00EE6994" w:rsidP="00C20C3E">
      <w:pPr>
        <w:autoSpaceDE/>
        <w:autoSpaceDN/>
        <w:spacing w:line="276" w:lineRule="auto"/>
        <w:ind w:leftChars="100" w:left="220"/>
        <w:jc w:val="both"/>
        <w:rPr>
          <w:rFonts w:ascii="Cambria" w:hAnsi="Cambria"/>
          <w:kern w:val="16"/>
          <w:sz w:val="24"/>
          <w:lang w:eastAsia="ja-JP"/>
        </w:rPr>
      </w:pPr>
      <w:r w:rsidRPr="00FD1C82">
        <w:rPr>
          <w:rFonts w:ascii="Cambria" w:hAnsi="Cambria"/>
          <w:kern w:val="16"/>
          <w:sz w:val="24"/>
          <w:lang w:eastAsia="ja-JP"/>
        </w:rPr>
        <w:t>保護された開示を行ったことに対する又は違法な命令を拒否したことに対する報復的取扱いがあったことを主張する、若しくは保護された開示をしようとしたことに対する妨害があったことを主張する職員又は第三者による申立てであって、申立て内容が真実である旨の供述又は申立て者が真実であると確信している旨の供述と併せて提出する書面による申立てをいいます。</w:t>
      </w:r>
    </w:p>
    <w:sectPr w:rsidR="006B7422" w:rsidRPr="00FD1C82" w:rsidSect="00277A58">
      <w:footerReference w:type="default" r:id="rId37"/>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954C" w14:textId="77777777" w:rsidR="00545589" w:rsidRDefault="00545589">
      <w:r>
        <w:separator/>
      </w:r>
    </w:p>
  </w:endnote>
  <w:endnote w:type="continuationSeparator" w:id="0">
    <w:p w14:paraId="2055196B" w14:textId="77777777" w:rsidR="00545589" w:rsidRDefault="0054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245148"/>
      <w:docPartObj>
        <w:docPartGallery w:val="Page Numbers (Bottom of Page)"/>
        <w:docPartUnique/>
      </w:docPartObj>
    </w:sdtPr>
    <w:sdtEndPr>
      <w:rPr>
        <w:rFonts w:ascii="Cambria" w:hAnsi="Cambria"/>
        <w:sz w:val="16"/>
        <w:szCs w:val="16"/>
      </w:rPr>
    </w:sdtEndPr>
    <w:sdtContent>
      <w:p w14:paraId="0DD66E0A" w14:textId="77777777" w:rsidR="002D3FE0" w:rsidRDefault="002D3FE0">
        <w:pPr>
          <w:pStyle w:val="aa"/>
          <w:jc w:val="center"/>
          <w:rPr>
            <w:rFonts w:ascii="Cambria" w:hAnsi="Cambria"/>
          </w:rPr>
        </w:pPr>
        <w:r w:rsidRPr="002D3FE0">
          <w:rPr>
            <w:rFonts w:ascii="Cambria" w:hAnsi="Cambria"/>
          </w:rPr>
          <w:fldChar w:fldCharType="begin"/>
        </w:r>
        <w:r w:rsidRPr="002D3FE0">
          <w:rPr>
            <w:rFonts w:ascii="Cambria" w:hAnsi="Cambria"/>
          </w:rPr>
          <w:instrText>PAGE   \* MERGEFORMAT</w:instrText>
        </w:r>
        <w:r w:rsidRPr="002D3FE0">
          <w:rPr>
            <w:rFonts w:ascii="Cambria" w:hAnsi="Cambria"/>
          </w:rPr>
          <w:fldChar w:fldCharType="separate"/>
        </w:r>
        <w:r w:rsidRPr="00E63A42">
          <w:rPr>
            <w:rFonts w:ascii="Cambria" w:hAnsi="Cambria"/>
            <w:lang w:eastAsia="ja-JP"/>
          </w:rPr>
          <w:t>2</w:t>
        </w:r>
        <w:r w:rsidRPr="002D3FE0">
          <w:rPr>
            <w:rFonts w:ascii="Cambria" w:hAnsi="Cambria"/>
          </w:rPr>
          <w:fldChar w:fldCharType="end"/>
        </w:r>
      </w:p>
      <w:p w14:paraId="21D64CDD" w14:textId="4573915B" w:rsidR="002D3FE0" w:rsidRPr="006B19EC" w:rsidRDefault="002D3FE0" w:rsidP="002D3FE0">
        <w:pPr>
          <w:spacing w:before="1"/>
          <w:ind w:left="20"/>
          <w:jc w:val="right"/>
          <w:rPr>
            <w:rFonts w:ascii="Cambria" w:hAnsi="Cambria"/>
            <w:sz w:val="16"/>
            <w:szCs w:val="16"/>
            <w:lang w:eastAsia="ja-JP"/>
          </w:rPr>
        </w:pPr>
        <w:r w:rsidRPr="006B19EC">
          <w:rPr>
            <w:rFonts w:ascii="Cambria" w:hAnsi="Cambria"/>
            <w:sz w:val="16"/>
            <w:szCs w:val="16"/>
          </w:rPr>
          <w:t>ch23_misconduct-and-whistleblower-protection_ja_</w:t>
        </w:r>
        <w:r w:rsidR="00B35E75" w:rsidRPr="006B19EC">
          <w:rPr>
            <w:rFonts w:ascii="Cambria" w:hAnsi="Cambria"/>
            <w:sz w:val="16"/>
            <w:szCs w:val="16"/>
          </w:rPr>
          <w:t>20</w:t>
        </w:r>
        <w:r w:rsidR="00B35E75" w:rsidRPr="006B19EC">
          <w:rPr>
            <w:rFonts w:ascii="Cambria" w:hAnsi="Cambria"/>
            <w:sz w:val="16"/>
            <w:szCs w:val="16"/>
            <w:lang w:eastAsia="ja-JP"/>
          </w:rPr>
          <w:t>231001</w:t>
        </w:r>
        <w:r w:rsidRPr="006B19EC">
          <w:rPr>
            <w:rFonts w:ascii="Cambria" w:hAnsi="Cambria"/>
            <w:sz w:val="16"/>
            <w:szCs w:val="16"/>
          </w:rPr>
          <w:t>_</w:t>
        </w:r>
        <w:r w:rsidR="00AB086D" w:rsidRPr="006B19EC">
          <w:rPr>
            <w:rFonts w:ascii="Cambria" w:hAnsi="Cambria"/>
            <w:sz w:val="16"/>
            <w:szCs w:val="16"/>
          </w:rPr>
          <w:t>cl</w:t>
        </w:r>
      </w:p>
    </w:sdtContent>
  </w:sdt>
  <w:p w14:paraId="79A3E7A8" w14:textId="5EB62B6E" w:rsidR="006B7422" w:rsidRPr="006B19EC" w:rsidRDefault="006B7422">
    <w:pPr>
      <w:pStyle w:val="a3"/>
      <w:spacing w:line="14" w:lineRule="auto"/>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5C10" w14:textId="77777777" w:rsidR="00545589" w:rsidRDefault="00545589">
      <w:r>
        <w:separator/>
      </w:r>
    </w:p>
  </w:footnote>
  <w:footnote w:type="continuationSeparator" w:id="0">
    <w:p w14:paraId="70945CE6" w14:textId="77777777" w:rsidR="00545589" w:rsidRDefault="0054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31C"/>
    <w:multiLevelType w:val="hybridMultilevel"/>
    <w:tmpl w:val="74265CCC"/>
    <w:lvl w:ilvl="0" w:tplc="6F8CE96A">
      <w:start w:val="1"/>
      <w:numFmt w:val="lowerRoman"/>
      <w:lvlText w:val="%1)"/>
      <w:lvlJc w:val="left"/>
      <w:pPr>
        <w:ind w:left="1536" w:hanging="711"/>
      </w:pPr>
      <w:rPr>
        <w:rFonts w:ascii="ＭＳ 明朝" w:eastAsia="ＭＳ 明朝" w:hAnsi="ＭＳ 明朝" w:cs="ＭＳ 明朝" w:hint="default"/>
        <w:w w:val="100"/>
        <w:sz w:val="24"/>
        <w:szCs w:val="24"/>
      </w:rPr>
    </w:lvl>
    <w:lvl w:ilvl="1" w:tplc="0BF2B856">
      <w:numFmt w:val="bullet"/>
      <w:lvlText w:val="•"/>
      <w:lvlJc w:val="left"/>
      <w:pPr>
        <w:ind w:left="2251" w:hanging="711"/>
      </w:pPr>
      <w:rPr>
        <w:rFonts w:hint="default"/>
      </w:rPr>
    </w:lvl>
    <w:lvl w:ilvl="2" w:tplc="3EB2C356">
      <w:numFmt w:val="bullet"/>
      <w:lvlText w:val="•"/>
      <w:lvlJc w:val="left"/>
      <w:pPr>
        <w:ind w:left="2963" w:hanging="711"/>
      </w:pPr>
      <w:rPr>
        <w:rFonts w:hint="default"/>
      </w:rPr>
    </w:lvl>
    <w:lvl w:ilvl="3" w:tplc="6CAEB380">
      <w:numFmt w:val="bullet"/>
      <w:lvlText w:val="•"/>
      <w:lvlJc w:val="left"/>
      <w:pPr>
        <w:ind w:left="3675" w:hanging="711"/>
      </w:pPr>
      <w:rPr>
        <w:rFonts w:hint="default"/>
      </w:rPr>
    </w:lvl>
    <w:lvl w:ilvl="4" w:tplc="CA361B22">
      <w:numFmt w:val="bullet"/>
      <w:lvlText w:val="•"/>
      <w:lvlJc w:val="left"/>
      <w:pPr>
        <w:ind w:left="4387" w:hanging="711"/>
      </w:pPr>
      <w:rPr>
        <w:rFonts w:hint="default"/>
      </w:rPr>
    </w:lvl>
    <w:lvl w:ilvl="5" w:tplc="6B90EE28">
      <w:numFmt w:val="bullet"/>
      <w:lvlText w:val="•"/>
      <w:lvlJc w:val="left"/>
      <w:pPr>
        <w:ind w:left="5099" w:hanging="711"/>
      </w:pPr>
      <w:rPr>
        <w:rFonts w:hint="default"/>
      </w:rPr>
    </w:lvl>
    <w:lvl w:ilvl="6" w:tplc="F2C2A264">
      <w:numFmt w:val="bullet"/>
      <w:lvlText w:val="•"/>
      <w:lvlJc w:val="left"/>
      <w:pPr>
        <w:ind w:left="5811" w:hanging="711"/>
      </w:pPr>
      <w:rPr>
        <w:rFonts w:hint="default"/>
      </w:rPr>
    </w:lvl>
    <w:lvl w:ilvl="7" w:tplc="4C70D2A6">
      <w:numFmt w:val="bullet"/>
      <w:lvlText w:val="•"/>
      <w:lvlJc w:val="left"/>
      <w:pPr>
        <w:ind w:left="6523" w:hanging="711"/>
      </w:pPr>
      <w:rPr>
        <w:rFonts w:hint="default"/>
      </w:rPr>
    </w:lvl>
    <w:lvl w:ilvl="8" w:tplc="E8B0688E">
      <w:numFmt w:val="bullet"/>
      <w:lvlText w:val="•"/>
      <w:lvlJc w:val="left"/>
      <w:pPr>
        <w:ind w:left="7235" w:hanging="711"/>
      </w:pPr>
      <w:rPr>
        <w:rFonts w:hint="default"/>
      </w:rPr>
    </w:lvl>
  </w:abstractNum>
  <w:abstractNum w:abstractNumId="1" w15:restartNumberingAfterBreak="0">
    <w:nsid w:val="0B8F1458"/>
    <w:multiLevelType w:val="hybridMultilevel"/>
    <w:tmpl w:val="48C890C2"/>
    <w:lvl w:ilvl="0" w:tplc="F970F1F4">
      <w:start w:val="1"/>
      <w:numFmt w:val="lowerRoman"/>
      <w:lvlText w:val="%1)"/>
      <w:lvlJc w:val="left"/>
      <w:pPr>
        <w:ind w:left="1536" w:hanging="284"/>
      </w:pPr>
      <w:rPr>
        <w:rFonts w:ascii="ＭＳ 明朝" w:eastAsia="ＭＳ 明朝" w:hAnsi="ＭＳ 明朝" w:cs="ＭＳ 明朝" w:hint="default"/>
        <w:w w:val="100"/>
        <w:sz w:val="24"/>
        <w:szCs w:val="24"/>
      </w:rPr>
    </w:lvl>
    <w:lvl w:ilvl="1" w:tplc="C78E47FE">
      <w:numFmt w:val="bullet"/>
      <w:lvlText w:val="•"/>
      <w:lvlJc w:val="left"/>
      <w:pPr>
        <w:ind w:left="2251" w:hanging="284"/>
      </w:pPr>
      <w:rPr>
        <w:rFonts w:hint="default"/>
      </w:rPr>
    </w:lvl>
    <w:lvl w:ilvl="2" w:tplc="522E230E">
      <w:numFmt w:val="bullet"/>
      <w:lvlText w:val="•"/>
      <w:lvlJc w:val="left"/>
      <w:pPr>
        <w:ind w:left="2963" w:hanging="284"/>
      </w:pPr>
      <w:rPr>
        <w:rFonts w:hint="default"/>
      </w:rPr>
    </w:lvl>
    <w:lvl w:ilvl="3" w:tplc="29364B4A">
      <w:numFmt w:val="bullet"/>
      <w:lvlText w:val="•"/>
      <w:lvlJc w:val="left"/>
      <w:pPr>
        <w:ind w:left="3675" w:hanging="284"/>
      </w:pPr>
      <w:rPr>
        <w:rFonts w:hint="default"/>
      </w:rPr>
    </w:lvl>
    <w:lvl w:ilvl="4" w:tplc="B606B9C4">
      <w:numFmt w:val="bullet"/>
      <w:lvlText w:val="•"/>
      <w:lvlJc w:val="left"/>
      <w:pPr>
        <w:ind w:left="4387" w:hanging="284"/>
      </w:pPr>
      <w:rPr>
        <w:rFonts w:hint="default"/>
      </w:rPr>
    </w:lvl>
    <w:lvl w:ilvl="5" w:tplc="1A06DD22">
      <w:numFmt w:val="bullet"/>
      <w:lvlText w:val="•"/>
      <w:lvlJc w:val="left"/>
      <w:pPr>
        <w:ind w:left="5099" w:hanging="284"/>
      </w:pPr>
      <w:rPr>
        <w:rFonts w:hint="default"/>
      </w:rPr>
    </w:lvl>
    <w:lvl w:ilvl="6" w:tplc="0374D2BA">
      <w:numFmt w:val="bullet"/>
      <w:lvlText w:val="•"/>
      <w:lvlJc w:val="left"/>
      <w:pPr>
        <w:ind w:left="5811" w:hanging="284"/>
      </w:pPr>
      <w:rPr>
        <w:rFonts w:hint="default"/>
      </w:rPr>
    </w:lvl>
    <w:lvl w:ilvl="7" w:tplc="AEB6F480">
      <w:numFmt w:val="bullet"/>
      <w:lvlText w:val="•"/>
      <w:lvlJc w:val="left"/>
      <w:pPr>
        <w:ind w:left="6523" w:hanging="284"/>
      </w:pPr>
      <w:rPr>
        <w:rFonts w:hint="default"/>
      </w:rPr>
    </w:lvl>
    <w:lvl w:ilvl="8" w:tplc="773A546C">
      <w:numFmt w:val="bullet"/>
      <w:lvlText w:val="•"/>
      <w:lvlJc w:val="left"/>
      <w:pPr>
        <w:ind w:left="7235" w:hanging="284"/>
      </w:pPr>
      <w:rPr>
        <w:rFonts w:hint="default"/>
      </w:rPr>
    </w:lvl>
  </w:abstractNum>
  <w:abstractNum w:abstractNumId="2" w15:restartNumberingAfterBreak="0">
    <w:nsid w:val="20AB09AA"/>
    <w:multiLevelType w:val="hybridMultilevel"/>
    <w:tmpl w:val="0BAE59BC"/>
    <w:lvl w:ilvl="0" w:tplc="D494D9EC">
      <w:start w:val="1"/>
      <w:numFmt w:val="lowerRoman"/>
      <w:lvlText w:val="%1)"/>
      <w:lvlJc w:val="left"/>
      <w:pPr>
        <w:ind w:left="2019" w:hanging="421"/>
      </w:pPr>
      <w:rPr>
        <w:rFonts w:ascii="Cambria" w:eastAsia="ＭＳ 明朝" w:hAnsi="Cambria" w:cs="ＭＳ 明朝" w:hint="default"/>
        <w:spacing w:val="-60"/>
        <w:w w:val="100"/>
        <w:sz w:val="24"/>
        <w:szCs w:val="24"/>
      </w:rPr>
    </w:lvl>
    <w:lvl w:ilvl="1" w:tplc="FFFFFFFF">
      <w:start w:val="2"/>
      <w:numFmt w:val="decimal"/>
      <w:lvlText w:val="(%2)"/>
      <w:lvlJc w:val="left"/>
      <w:pPr>
        <w:ind w:left="2703" w:hanging="480"/>
      </w:pPr>
      <w:rPr>
        <w:rFonts w:ascii="ＭＳ 明朝" w:eastAsia="ＭＳ 明朝" w:hAnsi="ＭＳ 明朝" w:cs="ＭＳ 明朝" w:hint="default"/>
        <w:w w:val="100"/>
        <w:sz w:val="24"/>
        <w:szCs w:val="24"/>
      </w:rPr>
    </w:lvl>
    <w:lvl w:ilvl="2" w:tplc="FFFFFFFF">
      <w:numFmt w:val="bullet"/>
      <w:lvlText w:val="•"/>
      <w:lvlJc w:val="left"/>
      <w:pPr>
        <w:ind w:left="3362" w:hanging="480"/>
      </w:pPr>
      <w:rPr>
        <w:rFonts w:hint="default"/>
      </w:rPr>
    </w:lvl>
    <w:lvl w:ilvl="3" w:tplc="FFFFFFFF">
      <w:numFmt w:val="bullet"/>
      <w:lvlText w:val="•"/>
      <w:lvlJc w:val="left"/>
      <w:pPr>
        <w:ind w:left="4024" w:hanging="480"/>
      </w:pPr>
      <w:rPr>
        <w:rFonts w:hint="default"/>
      </w:rPr>
    </w:lvl>
    <w:lvl w:ilvl="4" w:tplc="FFFFFFFF">
      <w:numFmt w:val="bullet"/>
      <w:lvlText w:val="•"/>
      <w:lvlJc w:val="left"/>
      <w:pPr>
        <w:ind w:left="4686" w:hanging="480"/>
      </w:pPr>
      <w:rPr>
        <w:rFonts w:hint="default"/>
      </w:rPr>
    </w:lvl>
    <w:lvl w:ilvl="5" w:tplc="FFFFFFFF">
      <w:numFmt w:val="bullet"/>
      <w:lvlText w:val="•"/>
      <w:lvlJc w:val="left"/>
      <w:pPr>
        <w:ind w:left="5348" w:hanging="480"/>
      </w:pPr>
      <w:rPr>
        <w:rFonts w:hint="default"/>
      </w:rPr>
    </w:lvl>
    <w:lvl w:ilvl="6" w:tplc="FFFFFFFF">
      <w:numFmt w:val="bullet"/>
      <w:lvlText w:val="•"/>
      <w:lvlJc w:val="left"/>
      <w:pPr>
        <w:ind w:left="6010" w:hanging="480"/>
      </w:pPr>
      <w:rPr>
        <w:rFonts w:hint="default"/>
      </w:rPr>
    </w:lvl>
    <w:lvl w:ilvl="7" w:tplc="FFFFFFFF">
      <w:numFmt w:val="bullet"/>
      <w:lvlText w:val="•"/>
      <w:lvlJc w:val="left"/>
      <w:pPr>
        <w:ind w:left="6672" w:hanging="480"/>
      </w:pPr>
      <w:rPr>
        <w:rFonts w:hint="default"/>
      </w:rPr>
    </w:lvl>
    <w:lvl w:ilvl="8" w:tplc="FFFFFFFF">
      <w:numFmt w:val="bullet"/>
      <w:lvlText w:val="•"/>
      <w:lvlJc w:val="left"/>
      <w:pPr>
        <w:ind w:left="7334" w:hanging="480"/>
      </w:pPr>
      <w:rPr>
        <w:rFonts w:hint="default"/>
      </w:rPr>
    </w:lvl>
  </w:abstractNum>
  <w:abstractNum w:abstractNumId="3" w15:restartNumberingAfterBreak="0">
    <w:nsid w:val="2CD645D5"/>
    <w:multiLevelType w:val="hybridMultilevel"/>
    <w:tmpl w:val="87261F36"/>
    <w:lvl w:ilvl="0" w:tplc="CBA4CF18">
      <w:start w:val="1"/>
      <w:numFmt w:val="lowerRoman"/>
      <w:lvlText w:val="%1)"/>
      <w:lvlJc w:val="left"/>
      <w:pPr>
        <w:ind w:left="2101" w:hanging="421"/>
        <w:jc w:val="right"/>
      </w:pPr>
      <w:rPr>
        <w:rFonts w:ascii="ＭＳ 明朝" w:eastAsia="ＭＳ 明朝" w:hAnsi="ＭＳ 明朝" w:cs="ＭＳ 明朝" w:hint="default"/>
        <w:spacing w:val="-82"/>
        <w:w w:val="100"/>
        <w:sz w:val="24"/>
        <w:szCs w:val="24"/>
      </w:rPr>
    </w:lvl>
    <w:lvl w:ilvl="1" w:tplc="4A7AB378">
      <w:numFmt w:val="bullet"/>
      <w:lvlText w:val="•"/>
      <w:lvlJc w:val="left"/>
      <w:pPr>
        <w:ind w:left="2743" w:hanging="421"/>
      </w:pPr>
      <w:rPr>
        <w:rFonts w:hint="default"/>
      </w:rPr>
    </w:lvl>
    <w:lvl w:ilvl="2" w:tplc="8E1893BC">
      <w:numFmt w:val="bullet"/>
      <w:lvlText w:val="•"/>
      <w:lvlJc w:val="left"/>
      <w:pPr>
        <w:ind w:left="3387" w:hanging="421"/>
      </w:pPr>
      <w:rPr>
        <w:rFonts w:hint="default"/>
      </w:rPr>
    </w:lvl>
    <w:lvl w:ilvl="3" w:tplc="F5B6CB02">
      <w:numFmt w:val="bullet"/>
      <w:lvlText w:val="•"/>
      <w:lvlJc w:val="left"/>
      <w:pPr>
        <w:ind w:left="4031" w:hanging="421"/>
      </w:pPr>
      <w:rPr>
        <w:rFonts w:hint="default"/>
      </w:rPr>
    </w:lvl>
    <w:lvl w:ilvl="4" w:tplc="BFD49AFA">
      <w:numFmt w:val="bullet"/>
      <w:lvlText w:val="•"/>
      <w:lvlJc w:val="left"/>
      <w:pPr>
        <w:ind w:left="4675" w:hanging="421"/>
      </w:pPr>
      <w:rPr>
        <w:rFonts w:hint="default"/>
      </w:rPr>
    </w:lvl>
    <w:lvl w:ilvl="5" w:tplc="D01E8852">
      <w:numFmt w:val="bullet"/>
      <w:lvlText w:val="•"/>
      <w:lvlJc w:val="left"/>
      <w:pPr>
        <w:ind w:left="5319" w:hanging="421"/>
      </w:pPr>
      <w:rPr>
        <w:rFonts w:hint="default"/>
      </w:rPr>
    </w:lvl>
    <w:lvl w:ilvl="6" w:tplc="5B6A602E">
      <w:numFmt w:val="bullet"/>
      <w:lvlText w:val="•"/>
      <w:lvlJc w:val="left"/>
      <w:pPr>
        <w:ind w:left="5963" w:hanging="421"/>
      </w:pPr>
      <w:rPr>
        <w:rFonts w:hint="default"/>
      </w:rPr>
    </w:lvl>
    <w:lvl w:ilvl="7" w:tplc="37FE7580">
      <w:numFmt w:val="bullet"/>
      <w:lvlText w:val="•"/>
      <w:lvlJc w:val="left"/>
      <w:pPr>
        <w:ind w:left="6607" w:hanging="421"/>
      </w:pPr>
      <w:rPr>
        <w:rFonts w:hint="default"/>
      </w:rPr>
    </w:lvl>
    <w:lvl w:ilvl="8" w:tplc="1912365A">
      <w:numFmt w:val="bullet"/>
      <w:lvlText w:val="•"/>
      <w:lvlJc w:val="left"/>
      <w:pPr>
        <w:ind w:left="7251" w:hanging="421"/>
      </w:pPr>
      <w:rPr>
        <w:rFonts w:hint="default"/>
      </w:rPr>
    </w:lvl>
  </w:abstractNum>
  <w:abstractNum w:abstractNumId="4" w15:restartNumberingAfterBreak="0">
    <w:nsid w:val="2D222DA3"/>
    <w:multiLevelType w:val="multilevel"/>
    <w:tmpl w:val="D2720852"/>
    <w:lvl w:ilvl="0">
      <w:start w:val="23"/>
      <w:numFmt w:val="decimal"/>
      <w:lvlText w:val="%1"/>
      <w:lvlJc w:val="left"/>
      <w:pPr>
        <w:ind w:left="2389" w:hanging="1309"/>
      </w:pPr>
      <w:rPr>
        <w:rFonts w:hint="default"/>
      </w:rPr>
    </w:lvl>
    <w:lvl w:ilvl="1">
      <w:start w:val="4"/>
      <w:numFmt w:val="decimal"/>
      <w:lvlText w:val="%1.%2"/>
      <w:lvlJc w:val="left"/>
      <w:pPr>
        <w:ind w:left="2389" w:hanging="1309"/>
      </w:pPr>
      <w:rPr>
        <w:rFonts w:hint="default"/>
      </w:rPr>
    </w:lvl>
    <w:lvl w:ilvl="2">
      <w:start w:val="4"/>
      <w:numFmt w:val="decimal"/>
      <w:lvlText w:val="%1.%2.%3"/>
      <w:lvlJc w:val="left"/>
      <w:pPr>
        <w:ind w:left="2389" w:hanging="1309"/>
        <w:jc w:val="right"/>
      </w:pPr>
      <w:rPr>
        <w:rFonts w:hint="default"/>
      </w:rPr>
    </w:lvl>
    <w:lvl w:ilvl="3">
      <w:start w:val="1"/>
      <w:numFmt w:val="decimal"/>
      <w:lvlText w:val="%1.%2.%3.%4"/>
      <w:lvlJc w:val="left"/>
      <w:pPr>
        <w:ind w:left="1253" w:hanging="1136"/>
      </w:pPr>
      <w:rPr>
        <w:rFonts w:hint="default"/>
        <w:w w:val="100"/>
      </w:rPr>
    </w:lvl>
    <w:lvl w:ilvl="4">
      <w:start w:val="1"/>
      <w:numFmt w:val="decimal"/>
      <w:lvlText w:val="%1.%2.%3.%4.%5"/>
      <w:lvlJc w:val="left"/>
      <w:pPr>
        <w:ind w:left="2813" w:hanging="1136"/>
        <w:jc w:val="right"/>
      </w:pPr>
      <w:rPr>
        <w:rFonts w:hint="default"/>
        <w:b/>
        <w:bCs/>
        <w:spacing w:val="0"/>
        <w:w w:val="99"/>
        <w:sz w:val="24"/>
        <w:szCs w:val="24"/>
      </w:rPr>
    </w:lvl>
    <w:lvl w:ilvl="5">
      <w:start w:val="1"/>
      <w:numFmt w:val="decimal"/>
      <w:lvlText w:val="(%6)"/>
      <w:lvlJc w:val="left"/>
      <w:pPr>
        <w:ind w:left="2281" w:hanging="1136"/>
      </w:pPr>
      <w:rPr>
        <w:rFonts w:ascii="Cambria" w:eastAsia="ＭＳ 明朝" w:hAnsi="Cambria" w:cs="ＭＳ 明朝" w:hint="default"/>
        <w:w w:val="100"/>
        <w:sz w:val="24"/>
        <w:szCs w:val="24"/>
      </w:rPr>
    </w:lvl>
    <w:lvl w:ilvl="6">
      <w:numFmt w:val="bullet"/>
      <w:lvlText w:val="•"/>
      <w:lvlJc w:val="left"/>
      <w:pPr>
        <w:ind w:left="3963" w:hanging="1136"/>
      </w:pPr>
      <w:rPr>
        <w:rFonts w:hint="default"/>
      </w:rPr>
    </w:lvl>
    <w:lvl w:ilvl="7">
      <w:numFmt w:val="bullet"/>
      <w:lvlText w:val="•"/>
      <w:lvlJc w:val="left"/>
      <w:pPr>
        <w:ind w:left="5107" w:hanging="1136"/>
      </w:pPr>
      <w:rPr>
        <w:rFonts w:hint="default"/>
      </w:rPr>
    </w:lvl>
    <w:lvl w:ilvl="8">
      <w:numFmt w:val="bullet"/>
      <w:lvlText w:val="•"/>
      <w:lvlJc w:val="left"/>
      <w:pPr>
        <w:ind w:left="6251" w:hanging="1136"/>
      </w:pPr>
      <w:rPr>
        <w:rFonts w:hint="default"/>
      </w:rPr>
    </w:lvl>
  </w:abstractNum>
  <w:abstractNum w:abstractNumId="5" w15:restartNumberingAfterBreak="0">
    <w:nsid w:val="356E74F5"/>
    <w:multiLevelType w:val="hybridMultilevel"/>
    <w:tmpl w:val="3ABA686A"/>
    <w:lvl w:ilvl="0" w:tplc="3DE25F10">
      <w:start w:val="1"/>
      <w:numFmt w:val="lowerRoman"/>
      <w:lvlText w:val="%1)"/>
      <w:lvlJc w:val="left"/>
      <w:pPr>
        <w:ind w:left="1538" w:hanging="284"/>
      </w:pPr>
      <w:rPr>
        <w:rFonts w:ascii="ＭＳ 明朝" w:eastAsia="ＭＳ 明朝" w:hAnsi="ＭＳ 明朝" w:cs="ＭＳ 明朝" w:hint="default"/>
        <w:w w:val="100"/>
        <w:sz w:val="24"/>
        <w:szCs w:val="24"/>
      </w:rPr>
    </w:lvl>
    <w:lvl w:ilvl="1" w:tplc="70D8A8C2">
      <w:numFmt w:val="bullet"/>
      <w:lvlText w:val="•"/>
      <w:lvlJc w:val="left"/>
      <w:pPr>
        <w:ind w:left="2251" w:hanging="284"/>
      </w:pPr>
      <w:rPr>
        <w:rFonts w:hint="default"/>
      </w:rPr>
    </w:lvl>
    <w:lvl w:ilvl="2" w:tplc="C16E4E6C">
      <w:numFmt w:val="bullet"/>
      <w:lvlText w:val="•"/>
      <w:lvlJc w:val="left"/>
      <w:pPr>
        <w:ind w:left="2963" w:hanging="284"/>
      </w:pPr>
      <w:rPr>
        <w:rFonts w:hint="default"/>
      </w:rPr>
    </w:lvl>
    <w:lvl w:ilvl="3" w:tplc="114AC6F8">
      <w:numFmt w:val="bullet"/>
      <w:lvlText w:val="•"/>
      <w:lvlJc w:val="left"/>
      <w:pPr>
        <w:ind w:left="3675" w:hanging="284"/>
      </w:pPr>
      <w:rPr>
        <w:rFonts w:hint="default"/>
      </w:rPr>
    </w:lvl>
    <w:lvl w:ilvl="4" w:tplc="C95C5B8A">
      <w:numFmt w:val="bullet"/>
      <w:lvlText w:val="•"/>
      <w:lvlJc w:val="left"/>
      <w:pPr>
        <w:ind w:left="4387" w:hanging="284"/>
      </w:pPr>
      <w:rPr>
        <w:rFonts w:hint="default"/>
      </w:rPr>
    </w:lvl>
    <w:lvl w:ilvl="5" w:tplc="506212FA">
      <w:numFmt w:val="bullet"/>
      <w:lvlText w:val="•"/>
      <w:lvlJc w:val="left"/>
      <w:pPr>
        <w:ind w:left="5099" w:hanging="284"/>
      </w:pPr>
      <w:rPr>
        <w:rFonts w:hint="default"/>
      </w:rPr>
    </w:lvl>
    <w:lvl w:ilvl="6" w:tplc="60203886">
      <w:numFmt w:val="bullet"/>
      <w:lvlText w:val="•"/>
      <w:lvlJc w:val="left"/>
      <w:pPr>
        <w:ind w:left="5811" w:hanging="284"/>
      </w:pPr>
      <w:rPr>
        <w:rFonts w:hint="default"/>
      </w:rPr>
    </w:lvl>
    <w:lvl w:ilvl="7" w:tplc="F9EC6FFC">
      <w:numFmt w:val="bullet"/>
      <w:lvlText w:val="•"/>
      <w:lvlJc w:val="left"/>
      <w:pPr>
        <w:ind w:left="6523" w:hanging="284"/>
      </w:pPr>
      <w:rPr>
        <w:rFonts w:hint="default"/>
      </w:rPr>
    </w:lvl>
    <w:lvl w:ilvl="8" w:tplc="7FB60A7C">
      <w:numFmt w:val="bullet"/>
      <w:lvlText w:val="•"/>
      <w:lvlJc w:val="left"/>
      <w:pPr>
        <w:ind w:left="7235" w:hanging="284"/>
      </w:pPr>
      <w:rPr>
        <w:rFonts w:hint="default"/>
      </w:rPr>
    </w:lvl>
  </w:abstractNum>
  <w:abstractNum w:abstractNumId="6" w15:restartNumberingAfterBreak="0">
    <w:nsid w:val="446520DB"/>
    <w:multiLevelType w:val="hybridMultilevel"/>
    <w:tmpl w:val="2F10D690"/>
    <w:lvl w:ilvl="0" w:tplc="023C2CE6">
      <w:start w:val="1"/>
      <w:numFmt w:val="lowerRoman"/>
      <w:lvlText w:val="%1)"/>
      <w:lvlJc w:val="left"/>
      <w:pPr>
        <w:ind w:left="2019" w:hanging="421"/>
      </w:pPr>
      <w:rPr>
        <w:rFonts w:ascii="ＭＳ 明朝" w:eastAsia="ＭＳ 明朝" w:hAnsi="ＭＳ 明朝" w:cs="ＭＳ 明朝" w:hint="default"/>
        <w:spacing w:val="-60"/>
        <w:w w:val="100"/>
        <w:sz w:val="24"/>
        <w:szCs w:val="24"/>
      </w:rPr>
    </w:lvl>
    <w:lvl w:ilvl="1" w:tplc="BCE88030">
      <w:numFmt w:val="bullet"/>
      <w:lvlText w:val="•"/>
      <w:lvlJc w:val="left"/>
      <w:pPr>
        <w:ind w:left="2683" w:hanging="421"/>
      </w:pPr>
      <w:rPr>
        <w:rFonts w:hint="default"/>
      </w:rPr>
    </w:lvl>
    <w:lvl w:ilvl="2" w:tplc="3E3873C6">
      <w:numFmt w:val="bullet"/>
      <w:lvlText w:val="•"/>
      <w:lvlJc w:val="left"/>
      <w:pPr>
        <w:ind w:left="3347" w:hanging="421"/>
      </w:pPr>
      <w:rPr>
        <w:rFonts w:hint="default"/>
      </w:rPr>
    </w:lvl>
    <w:lvl w:ilvl="3" w:tplc="DE5E3AE6">
      <w:numFmt w:val="bullet"/>
      <w:lvlText w:val="•"/>
      <w:lvlJc w:val="left"/>
      <w:pPr>
        <w:ind w:left="4011" w:hanging="421"/>
      </w:pPr>
      <w:rPr>
        <w:rFonts w:hint="default"/>
      </w:rPr>
    </w:lvl>
    <w:lvl w:ilvl="4" w:tplc="D1924B76">
      <w:numFmt w:val="bullet"/>
      <w:lvlText w:val="•"/>
      <w:lvlJc w:val="left"/>
      <w:pPr>
        <w:ind w:left="4675" w:hanging="421"/>
      </w:pPr>
      <w:rPr>
        <w:rFonts w:hint="default"/>
      </w:rPr>
    </w:lvl>
    <w:lvl w:ilvl="5" w:tplc="4E406A58">
      <w:numFmt w:val="bullet"/>
      <w:lvlText w:val="•"/>
      <w:lvlJc w:val="left"/>
      <w:pPr>
        <w:ind w:left="5339" w:hanging="421"/>
      </w:pPr>
      <w:rPr>
        <w:rFonts w:hint="default"/>
      </w:rPr>
    </w:lvl>
    <w:lvl w:ilvl="6" w:tplc="2F5AED4A">
      <w:numFmt w:val="bullet"/>
      <w:lvlText w:val="•"/>
      <w:lvlJc w:val="left"/>
      <w:pPr>
        <w:ind w:left="6003" w:hanging="421"/>
      </w:pPr>
      <w:rPr>
        <w:rFonts w:hint="default"/>
      </w:rPr>
    </w:lvl>
    <w:lvl w:ilvl="7" w:tplc="D886363A">
      <w:numFmt w:val="bullet"/>
      <w:lvlText w:val="•"/>
      <w:lvlJc w:val="left"/>
      <w:pPr>
        <w:ind w:left="6667" w:hanging="421"/>
      </w:pPr>
      <w:rPr>
        <w:rFonts w:hint="default"/>
      </w:rPr>
    </w:lvl>
    <w:lvl w:ilvl="8" w:tplc="BAC6DD78">
      <w:numFmt w:val="bullet"/>
      <w:lvlText w:val="•"/>
      <w:lvlJc w:val="left"/>
      <w:pPr>
        <w:ind w:left="7331" w:hanging="421"/>
      </w:pPr>
      <w:rPr>
        <w:rFonts w:hint="default"/>
      </w:rPr>
    </w:lvl>
  </w:abstractNum>
  <w:abstractNum w:abstractNumId="7" w15:restartNumberingAfterBreak="0">
    <w:nsid w:val="52D323ED"/>
    <w:multiLevelType w:val="multilevel"/>
    <w:tmpl w:val="775206CE"/>
    <w:lvl w:ilvl="0">
      <w:start w:val="23"/>
      <w:numFmt w:val="decimal"/>
      <w:lvlText w:val="%1"/>
      <w:lvlJc w:val="left"/>
      <w:pPr>
        <w:ind w:left="686" w:hanging="567"/>
      </w:pPr>
      <w:rPr>
        <w:rFonts w:hint="default"/>
      </w:rPr>
    </w:lvl>
    <w:lvl w:ilvl="1">
      <w:start w:val="1"/>
      <w:numFmt w:val="decimal"/>
      <w:lvlText w:val="%1.%2"/>
      <w:lvlJc w:val="left"/>
      <w:pPr>
        <w:ind w:left="686" w:hanging="567"/>
      </w:pPr>
      <w:rPr>
        <w:rFonts w:ascii="ＭＳ 明朝" w:eastAsia="ＭＳ 明朝" w:hAnsi="ＭＳ 明朝" w:cs="ＭＳ 明朝" w:hint="default"/>
        <w:b/>
        <w:bCs/>
        <w:spacing w:val="0"/>
        <w:w w:val="99"/>
        <w:sz w:val="24"/>
        <w:szCs w:val="24"/>
      </w:rPr>
    </w:lvl>
    <w:lvl w:ilvl="2">
      <w:start w:val="1"/>
      <w:numFmt w:val="decimal"/>
      <w:lvlText w:val="%1.%2.%3"/>
      <w:lvlJc w:val="left"/>
      <w:pPr>
        <w:ind w:left="1255" w:hanging="1136"/>
      </w:pPr>
      <w:rPr>
        <w:rFonts w:hint="default"/>
        <w:b/>
        <w:bCs/>
        <w:spacing w:val="0"/>
        <w:w w:val="99"/>
        <w:sz w:val="24"/>
        <w:szCs w:val="24"/>
      </w:rPr>
    </w:lvl>
    <w:lvl w:ilvl="3">
      <w:start w:val="1"/>
      <w:numFmt w:val="decimal"/>
      <w:lvlText w:val="%1.%2.%3.%4"/>
      <w:lvlJc w:val="left"/>
      <w:pPr>
        <w:ind w:left="1159" w:hanging="1136"/>
      </w:pPr>
      <w:rPr>
        <w:rFonts w:hint="default"/>
        <w:w w:val="100"/>
      </w:rPr>
    </w:lvl>
    <w:lvl w:ilvl="4">
      <w:numFmt w:val="bullet"/>
      <w:lvlText w:val="•"/>
      <w:lvlJc w:val="left"/>
      <w:pPr>
        <w:ind w:left="1540" w:hanging="1136"/>
      </w:pPr>
      <w:rPr>
        <w:rFonts w:hint="default"/>
      </w:rPr>
    </w:lvl>
    <w:lvl w:ilvl="5">
      <w:numFmt w:val="bullet"/>
      <w:lvlText w:val="•"/>
      <w:lvlJc w:val="left"/>
      <w:pPr>
        <w:ind w:left="2706" w:hanging="1136"/>
      </w:pPr>
      <w:rPr>
        <w:rFonts w:hint="default"/>
      </w:rPr>
    </w:lvl>
    <w:lvl w:ilvl="6">
      <w:numFmt w:val="bullet"/>
      <w:lvlText w:val="•"/>
      <w:lvlJc w:val="left"/>
      <w:pPr>
        <w:ind w:left="3873" w:hanging="1136"/>
      </w:pPr>
      <w:rPr>
        <w:rFonts w:hint="default"/>
      </w:rPr>
    </w:lvl>
    <w:lvl w:ilvl="7">
      <w:numFmt w:val="bullet"/>
      <w:lvlText w:val="•"/>
      <w:lvlJc w:val="left"/>
      <w:pPr>
        <w:ind w:left="5039" w:hanging="1136"/>
      </w:pPr>
      <w:rPr>
        <w:rFonts w:hint="default"/>
      </w:rPr>
    </w:lvl>
    <w:lvl w:ilvl="8">
      <w:numFmt w:val="bullet"/>
      <w:lvlText w:val="•"/>
      <w:lvlJc w:val="left"/>
      <w:pPr>
        <w:ind w:left="6206" w:hanging="1136"/>
      </w:pPr>
      <w:rPr>
        <w:rFonts w:hint="default"/>
      </w:rPr>
    </w:lvl>
  </w:abstractNum>
  <w:abstractNum w:abstractNumId="8" w15:restartNumberingAfterBreak="0">
    <w:nsid w:val="56F6745D"/>
    <w:multiLevelType w:val="hybridMultilevel"/>
    <w:tmpl w:val="B1F46114"/>
    <w:lvl w:ilvl="0" w:tplc="C5ACCFA6">
      <w:start w:val="1"/>
      <w:numFmt w:val="lowerRoman"/>
      <w:lvlText w:val="%1)"/>
      <w:lvlJc w:val="left"/>
      <w:pPr>
        <w:ind w:left="1959" w:hanging="421"/>
      </w:pPr>
      <w:rPr>
        <w:rFonts w:ascii="ＭＳ 明朝" w:eastAsia="ＭＳ 明朝" w:hAnsi="ＭＳ 明朝" w:cs="ＭＳ 明朝" w:hint="default"/>
        <w:spacing w:val="-60"/>
        <w:w w:val="100"/>
        <w:sz w:val="24"/>
        <w:szCs w:val="24"/>
      </w:rPr>
    </w:lvl>
    <w:lvl w:ilvl="1" w:tplc="A6824C34">
      <w:numFmt w:val="bullet"/>
      <w:lvlText w:val="•"/>
      <w:lvlJc w:val="left"/>
      <w:pPr>
        <w:ind w:left="2629" w:hanging="421"/>
      </w:pPr>
      <w:rPr>
        <w:rFonts w:hint="default"/>
      </w:rPr>
    </w:lvl>
    <w:lvl w:ilvl="2" w:tplc="B5B6B146">
      <w:numFmt w:val="bullet"/>
      <w:lvlText w:val="•"/>
      <w:lvlJc w:val="left"/>
      <w:pPr>
        <w:ind w:left="3299" w:hanging="421"/>
      </w:pPr>
      <w:rPr>
        <w:rFonts w:hint="default"/>
      </w:rPr>
    </w:lvl>
    <w:lvl w:ilvl="3" w:tplc="400C6AA0">
      <w:numFmt w:val="bullet"/>
      <w:lvlText w:val="•"/>
      <w:lvlJc w:val="left"/>
      <w:pPr>
        <w:ind w:left="3969" w:hanging="421"/>
      </w:pPr>
      <w:rPr>
        <w:rFonts w:hint="default"/>
      </w:rPr>
    </w:lvl>
    <w:lvl w:ilvl="4" w:tplc="FE5A5D2C">
      <w:numFmt w:val="bullet"/>
      <w:lvlText w:val="•"/>
      <w:lvlJc w:val="left"/>
      <w:pPr>
        <w:ind w:left="4639" w:hanging="421"/>
      </w:pPr>
      <w:rPr>
        <w:rFonts w:hint="default"/>
      </w:rPr>
    </w:lvl>
    <w:lvl w:ilvl="5" w:tplc="C78603EA">
      <w:numFmt w:val="bullet"/>
      <w:lvlText w:val="•"/>
      <w:lvlJc w:val="left"/>
      <w:pPr>
        <w:ind w:left="5309" w:hanging="421"/>
      </w:pPr>
      <w:rPr>
        <w:rFonts w:hint="default"/>
      </w:rPr>
    </w:lvl>
    <w:lvl w:ilvl="6" w:tplc="A816E780">
      <w:numFmt w:val="bullet"/>
      <w:lvlText w:val="•"/>
      <w:lvlJc w:val="left"/>
      <w:pPr>
        <w:ind w:left="5979" w:hanging="421"/>
      </w:pPr>
      <w:rPr>
        <w:rFonts w:hint="default"/>
      </w:rPr>
    </w:lvl>
    <w:lvl w:ilvl="7" w:tplc="DA9AC4FC">
      <w:numFmt w:val="bullet"/>
      <w:lvlText w:val="•"/>
      <w:lvlJc w:val="left"/>
      <w:pPr>
        <w:ind w:left="6649" w:hanging="421"/>
      </w:pPr>
      <w:rPr>
        <w:rFonts w:hint="default"/>
      </w:rPr>
    </w:lvl>
    <w:lvl w:ilvl="8" w:tplc="88DCC958">
      <w:numFmt w:val="bullet"/>
      <w:lvlText w:val="•"/>
      <w:lvlJc w:val="left"/>
      <w:pPr>
        <w:ind w:left="7319" w:hanging="421"/>
      </w:pPr>
      <w:rPr>
        <w:rFonts w:hint="default"/>
      </w:rPr>
    </w:lvl>
  </w:abstractNum>
  <w:abstractNum w:abstractNumId="9" w15:restartNumberingAfterBreak="0">
    <w:nsid w:val="5A7915DA"/>
    <w:multiLevelType w:val="hybridMultilevel"/>
    <w:tmpl w:val="2326B4D8"/>
    <w:lvl w:ilvl="0" w:tplc="573E4300">
      <w:start w:val="1"/>
      <w:numFmt w:val="lowerRoman"/>
      <w:lvlText w:val="%1)"/>
      <w:lvlJc w:val="left"/>
      <w:pPr>
        <w:ind w:left="2105" w:hanging="421"/>
      </w:pPr>
      <w:rPr>
        <w:rFonts w:ascii="ＭＳ 明朝" w:eastAsia="ＭＳ 明朝" w:hAnsi="ＭＳ 明朝" w:cs="ＭＳ 明朝" w:hint="default"/>
        <w:spacing w:val="-60"/>
        <w:w w:val="100"/>
        <w:sz w:val="24"/>
        <w:szCs w:val="24"/>
      </w:rPr>
    </w:lvl>
    <w:lvl w:ilvl="1" w:tplc="CF84A264">
      <w:numFmt w:val="bullet"/>
      <w:lvlText w:val="•"/>
      <w:lvlJc w:val="left"/>
      <w:pPr>
        <w:ind w:left="2743" w:hanging="421"/>
      </w:pPr>
      <w:rPr>
        <w:rFonts w:hint="default"/>
      </w:rPr>
    </w:lvl>
    <w:lvl w:ilvl="2" w:tplc="4FB68C0E">
      <w:numFmt w:val="bullet"/>
      <w:lvlText w:val="•"/>
      <w:lvlJc w:val="left"/>
      <w:pPr>
        <w:ind w:left="3387" w:hanging="421"/>
      </w:pPr>
      <w:rPr>
        <w:rFonts w:hint="default"/>
      </w:rPr>
    </w:lvl>
    <w:lvl w:ilvl="3" w:tplc="9E78DC22">
      <w:numFmt w:val="bullet"/>
      <w:lvlText w:val="•"/>
      <w:lvlJc w:val="left"/>
      <w:pPr>
        <w:ind w:left="4031" w:hanging="421"/>
      </w:pPr>
      <w:rPr>
        <w:rFonts w:hint="default"/>
      </w:rPr>
    </w:lvl>
    <w:lvl w:ilvl="4" w:tplc="9D22BB1A">
      <w:numFmt w:val="bullet"/>
      <w:lvlText w:val="•"/>
      <w:lvlJc w:val="left"/>
      <w:pPr>
        <w:ind w:left="4675" w:hanging="421"/>
      </w:pPr>
      <w:rPr>
        <w:rFonts w:hint="default"/>
      </w:rPr>
    </w:lvl>
    <w:lvl w:ilvl="5" w:tplc="5CFCAD9C">
      <w:numFmt w:val="bullet"/>
      <w:lvlText w:val="•"/>
      <w:lvlJc w:val="left"/>
      <w:pPr>
        <w:ind w:left="5319" w:hanging="421"/>
      </w:pPr>
      <w:rPr>
        <w:rFonts w:hint="default"/>
      </w:rPr>
    </w:lvl>
    <w:lvl w:ilvl="6" w:tplc="C9404222">
      <w:numFmt w:val="bullet"/>
      <w:lvlText w:val="•"/>
      <w:lvlJc w:val="left"/>
      <w:pPr>
        <w:ind w:left="5963" w:hanging="421"/>
      </w:pPr>
      <w:rPr>
        <w:rFonts w:hint="default"/>
      </w:rPr>
    </w:lvl>
    <w:lvl w:ilvl="7" w:tplc="8D68665C">
      <w:numFmt w:val="bullet"/>
      <w:lvlText w:val="•"/>
      <w:lvlJc w:val="left"/>
      <w:pPr>
        <w:ind w:left="6607" w:hanging="421"/>
      </w:pPr>
      <w:rPr>
        <w:rFonts w:hint="default"/>
      </w:rPr>
    </w:lvl>
    <w:lvl w:ilvl="8" w:tplc="668A34BC">
      <w:numFmt w:val="bullet"/>
      <w:lvlText w:val="•"/>
      <w:lvlJc w:val="left"/>
      <w:pPr>
        <w:ind w:left="7251" w:hanging="421"/>
      </w:pPr>
      <w:rPr>
        <w:rFonts w:hint="default"/>
      </w:rPr>
    </w:lvl>
  </w:abstractNum>
  <w:abstractNum w:abstractNumId="10" w15:restartNumberingAfterBreak="0">
    <w:nsid w:val="61F533DB"/>
    <w:multiLevelType w:val="multilevel"/>
    <w:tmpl w:val="25489418"/>
    <w:lvl w:ilvl="0">
      <w:start w:val="23"/>
      <w:numFmt w:val="decimal"/>
      <w:lvlText w:val="%1"/>
      <w:lvlJc w:val="left"/>
      <w:pPr>
        <w:ind w:left="2389" w:hanging="1136"/>
      </w:pPr>
      <w:rPr>
        <w:rFonts w:hint="default"/>
      </w:rPr>
    </w:lvl>
    <w:lvl w:ilvl="1">
      <w:start w:val="4"/>
      <w:numFmt w:val="decimal"/>
      <w:lvlText w:val="%1.%2"/>
      <w:lvlJc w:val="left"/>
      <w:pPr>
        <w:ind w:left="2389" w:hanging="1136"/>
        <w:jc w:val="right"/>
      </w:pPr>
      <w:rPr>
        <w:rFonts w:hint="default"/>
      </w:rPr>
    </w:lvl>
    <w:lvl w:ilvl="2">
      <w:start w:val="4"/>
      <w:numFmt w:val="decimal"/>
      <w:lvlText w:val="%1.%2.%3"/>
      <w:lvlJc w:val="left"/>
      <w:pPr>
        <w:ind w:left="2389" w:hanging="1136"/>
      </w:pPr>
      <w:rPr>
        <w:rFonts w:hint="default"/>
      </w:rPr>
    </w:lvl>
    <w:lvl w:ilvl="3">
      <w:start w:val="2"/>
      <w:numFmt w:val="decimal"/>
      <w:lvlText w:val="%1.%2.%3.%4"/>
      <w:lvlJc w:val="left"/>
      <w:pPr>
        <w:ind w:left="2389" w:hanging="1136"/>
      </w:pPr>
      <w:rPr>
        <w:rFonts w:ascii="ＭＳ 明朝" w:eastAsia="ＭＳ 明朝" w:hAnsi="ＭＳ 明朝" w:cs="ＭＳ 明朝" w:hint="default"/>
        <w:w w:val="100"/>
        <w:sz w:val="24"/>
        <w:szCs w:val="24"/>
      </w:rPr>
    </w:lvl>
    <w:lvl w:ilvl="4">
      <w:start w:val="1"/>
      <w:numFmt w:val="lowerRoman"/>
      <w:lvlText w:val="(%5)"/>
      <w:lvlJc w:val="left"/>
      <w:pPr>
        <w:ind w:left="2105" w:hanging="709"/>
      </w:pPr>
      <w:rPr>
        <w:rFonts w:hint="default"/>
        <w:w w:val="100"/>
      </w:rPr>
    </w:lvl>
    <w:lvl w:ilvl="5">
      <w:numFmt w:val="bullet"/>
      <w:lvlText w:val="•"/>
      <w:lvlJc w:val="left"/>
      <w:pPr>
        <w:ind w:left="5117" w:hanging="709"/>
      </w:pPr>
      <w:rPr>
        <w:rFonts w:hint="default"/>
      </w:rPr>
    </w:lvl>
    <w:lvl w:ilvl="6">
      <w:numFmt w:val="bullet"/>
      <w:lvlText w:val="•"/>
      <w:lvlJc w:val="left"/>
      <w:pPr>
        <w:ind w:left="5801" w:hanging="709"/>
      </w:pPr>
      <w:rPr>
        <w:rFonts w:hint="default"/>
      </w:rPr>
    </w:lvl>
    <w:lvl w:ilvl="7">
      <w:numFmt w:val="bullet"/>
      <w:lvlText w:val="•"/>
      <w:lvlJc w:val="left"/>
      <w:pPr>
        <w:ind w:left="6486" w:hanging="709"/>
      </w:pPr>
      <w:rPr>
        <w:rFonts w:hint="default"/>
      </w:rPr>
    </w:lvl>
    <w:lvl w:ilvl="8">
      <w:numFmt w:val="bullet"/>
      <w:lvlText w:val="•"/>
      <w:lvlJc w:val="left"/>
      <w:pPr>
        <w:ind w:left="7170" w:hanging="709"/>
      </w:pPr>
      <w:rPr>
        <w:rFonts w:hint="default"/>
      </w:rPr>
    </w:lvl>
  </w:abstractNum>
  <w:abstractNum w:abstractNumId="11" w15:restartNumberingAfterBreak="0">
    <w:nsid w:val="641F4F2A"/>
    <w:multiLevelType w:val="hybridMultilevel"/>
    <w:tmpl w:val="C8D2D9D4"/>
    <w:lvl w:ilvl="0" w:tplc="817CE878">
      <w:start w:val="1"/>
      <w:numFmt w:val="lowerRoman"/>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69551FC9"/>
    <w:multiLevelType w:val="hybridMultilevel"/>
    <w:tmpl w:val="80386C62"/>
    <w:lvl w:ilvl="0" w:tplc="04090001">
      <w:start w:val="1"/>
      <w:numFmt w:val="bullet"/>
      <w:lvlText w:val=""/>
      <w:lvlJc w:val="left"/>
      <w:pPr>
        <w:ind w:left="1253" w:hanging="420"/>
      </w:pPr>
      <w:rPr>
        <w:rFonts w:ascii="Symbol" w:hAnsi="Symbol" w:hint="default"/>
        <w:color w:val="131312"/>
        <w:w w:val="64"/>
        <w:sz w:val="24"/>
        <w:szCs w:val="24"/>
      </w:rPr>
    </w:lvl>
    <w:lvl w:ilvl="1" w:tplc="F5F099D4">
      <w:numFmt w:val="bullet"/>
      <w:lvlText w:val="•"/>
      <w:lvlJc w:val="left"/>
      <w:pPr>
        <w:ind w:left="1987" w:hanging="420"/>
      </w:pPr>
      <w:rPr>
        <w:rFonts w:hint="default"/>
      </w:rPr>
    </w:lvl>
    <w:lvl w:ilvl="2" w:tplc="C6D09726">
      <w:numFmt w:val="bullet"/>
      <w:lvlText w:val="•"/>
      <w:lvlJc w:val="left"/>
      <w:pPr>
        <w:ind w:left="2715" w:hanging="420"/>
      </w:pPr>
      <w:rPr>
        <w:rFonts w:hint="default"/>
      </w:rPr>
    </w:lvl>
    <w:lvl w:ilvl="3" w:tplc="27847EC6">
      <w:numFmt w:val="bullet"/>
      <w:lvlText w:val="•"/>
      <w:lvlJc w:val="left"/>
      <w:pPr>
        <w:ind w:left="3443" w:hanging="420"/>
      </w:pPr>
      <w:rPr>
        <w:rFonts w:hint="default"/>
      </w:rPr>
    </w:lvl>
    <w:lvl w:ilvl="4" w:tplc="F9DE64D6">
      <w:numFmt w:val="bullet"/>
      <w:lvlText w:val="•"/>
      <w:lvlJc w:val="left"/>
      <w:pPr>
        <w:ind w:left="4171" w:hanging="420"/>
      </w:pPr>
      <w:rPr>
        <w:rFonts w:hint="default"/>
      </w:rPr>
    </w:lvl>
    <w:lvl w:ilvl="5" w:tplc="CFDA66E4">
      <w:numFmt w:val="bullet"/>
      <w:lvlText w:val="•"/>
      <w:lvlJc w:val="left"/>
      <w:pPr>
        <w:ind w:left="4899" w:hanging="420"/>
      </w:pPr>
      <w:rPr>
        <w:rFonts w:hint="default"/>
      </w:rPr>
    </w:lvl>
    <w:lvl w:ilvl="6" w:tplc="AC9A42F0">
      <w:numFmt w:val="bullet"/>
      <w:lvlText w:val="•"/>
      <w:lvlJc w:val="left"/>
      <w:pPr>
        <w:ind w:left="5627" w:hanging="420"/>
      </w:pPr>
      <w:rPr>
        <w:rFonts w:hint="default"/>
      </w:rPr>
    </w:lvl>
    <w:lvl w:ilvl="7" w:tplc="513283C4">
      <w:numFmt w:val="bullet"/>
      <w:lvlText w:val="•"/>
      <w:lvlJc w:val="left"/>
      <w:pPr>
        <w:ind w:left="6355" w:hanging="420"/>
      </w:pPr>
      <w:rPr>
        <w:rFonts w:hint="default"/>
      </w:rPr>
    </w:lvl>
    <w:lvl w:ilvl="8" w:tplc="5ECA01A0">
      <w:numFmt w:val="bullet"/>
      <w:lvlText w:val="•"/>
      <w:lvlJc w:val="left"/>
      <w:pPr>
        <w:ind w:left="7083" w:hanging="420"/>
      </w:pPr>
      <w:rPr>
        <w:rFonts w:hint="default"/>
      </w:rPr>
    </w:lvl>
  </w:abstractNum>
  <w:abstractNum w:abstractNumId="13" w15:restartNumberingAfterBreak="0">
    <w:nsid w:val="6F2E1419"/>
    <w:multiLevelType w:val="multilevel"/>
    <w:tmpl w:val="C0CCDDC6"/>
    <w:lvl w:ilvl="0">
      <w:start w:val="23"/>
      <w:numFmt w:val="decimal"/>
      <w:lvlText w:val="%1"/>
      <w:lvlJc w:val="left"/>
      <w:pPr>
        <w:ind w:left="1680" w:hanging="962"/>
      </w:pPr>
      <w:rPr>
        <w:rFonts w:hint="default"/>
      </w:rPr>
    </w:lvl>
    <w:lvl w:ilvl="1">
      <w:start w:val="4"/>
      <w:numFmt w:val="decimal"/>
      <w:lvlText w:val="%1.%2"/>
      <w:lvlJc w:val="left"/>
      <w:pPr>
        <w:ind w:left="1680" w:hanging="962"/>
      </w:pPr>
      <w:rPr>
        <w:rFonts w:hint="default"/>
      </w:rPr>
    </w:lvl>
    <w:lvl w:ilvl="2">
      <w:start w:val="3"/>
      <w:numFmt w:val="decimal"/>
      <w:lvlText w:val="%1.%2.%3"/>
      <w:lvlJc w:val="left"/>
      <w:pPr>
        <w:ind w:left="1680" w:hanging="962"/>
        <w:jc w:val="right"/>
      </w:pPr>
      <w:rPr>
        <w:rFonts w:hint="default"/>
      </w:rPr>
    </w:lvl>
    <w:lvl w:ilvl="3">
      <w:start w:val="4"/>
      <w:numFmt w:val="decimal"/>
      <w:lvlText w:val="%1.%2.%3.%4"/>
      <w:lvlJc w:val="left"/>
      <w:pPr>
        <w:ind w:left="1680" w:hanging="962"/>
        <w:jc w:val="right"/>
      </w:pPr>
      <w:rPr>
        <w:rFonts w:hint="default"/>
        <w:w w:val="100"/>
      </w:rPr>
    </w:lvl>
    <w:lvl w:ilvl="4">
      <w:start w:val="1"/>
      <w:numFmt w:val="decimal"/>
      <w:lvlText w:val="%1.%2.%3.%4.%5"/>
      <w:lvlJc w:val="left"/>
      <w:pPr>
        <w:ind w:left="1560" w:hanging="1455"/>
      </w:pPr>
      <w:rPr>
        <w:rFonts w:ascii="ＭＳ 明朝" w:eastAsia="ＭＳ 明朝" w:hAnsi="ＭＳ 明朝" w:cs="ＭＳ 明朝" w:hint="default"/>
        <w:w w:val="100"/>
        <w:sz w:val="24"/>
        <w:szCs w:val="24"/>
      </w:rPr>
    </w:lvl>
    <w:lvl w:ilvl="5">
      <w:numFmt w:val="bullet"/>
      <w:lvlText w:val="•"/>
      <w:lvlJc w:val="left"/>
      <w:pPr>
        <w:ind w:left="4835" w:hanging="1455"/>
      </w:pPr>
      <w:rPr>
        <w:rFonts w:hint="default"/>
      </w:rPr>
    </w:lvl>
    <w:lvl w:ilvl="6">
      <w:numFmt w:val="bullet"/>
      <w:lvlText w:val="•"/>
      <w:lvlJc w:val="left"/>
      <w:pPr>
        <w:ind w:left="5624" w:hanging="1455"/>
      </w:pPr>
      <w:rPr>
        <w:rFonts w:hint="default"/>
      </w:rPr>
    </w:lvl>
    <w:lvl w:ilvl="7">
      <w:numFmt w:val="bullet"/>
      <w:lvlText w:val="•"/>
      <w:lvlJc w:val="left"/>
      <w:pPr>
        <w:ind w:left="6412" w:hanging="1455"/>
      </w:pPr>
      <w:rPr>
        <w:rFonts w:hint="default"/>
      </w:rPr>
    </w:lvl>
    <w:lvl w:ilvl="8">
      <w:numFmt w:val="bullet"/>
      <w:lvlText w:val="•"/>
      <w:lvlJc w:val="left"/>
      <w:pPr>
        <w:ind w:left="7201" w:hanging="1455"/>
      </w:pPr>
      <w:rPr>
        <w:rFonts w:hint="default"/>
      </w:rPr>
    </w:lvl>
  </w:abstractNum>
  <w:abstractNum w:abstractNumId="14" w15:restartNumberingAfterBreak="0">
    <w:nsid w:val="6F7A6B95"/>
    <w:multiLevelType w:val="multilevel"/>
    <w:tmpl w:val="CBECB36C"/>
    <w:lvl w:ilvl="0">
      <w:start w:val="23"/>
      <w:numFmt w:val="decimal"/>
      <w:lvlText w:val="%1"/>
      <w:lvlJc w:val="left"/>
      <w:pPr>
        <w:ind w:left="1680" w:hanging="1381"/>
      </w:pPr>
      <w:rPr>
        <w:rFonts w:hint="default"/>
      </w:rPr>
    </w:lvl>
    <w:lvl w:ilvl="1">
      <w:start w:val="4"/>
      <w:numFmt w:val="decimal"/>
      <w:lvlText w:val="%1.%2"/>
      <w:lvlJc w:val="left"/>
      <w:pPr>
        <w:ind w:left="1680" w:hanging="1381"/>
      </w:pPr>
      <w:rPr>
        <w:rFonts w:hint="default"/>
      </w:rPr>
    </w:lvl>
    <w:lvl w:ilvl="2">
      <w:start w:val="1"/>
      <w:numFmt w:val="decimal"/>
      <w:lvlText w:val="%1.%2.%3"/>
      <w:lvlJc w:val="left"/>
      <w:pPr>
        <w:ind w:left="1680" w:hanging="1381"/>
        <w:jc w:val="right"/>
      </w:pPr>
      <w:rPr>
        <w:rFonts w:hint="default"/>
      </w:rPr>
    </w:lvl>
    <w:lvl w:ilvl="3">
      <w:start w:val="1"/>
      <w:numFmt w:val="decimal"/>
      <w:lvlText w:val="%1.%2.%3.%4"/>
      <w:lvlJc w:val="left"/>
      <w:pPr>
        <w:ind w:left="2173" w:hanging="1091"/>
      </w:pPr>
      <w:rPr>
        <w:rFonts w:hint="default"/>
        <w:b/>
        <w:bCs/>
        <w:spacing w:val="0"/>
        <w:w w:val="99"/>
      </w:rPr>
    </w:lvl>
    <w:lvl w:ilvl="4">
      <w:start w:val="1"/>
      <w:numFmt w:val="decimal"/>
      <w:lvlText w:val="%1.%2.%3.%4.%5"/>
      <w:lvlJc w:val="left"/>
      <w:pPr>
        <w:ind w:left="1680" w:hanging="1091"/>
        <w:jc w:val="right"/>
      </w:pPr>
      <w:rPr>
        <w:rFonts w:ascii="ＭＳ 明朝" w:eastAsia="ＭＳ 明朝" w:hAnsi="ＭＳ 明朝" w:cs="ＭＳ 明朝" w:hint="default"/>
        <w:w w:val="100"/>
        <w:sz w:val="24"/>
        <w:szCs w:val="24"/>
      </w:rPr>
    </w:lvl>
    <w:lvl w:ilvl="5">
      <w:start w:val="1"/>
      <w:numFmt w:val="decimal"/>
      <w:lvlText w:val="(%6)"/>
      <w:lvlJc w:val="left"/>
      <w:pPr>
        <w:ind w:left="2281" w:hanging="601"/>
      </w:pPr>
      <w:rPr>
        <w:rFonts w:ascii="Cambria" w:eastAsia="ＭＳ 明朝" w:hAnsi="Cambria" w:cs="ＭＳ 明朝" w:hint="default"/>
        <w:w w:val="100"/>
        <w:sz w:val="24"/>
        <w:szCs w:val="24"/>
      </w:rPr>
    </w:lvl>
    <w:lvl w:ilvl="6">
      <w:numFmt w:val="bullet"/>
      <w:lvlText w:val="•"/>
      <w:lvlJc w:val="left"/>
      <w:pPr>
        <w:ind w:left="3611" w:hanging="601"/>
      </w:pPr>
      <w:rPr>
        <w:rFonts w:hint="default"/>
      </w:rPr>
    </w:lvl>
    <w:lvl w:ilvl="7">
      <w:numFmt w:val="bullet"/>
      <w:lvlText w:val="•"/>
      <w:lvlJc w:val="left"/>
      <w:pPr>
        <w:ind w:left="4843" w:hanging="601"/>
      </w:pPr>
      <w:rPr>
        <w:rFonts w:hint="default"/>
      </w:rPr>
    </w:lvl>
    <w:lvl w:ilvl="8">
      <w:numFmt w:val="bullet"/>
      <w:lvlText w:val="•"/>
      <w:lvlJc w:val="left"/>
      <w:pPr>
        <w:ind w:left="6075" w:hanging="601"/>
      </w:pPr>
      <w:rPr>
        <w:rFonts w:hint="default"/>
      </w:rPr>
    </w:lvl>
  </w:abstractNum>
  <w:abstractNum w:abstractNumId="15" w15:restartNumberingAfterBreak="0">
    <w:nsid w:val="760A302B"/>
    <w:multiLevelType w:val="multilevel"/>
    <w:tmpl w:val="78A250C6"/>
    <w:lvl w:ilvl="0">
      <w:start w:val="23"/>
      <w:numFmt w:val="decimal"/>
      <w:lvlText w:val="%1"/>
      <w:lvlJc w:val="left"/>
      <w:pPr>
        <w:ind w:left="679" w:hanging="860"/>
      </w:pPr>
      <w:rPr>
        <w:rFonts w:hint="default"/>
      </w:rPr>
    </w:lvl>
    <w:lvl w:ilvl="1">
      <w:start w:val="6"/>
      <w:numFmt w:val="decimal"/>
      <w:lvlText w:val="%1.%2"/>
      <w:lvlJc w:val="left"/>
      <w:pPr>
        <w:ind w:left="679" w:hanging="860"/>
        <w:jc w:val="right"/>
      </w:pPr>
      <w:rPr>
        <w:rFonts w:hint="default"/>
      </w:rPr>
    </w:lvl>
    <w:lvl w:ilvl="2">
      <w:start w:val="1"/>
      <w:numFmt w:val="decimal"/>
      <w:lvlText w:val="%1.%2.%3"/>
      <w:lvlJc w:val="left"/>
      <w:pPr>
        <w:ind w:left="679" w:hanging="860"/>
      </w:pPr>
      <w:rPr>
        <w:rFonts w:ascii="ＭＳ 明朝" w:eastAsia="ＭＳ 明朝" w:hAnsi="ＭＳ 明朝" w:cs="ＭＳ 明朝" w:hint="default"/>
        <w:b/>
        <w:bCs/>
        <w:spacing w:val="0"/>
        <w:w w:val="99"/>
        <w:sz w:val="24"/>
        <w:szCs w:val="24"/>
      </w:rPr>
    </w:lvl>
    <w:lvl w:ilvl="3">
      <w:start w:val="1"/>
      <w:numFmt w:val="decimal"/>
      <w:lvlText w:val="%1.%2.%3.%4"/>
      <w:lvlJc w:val="left"/>
      <w:pPr>
        <w:ind w:left="2389" w:hanging="992"/>
      </w:pPr>
      <w:rPr>
        <w:rFonts w:ascii="ＭＳ 明朝" w:eastAsia="ＭＳ 明朝" w:hAnsi="ＭＳ 明朝" w:cs="ＭＳ 明朝" w:hint="default"/>
        <w:b/>
        <w:bCs/>
        <w:spacing w:val="0"/>
        <w:w w:val="99"/>
        <w:sz w:val="24"/>
        <w:szCs w:val="24"/>
      </w:rPr>
    </w:lvl>
    <w:lvl w:ilvl="4">
      <w:start w:val="1"/>
      <w:numFmt w:val="decimal"/>
      <w:lvlText w:val="%1.%2.%3.%4.%5"/>
      <w:lvlJc w:val="left"/>
      <w:pPr>
        <w:ind w:left="3524" w:hanging="1277"/>
      </w:pPr>
      <w:rPr>
        <w:rFonts w:ascii="ＭＳ 明朝" w:eastAsia="ＭＳ 明朝" w:hAnsi="ＭＳ 明朝" w:cs="ＭＳ 明朝" w:hint="default"/>
        <w:w w:val="100"/>
        <w:sz w:val="24"/>
        <w:szCs w:val="24"/>
      </w:rPr>
    </w:lvl>
    <w:lvl w:ilvl="5">
      <w:numFmt w:val="bullet"/>
      <w:lvlText w:val="•"/>
      <w:lvlJc w:val="left"/>
      <w:pPr>
        <w:ind w:left="4589" w:hanging="1277"/>
      </w:pPr>
      <w:rPr>
        <w:rFonts w:hint="default"/>
      </w:rPr>
    </w:lvl>
    <w:lvl w:ilvl="6">
      <w:numFmt w:val="bullet"/>
      <w:lvlText w:val="•"/>
      <w:lvlJc w:val="left"/>
      <w:pPr>
        <w:ind w:left="5379" w:hanging="1277"/>
      </w:pPr>
      <w:rPr>
        <w:rFonts w:hint="default"/>
      </w:rPr>
    </w:lvl>
    <w:lvl w:ilvl="7">
      <w:numFmt w:val="bullet"/>
      <w:lvlText w:val="•"/>
      <w:lvlJc w:val="left"/>
      <w:pPr>
        <w:ind w:left="6169" w:hanging="1277"/>
      </w:pPr>
      <w:rPr>
        <w:rFonts w:hint="default"/>
      </w:rPr>
    </w:lvl>
    <w:lvl w:ilvl="8">
      <w:numFmt w:val="bullet"/>
      <w:lvlText w:val="•"/>
      <w:lvlJc w:val="left"/>
      <w:pPr>
        <w:ind w:left="6959" w:hanging="1277"/>
      </w:pPr>
      <w:rPr>
        <w:rFonts w:hint="default"/>
      </w:rPr>
    </w:lvl>
  </w:abstractNum>
  <w:abstractNum w:abstractNumId="16" w15:restartNumberingAfterBreak="0">
    <w:nsid w:val="77106A8A"/>
    <w:multiLevelType w:val="hybridMultilevel"/>
    <w:tmpl w:val="F684EE56"/>
    <w:lvl w:ilvl="0" w:tplc="04090001">
      <w:start w:val="1"/>
      <w:numFmt w:val="bullet"/>
      <w:lvlText w:val=""/>
      <w:lvlJc w:val="left"/>
      <w:pPr>
        <w:ind w:left="1100" w:hanging="440"/>
      </w:pPr>
      <w:rPr>
        <w:rFonts w:ascii="Symbol" w:hAnsi="Symbol"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7" w15:restartNumberingAfterBreak="0">
    <w:nsid w:val="7E0E3EF1"/>
    <w:multiLevelType w:val="hybridMultilevel"/>
    <w:tmpl w:val="AF74A23C"/>
    <w:lvl w:ilvl="0" w:tplc="876CC636">
      <w:start w:val="1"/>
      <w:numFmt w:val="lowerRoman"/>
      <w:lvlText w:val="%1)"/>
      <w:lvlJc w:val="left"/>
      <w:pPr>
        <w:ind w:left="2019" w:hanging="421"/>
      </w:pPr>
      <w:rPr>
        <w:rFonts w:ascii="ＭＳ 明朝" w:eastAsia="ＭＳ 明朝" w:hAnsi="ＭＳ 明朝" w:cs="ＭＳ 明朝" w:hint="default"/>
        <w:spacing w:val="-60"/>
        <w:w w:val="100"/>
        <w:sz w:val="24"/>
        <w:szCs w:val="24"/>
      </w:rPr>
    </w:lvl>
    <w:lvl w:ilvl="1" w:tplc="7AEC19A8">
      <w:start w:val="2"/>
      <w:numFmt w:val="decimal"/>
      <w:lvlText w:val="(%2)"/>
      <w:lvlJc w:val="left"/>
      <w:pPr>
        <w:ind w:left="2703" w:hanging="480"/>
      </w:pPr>
      <w:rPr>
        <w:rFonts w:ascii="ＭＳ 明朝" w:eastAsia="ＭＳ 明朝" w:hAnsi="ＭＳ 明朝" w:cs="ＭＳ 明朝" w:hint="default"/>
        <w:w w:val="100"/>
        <w:sz w:val="24"/>
        <w:szCs w:val="24"/>
      </w:rPr>
    </w:lvl>
    <w:lvl w:ilvl="2" w:tplc="BCCA0DCA">
      <w:numFmt w:val="bullet"/>
      <w:lvlText w:val="•"/>
      <w:lvlJc w:val="left"/>
      <w:pPr>
        <w:ind w:left="3362" w:hanging="480"/>
      </w:pPr>
      <w:rPr>
        <w:rFonts w:hint="default"/>
      </w:rPr>
    </w:lvl>
    <w:lvl w:ilvl="3" w:tplc="59A69ECC">
      <w:numFmt w:val="bullet"/>
      <w:lvlText w:val="•"/>
      <w:lvlJc w:val="left"/>
      <w:pPr>
        <w:ind w:left="4024" w:hanging="480"/>
      </w:pPr>
      <w:rPr>
        <w:rFonts w:hint="default"/>
      </w:rPr>
    </w:lvl>
    <w:lvl w:ilvl="4" w:tplc="8634F4E4">
      <w:numFmt w:val="bullet"/>
      <w:lvlText w:val="•"/>
      <w:lvlJc w:val="left"/>
      <w:pPr>
        <w:ind w:left="4686" w:hanging="480"/>
      </w:pPr>
      <w:rPr>
        <w:rFonts w:hint="default"/>
      </w:rPr>
    </w:lvl>
    <w:lvl w:ilvl="5" w:tplc="5D8C3496">
      <w:numFmt w:val="bullet"/>
      <w:lvlText w:val="•"/>
      <w:lvlJc w:val="left"/>
      <w:pPr>
        <w:ind w:left="5348" w:hanging="480"/>
      </w:pPr>
      <w:rPr>
        <w:rFonts w:hint="default"/>
      </w:rPr>
    </w:lvl>
    <w:lvl w:ilvl="6" w:tplc="E766C0EE">
      <w:numFmt w:val="bullet"/>
      <w:lvlText w:val="•"/>
      <w:lvlJc w:val="left"/>
      <w:pPr>
        <w:ind w:left="6010" w:hanging="480"/>
      </w:pPr>
      <w:rPr>
        <w:rFonts w:hint="default"/>
      </w:rPr>
    </w:lvl>
    <w:lvl w:ilvl="7" w:tplc="23DAE74A">
      <w:numFmt w:val="bullet"/>
      <w:lvlText w:val="•"/>
      <w:lvlJc w:val="left"/>
      <w:pPr>
        <w:ind w:left="6672" w:hanging="480"/>
      </w:pPr>
      <w:rPr>
        <w:rFonts w:hint="default"/>
      </w:rPr>
    </w:lvl>
    <w:lvl w:ilvl="8" w:tplc="8382BB6A">
      <w:numFmt w:val="bullet"/>
      <w:lvlText w:val="•"/>
      <w:lvlJc w:val="left"/>
      <w:pPr>
        <w:ind w:left="7334" w:hanging="480"/>
      </w:pPr>
      <w:rPr>
        <w:rFonts w:hint="default"/>
      </w:rPr>
    </w:lvl>
  </w:abstractNum>
  <w:num w:numId="1" w16cid:durableId="536696400">
    <w:abstractNumId w:val="15"/>
  </w:num>
  <w:num w:numId="2" w16cid:durableId="100032836">
    <w:abstractNumId w:val="10"/>
  </w:num>
  <w:num w:numId="3" w16cid:durableId="679355070">
    <w:abstractNumId w:val="1"/>
  </w:num>
  <w:num w:numId="4" w16cid:durableId="139926838">
    <w:abstractNumId w:val="0"/>
  </w:num>
  <w:num w:numId="5" w16cid:durableId="1220557448">
    <w:abstractNumId w:val="5"/>
  </w:num>
  <w:num w:numId="6" w16cid:durableId="183371999">
    <w:abstractNumId w:val="8"/>
  </w:num>
  <w:num w:numId="7" w16cid:durableId="761224664">
    <w:abstractNumId w:val="9"/>
  </w:num>
  <w:num w:numId="8" w16cid:durableId="819543281">
    <w:abstractNumId w:val="3"/>
  </w:num>
  <w:num w:numId="9" w16cid:durableId="1969971421">
    <w:abstractNumId w:val="6"/>
  </w:num>
  <w:num w:numId="10" w16cid:durableId="2112772729">
    <w:abstractNumId w:val="17"/>
  </w:num>
  <w:num w:numId="11" w16cid:durableId="2042515414">
    <w:abstractNumId w:val="4"/>
  </w:num>
  <w:num w:numId="12" w16cid:durableId="1813718192">
    <w:abstractNumId w:val="13"/>
  </w:num>
  <w:num w:numId="13" w16cid:durableId="1328049580">
    <w:abstractNumId w:val="14"/>
  </w:num>
  <w:num w:numId="14" w16cid:durableId="1220239156">
    <w:abstractNumId w:val="12"/>
  </w:num>
  <w:num w:numId="15" w16cid:durableId="1630669475">
    <w:abstractNumId w:val="7"/>
  </w:num>
  <w:num w:numId="16" w16cid:durableId="353773046">
    <w:abstractNumId w:val="2"/>
  </w:num>
  <w:num w:numId="17" w16cid:durableId="1388457966">
    <w:abstractNumId w:val="16"/>
  </w:num>
  <w:num w:numId="18" w16cid:durableId="727647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22"/>
    <w:rsid w:val="00004EA6"/>
    <w:rsid w:val="000063DF"/>
    <w:rsid w:val="00023175"/>
    <w:rsid w:val="000263E1"/>
    <w:rsid w:val="00035D29"/>
    <w:rsid w:val="000406A6"/>
    <w:rsid w:val="00047F67"/>
    <w:rsid w:val="00055E1B"/>
    <w:rsid w:val="00060418"/>
    <w:rsid w:val="0006645E"/>
    <w:rsid w:val="00067F73"/>
    <w:rsid w:val="00071B7B"/>
    <w:rsid w:val="00076193"/>
    <w:rsid w:val="00092D38"/>
    <w:rsid w:val="00094E21"/>
    <w:rsid w:val="000A18CA"/>
    <w:rsid w:val="000B3D6D"/>
    <w:rsid w:val="000C188E"/>
    <w:rsid w:val="000C33E6"/>
    <w:rsid w:val="000D1D58"/>
    <w:rsid w:val="000E0BCD"/>
    <w:rsid w:val="000E330F"/>
    <w:rsid w:val="000F1C10"/>
    <w:rsid w:val="00106FD9"/>
    <w:rsid w:val="00133BE1"/>
    <w:rsid w:val="0013456B"/>
    <w:rsid w:val="001514D3"/>
    <w:rsid w:val="00151D85"/>
    <w:rsid w:val="00152B81"/>
    <w:rsid w:val="001574EB"/>
    <w:rsid w:val="00163053"/>
    <w:rsid w:val="0016375D"/>
    <w:rsid w:val="00164797"/>
    <w:rsid w:val="00166FBA"/>
    <w:rsid w:val="0017626C"/>
    <w:rsid w:val="001870E2"/>
    <w:rsid w:val="00194FEE"/>
    <w:rsid w:val="001A166F"/>
    <w:rsid w:val="001A6262"/>
    <w:rsid w:val="001B6EAA"/>
    <w:rsid w:val="001C4A47"/>
    <w:rsid w:val="001D17E1"/>
    <w:rsid w:val="001D2A93"/>
    <w:rsid w:val="001D3D41"/>
    <w:rsid w:val="001F399C"/>
    <w:rsid w:val="001F4ED1"/>
    <w:rsid w:val="001F609A"/>
    <w:rsid w:val="00210394"/>
    <w:rsid w:val="00223094"/>
    <w:rsid w:val="002270B8"/>
    <w:rsid w:val="00233DBE"/>
    <w:rsid w:val="00234243"/>
    <w:rsid w:val="00251252"/>
    <w:rsid w:val="002539F9"/>
    <w:rsid w:val="00257FAA"/>
    <w:rsid w:val="00275BFD"/>
    <w:rsid w:val="00277A58"/>
    <w:rsid w:val="002A726A"/>
    <w:rsid w:val="002C1213"/>
    <w:rsid w:val="002D3FE0"/>
    <w:rsid w:val="002E09EB"/>
    <w:rsid w:val="002F23D6"/>
    <w:rsid w:val="002F3F53"/>
    <w:rsid w:val="003034A1"/>
    <w:rsid w:val="00305234"/>
    <w:rsid w:val="00314C4D"/>
    <w:rsid w:val="0033117C"/>
    <w:rsid w:val="003328E7"/>
    <w:rsid w:val="00341E98"/>
    <w:rsid w:val="00356533"/>
    <w:rsid w:val="0035695F"/>
    <w:rsid w:val="00364143"/>
    <w:rsid w:val="00385950"/>
    <w:rsid w:val="00396808"/>
    <w:rsid w:val="003A2658"/>
    <w:rsid w:val="003A2C7C"/>
    <w:rsid w:val="003B1A9A"/>
    <w:rsid w:val="003B7899"/>
    <w:rsid w:val="003B7B6A"/>
    <w:rsid w:val="003C16B6"/>
    <w:rsid w:val="003C20A5"/>
    <w:rsid w:val="003D275C"/>
    <w:rsid w:val="003D56CF"/>
    <w:rsid w:val="00421869"/>
    <w:rsid w:val="004312D5"/>
    <w:rsid w:val="004323D9"/>
    <w:rsid w:val="00433FFE"/>
    <w:rsid w:val="004516F4"/>
    <w:rsid w:val="00464A8C"/>
    <w:rsid w:val="0047106B"/>
    <w:rsid w:val="0047799F"/>
    <w:rsid w:val="0049007B"/>
    <w:rsid w:val="00495D10"/>
    <w:rsid w:val="00496237"/>
    <w:rsid w:val="00497F70"/>
    <w:rsid w:val="004A2C00"/>
    <w:rsid w:val="004A36D0"/>
    <w:rsid w:val="004B6381"/>
    <w:rsid w:val="004B6E91"/>
    <w:rsid w:val="004C06AA"/>
    <w:rsid w:val="004C2E86"/>
    <w:rsid w:val="004C71FF"/>
    <w:rsid w:val="004D169A"/>
    <w:rsid w:val="004D37ED"/>
    <w:rsid w:val="004D6212"/>
    <w:rsid w:val="004E361E"/>
    <w:rsid w:val="005076BE"/>
    <w:rsid w:val="00513EBD"/>
    <w:rsid w:val="00523367"/>
    <w:rsid w:val="00525E26"/>
    <w:rsid w:val="00545589"/>
    <w:rsid w:val="005479A1"/>
    <w:rsid w:val="00560798"/>
    <w:rsid w:val="005621D9"/>
    <w:rsid w:val="005743DB"/>
    <w:rsid w:val="00576B72"/>
    <w:rsid w:val="005A34C5"/>
    <w:rsid w:val="005B307E"/>
    <w:rsid w:val="005B76E6"/>
    <w:rsid w:val="005C72C3"/>
    <w:rsid w:val="005E4404"/>
    <w:rsid w:val="005F46A5"/>
    <w:rsid w:val="005F67F1"/>
    <w:rsid w:val="0060095D"/>
    <w:rsid w:val="006138CD"/>
    <w:rsid w:val="00620820"/>
    <w:rsid w:val="00630D26"/>
    <w:rsid w:val="00647C5D"/>
    <w:rsid w:val="006576E1"/>
    <w:rsid w:val="00667F07"/>
    <w:rsid w:val="00673310"/>
    <w:rsid w:val="00697242"/>
    <w:rsid w:val="006A5DE7"/>
    <w:rsid w:val="006B19EC"/>
    <w:rsid w:val="006B693B"/>
    <w:rsid w:val="006B70F2"/>
    <w:rsid w:val="006B7422"/>
    <w:rsid w:val="006C63C8"/>
    <w:rsid w:val="006E3B51"/>
    <w:rsid w:val="006F22B4"/>
    <w:rsid w:val="006F2A0A"/>
    <w:rsid w:val="00704B04"/>
    <w:rsid w:val="00736F52"/>
    <w:rsid w:val="00743A26"/>
    <w:rsid w:val="007516F3"/>
    <w:rsid w:val="007760BE"/>
    <w:rsid w:val="007877CB"/>
    <w:rsid w:val="00790F7E"/>
    <w:rsid w:val="0079454F"/>
    <w:rsid w:val="007A0B90"/>
    <w:rsid w:val="007A222F"/>
    <w:rsid w:val="007B1A5E"/>
    <w:rsid w:val="007B287A"/>
    <w:rsid w:val="007E2BBE"/>
    <w:rsid w:val="007F4451"/>
    <w:rsid w:val="00802DB7"/>
    <w:rsid w:val="00807E80"/>
    <w:rsid w:val="008255DA"/>
    <w:rsid w:val="00836231"/>
    <w:rsid w:val="00874137"/>
    <w:rsid w:val="00885212"/>
    <w:rsid w:val="00893FF5"/>
    <w:rsid w:val="008A7C65"/>
    <w:rsid w:val="008B2218"/>
    <w:rsid w:val="008B4D5A"/>
    <w:rsid w:val="008C3182"/>
    <w:rsid w:val="008C424B"/>
    <w:rsid w:val="008C71A0"/>
    <w:rsid w:val="008D62DD"/>
    <w:rsid w:val="008F252F"/>
    <w:rsid w:val="008F4325"/>
    <w:rsid w:val="009257F3"/>
    <w:rsid w:val="009319F5"/>
    <w:rsid w:val="009321FF"/>
    <w:rsid w:val="00941D38"/>
    <w:rsid w:val="00946647"/>
    <w:rsid w:val="00952ADA"/>
    <w:rsid w:val="00954953"/>
    <w:rsid w:val="00963F12"/>
    <w:rsid w:val="00965672"/>
    <w:rsid w:val="0096778F"/>
    <w:rsid w:val="00980E66"/>
    <w:rsid w:val="00986F73"/>
    <w:rsid w:val="009A2178"/>
    <w:rsid w:val="009A2906"/>
    <w:rsid w:val="009A742C"/>
    <w:rsid w:val="009B1A6A"/>
    <w:rsid w:val="009C74C6"/>
    <w:rsid w:val="009C78E7"/>
    <w:rsid w:val="009E5102"/>
    <w:rsid w:val="00A034F9"/>
    <w:rsid w:val="00A03C36"/>
    <w:rsid w:val="00A31B4B"/>
    <w:rsid w:val="00A37ADB"/>
    <w:rsid w:val="00A40CEB"/>
    <w:rsid w:val="00A4237B"/>
    <w:rsid w:val="00A47A09"/>
    <w:rsid w:val="00A52A99"/>
    <w:rsid w:val="00A712E0"/>
    <w:rsid w:val="00A807C9"/>
    <w:rsid w:val="00AA4C84"/>
    <w:rsid w:val="00AB086D"/>
    <w:rsid w:val="00AB4B06"/>
    <w:rsid w:val="00AD53AF"/>
    <w:rsid w:val="00AE09C5"/>
    <w:rsid w:val="00AE4EF6"/>
    <w:rsid w:val="00B00117"/>
    <w:rsid w:val="00B2530B"/>
    <w:rsid w:val="00B30281"/>
    <w:rsid w:val="00B348B9"/>
    <w:rsid w:val="00B35E75"/>
    <w:rsid w:val="00B45F0B"/>
    <w:rsid w:val="00B65DA0"/>
    <w:rsid w:val="00BA6AD9"/>
    <w:rsid w:val="00BB47C8"/>
    <w:rsid w:val="00BC4FD1"/>
    <w:rsid w:val="00BE49BF"/>
    <w:rsid w:val="00C12D07"/>
    <w:rsid w:val="00C15F2B"/>
    <w:rsid w:val="00C16103"/>
    <w:rsid w:val="00C20C3E"/>
    <w:rsid w:val="00C239AD"/>
    <w:rsid w:val="00C303F0"/>
    <w:rsid w:val="00C444F8"/>
    <w:rsid w:val="00C64003"/>
    <w:rsid w:val="00C6737D"/>
    <w:rsid w:val="00C77493"/>
    <w:rsid w:val="00C777A9"/>
    <w:rsid w:val="00CA3DE4"/>
    <w:rsid w:val="00CA6E32"/>
    <w:rsid w:val="00CA7FF3"/>
    <w:rsid w:val="00CD0CAF"/>
    <w:rsid w:val="00CD215D"/>
    <w:rsid w:val="00CD7D81"/>
    <w:rsid w:val="00CE4043"/>
    <w:rsid w:val="00CE79AA"/>
    <w:rsid w:val="00CF110A"/>
    <w:rsid w:val="00CF3FCB"/>
    <w:rsid w:val="00CF5797"/>
    <w:rsid w:val="00CF7BD9"/>
    <w:rsid w:val="00D03C02"/>
    <w:rsid w:val="00D119CA"/>
    <w:rsid w:val="00D33075"/>
    <w:rsid w:val="00D3388E"/>
    <w:rsid w:val="00D42BB5"/>
    <w:rsid w:val="00D44DBA"/>
    <w:rsid w:val="00D76E85"/>
    <w:rsid w:val="00D83889"/>
    <w:rsid w:val="00D86940"/>
    <w:rsid w:val="00D945E2"/>
    <w:rsid w:val="00DA4A86"/>
    <w:rsid w:val="00DC064D"/>
    <w:rsid w:val="00DC305F"/>
    <w:rsid w:val="00DC39DE"/>
    <w:rsid w:val="00DC42FF"/>
    <w:rsid w:val="00DD0239"/>
    <w:rsid w:val="00DD6A9B"/>
    <w:rsid w:val="00DE15F6"/>
    <w:rsid w:val="00DE616C"/>
    <w:rsid w:val="00DF1C20"/>
    <w:rsid w:val="00E05FC6"/>
    <w:rsid w:val="00E06BC6"/>
    <w:rsid w:val="00E162D1"/>
    <w:rsid w:val="00E21FC1"/>
    <w:rsid w:val="00E23D7B"/>
    <w:rsid w:val="00E41F0E"/>
    <w:rsid w:val="00E44D2B"/>
    <w:rsid w:val="00E45300"/>
    <w:rsid w:val="00E478E2"/>
    <w:rsid w:val="00E52F02"/>
    <w:rsid w:val="00E552EB"/>
    <w:rsid w:val="00E57C9D"/>
    <w:rsid w:val="00E61278"/>
    <w:rsid w:val="00E63A42"/>
    <w:rsid w:val="00E67162"/>
    <w:rsid w:val="00E77741"/>
    <w:rsid w:val="00E8640B"/>
    <w:rsid w:val="00E8765B"/>
    <w:rsid w:val="00E910F3"/>
    <w:rsid w:val="00E927DB"/>
    <w:rsid w:val="00E93EF0"/>
    <w:rsid w:val="00EA13F0"/>
    <w:rsid w:val="00EE432E"/>
    <w:rsid w:val="00EE6994"/>
    <w:rsid w:val="00F2099F"/>
    <w:rsid w:val="00F33CEF"/>
    <w:rsid w:val="00F4282E"/>
    <w:rsid w:val="00F565FC"/>
    <w:rsid w:val="00F56E93"/>
    <w:rsid w:val="00F6264D"/>
    <w:rsid w:val="00F713F9"/>
    <w:rsid w:val="00F734B1"/>
    <w:rsid w:val="00F87F21"/>
    <w:rsid w:val="00F93781"/>
    <w:rsid w:val="00F96362"/>
    <w:rsid w:val="00F97636"/>
    <w:rsid w:val="00FA318C"/>
    <w:rsid w:val="00FD1C82"/>
    <w:rsid w:val="00FE5184"/>
    <w:rsid w:val="00FF35E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9B96B"/>
  <w15:docId w15:val="{8969C48F-D33B-4390-B0DE-6C12C85C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538" w:hanging="85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38"/>
    </w:pPr>
  </w:style>
  <w:style w:type="paragraph" w:customStyle="1" w:styleId="TableParagraph">
    <w:name w:val="Table Paragraph"/>
    <w:basedOn w:val="a"/>
    <w:uiPriority w:val="1"/>
    <w:qFormat/>
    <w:pPr>
      <w:ind w:left="103"/>
    </w:pPr>
    <w:rPr>
      <w:rFonts w:ascii="ＭＳ Ｐゴシック" w:eastAsia="ＭＳ Ｐゴシック" w:hAnsi="ＭＳ Ｐゴシック" w:cs="ＭＳ Ｐゴシック"/>
    </w:rPr>
  </w:style>
  <w:style w:type="character" w:styleId="a5">
    <w:name w:val="Hyperlink"/>
    <w:basedOn w:val="a0"/>
    <w:uiPriority w:val="99"/>
    <w:unhideWhenUsed/>
    <w:rsid w:val="00A52A99"/>
    <w:rPr>
      <w:color w:val="0000FF" w:themeColor="hyperlink"/>
      <w:u w:val="single"/>
    </w:rPr>
  </w:style>
  <w:style w:type="character" w:styleId="a6">
    <w:name w:val="Unresolved Mention"/>
    <w:basedOn w:val="a0"/>
    <w:uiPriority w:val="99"/>
    <w:semiHidden/>
    <w:unhideWhenUsed/>
    <w:rsid w:val="00A52A99"/>
    <w:rPr>
      <w:color w:val="605E5C"/>
      <w:shd w:val="clear" w:color="auto" w:fill="E1DFDD"/>
    </w:rPr>
  </w:style>
  <w:style w:type="character" w:styleId="a7">
    <w:name w:val="FollowedHyperlink"/>
    <w:basedOn w:val="a0"/>
    <w:uiPriority w:val="99"/>
    <w:semiHidden/>
    <w:unhideWhenUsed/>
    <w:rsid w:val="00A52A99"/>
    <w:rPr>
      <w:color w:val="800080" w:themeColor="followedHyperlink"/>
      <w:u w:val="single"/>
    </w:rPr>
  </w:style>
  <w:style w:type="paragraph" w:styleId="a8">
    <w:name w:val="header"/>
    <w:basedOn w:val="a"/>
    <w:link w:val="a9"/>
    <w:uiPriority w:val="99"/>
    <w:unhideWhenUsed/>
    <w:rsid w:val="00166FBA"/>
    <w:pPr>
      <w:tabs>
        <w:tab w:val="center" w:pos="4252"/>
        <w:tab w:val="right" w:pos="8504"/>
      </w:tabs>
      <w:snapToGrid w:val="0"/>
    </w:pPr>
  </w:style>
  <w:style w:type="character" w:customStyle="1" w:styleId="a9">
    <w:name w:val="ヘッダー (文字)"/>
    <w:basedOn w:val="a0"/>
    <w:link w:val="a8"/>
    <w:uiPriority w:val="99"/>
    <w:rsid w:val="00166FBA"/>
    <w:rPr>
      <w:rFonts w:ascii="ＭＳ 明朝" w:eastAsia="ＭＳ 明朝" w:hAnsi="ＭＳ 明朝" w:cs="ＭＳ 明朝"/>
    </w:rPr>
  </w:style>
  <w:style w:type="paragraph" w:styleId="aa">
    <w:name w:val="footer"/>
    <w:basedOn w:val="a"/>
    <w:link w:val="ab"/>
    <w:uiPriority w:val="99"/>
    <w:unhideWhenUsed/>
    <w:rsid w:val="00166FBA"/>
    <w:pPr>
      <w:tabs>
        <w:tab w:val="center" w:pos="4252"/>
        <w:tab w:val="right" w:pos="8504"/>
      </w:tabs>
      <w:snapToGrid w:val="0"/>
    </w:pPr>
  </w:style>
  <w:style w:type="character" w:customStyle="1" w:styleId="ab">
    <w:name w:val="フッター (文字)"/>
    <w:basedOn w:val="a0"/>
    <w:link w:val="aa"/>
    <w:uiPriority w:val="99"/>
    <w:rsid w:val="00166FBA"/>
    <w:rPr>
      <w:rFonts w:ascii="ＭＳ 明朝" w:eastAsia="ＭＳ 明朝" w:hAnsi="ＭＳ 明朝" w:cs="ＭＳ 明朝"/>
    </w:rPr>
  </w:style>
  <w:style w:type="paragraph" w:styleId="ac">
    <w:name w:val="Balloon Text"/>
    <w:basedOn w:val="a"/>
    <w:link w:val="ad"/>
    <w:uiPriority w:val="99"/>
    <w:semiHidden/>
    <w:unhideWhenUsed/>
    <w:rsid w:val="004C2E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2E86"/>
    <w:rPr>
      <w:rFonts w:asciiTheme="majorHAnsi" w:eastAsiaTheme="majorEastAsia" w:hAnsiTheme="majorHAnsi" w:cstheme="majorBidi"/>
      <w:sz w:val="18"/>
      <w:szCs w:val="18"/>
    </w:rPr>
  </w:style>
  <w:style w:type="table" w:styleId="ae">
    <w:name w:val="Table Grid"/>
    <w:basedOn w:val="a1"/>
    <w:uiPriority w:val="39"/>
    <w:rsid w:val="00CF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uiPriority w:val="39"/>
    <w:rsid w:val="00C7749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188E"/>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ist.jp/ja/prp/chapter/04" TargetMode="External"/><Relationship Id="rId18" Type="http://schemas.openxmlformats.org/officeDocument/2006/relationships/hyperlink" Target="https://www.oist.jp/ja/prp/chapter/23" TargetMode="External"/><Relationship Id="rId26" Type="http://schemas.openxmlformats.org/officeDocument/2006/relationships/hyperlink" Target="https://www.oist.jp/ja/prp/chapter/23" TargetMode="External"/><Relationship Id="rId39" Type="http://schemas.openxmlformats.org/officeDocument/2006/relationships/theme" Target="theme/theme1.xml"/><Relationship Id="rId21" Type="http://schemas.openxmlformats.org/officeDocument/2006/relationships/hyperlink" Target="https://www.oist.jp/ja/prp/chapter/23" TargetMode="External"/><Relationship Id="rId34" Type="http://schemas.openxmlformats.org/officeDocument/2006/relationships/hyperlink" Target="https://www.oist.jp/ja/prp/chapter/39" TargetMode="External"/><Relationship Id="rId7" Type="http://schemas.openxmlformats.org/officeDocument/2006/relationships/settings" Target="settings.xml"/><Relationship Id="rId12" Type="http://schemas.openxmlformats.org/officeDocument/2006/relationships/hyperlink" Target="https://www.oist.jp/ja/prp/chapter/04" TargetMode="External"/><Relationship Id="rId17" Type="http://schemas.openxmlformats.org/officeDocument/2006/relationships/hyperlink" Target="https://www.oist.jp/ja/prp/chapter/23" TargetMode="External"/><Relationship Id="rId25" Type="http://schemas.openxmlformats.org/officeDocument/2006/relationships/hyperlink" Target="https://www.oist.jp/ja/policy-library/23.7" TargetMode="External"/><Relationship Id="rId33" Type="http://schemas.openxmlformats.org/officeDocument/2006/relationships/hyperlink" Target="https://www.oist.jp/ja/prp/chapter/2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st.jp/ja/policy-library/39" TargetMode="External"/><Relationship Id="rId20" Type="http://schemas.openxmlformats.org/officeDocument/2006/relationships/hyperlink" Target="https://www.oist.jp/ja/prp/chapter/23" TargetMode="External"/><Relationship Id="rId29" Type="http://schemas.openxmlformats.org/officeDocument/2006/relationships/hyperlink" Target="https://www.oist.jp/ja/prp/chapter/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olicy-library/1.4" TargetMode="External"/><Relationship Id="rId24" Type="http://schemas.openxmlformats.org/officeDocument/2006/relationships/hyperlink" Target="https://www.oist.jp/ja/policy-library/23.7.7" TargetMode="External"/><Relationship Id="rId32" Type="http://schemas.openxmlformats.org/officeDocument/2006/relationships/hyperlink" Target="https://www.oist.jp/ja/prp/chapter/23"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39" TargetMode="External"/><Relationship Id="rId23" Type="http://schemas.openxmlformats.org/officeDocument/2006/relationships/hyperlink" Target="https://www.oist.jp/ja/prp/chapter/23" TargetMode="External"/><Relationship Id="rId28" Type="http://schemas.openxmlformats.org/officeDocument/2006/relationships/hyperlink" Target="https://www.oist.jp/ja/prp/chapter/23" TargetMode="External"/><Relationship Id="rId36" Type="http://schemas.openxmlformats.org/officeDocument/2006/relationships/hyperlink" Target="https://groups.oist.jp/ja/coo/whistleblower-report-hotline" TargetMode="External"/><Relationship Id="rId10" Type="http://schemas.openxmlformats.org/officeDocument/2006/relationships/endnotes" Target="endnotes.xml"/><Relationship Id="rId19" Type="http://schemas.openxmlformats.org/officeDocument/2006/relationships/hyperlink" Target="https://www.oist.jp/prp/chapter/23" TargetMode="External"/><Relationship Id="rId31" Type="http://schemas.openxmlformats.org/officeDocument/2006/relationships/hyperlink" Target="https://www.oist.jp/ja/prp/chapter/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22" TargetMode="External"/><Relationship Id="rId22" Type="http://schemas.openxmlformats.org/officeDocument/2006/relationships/hyperlink" Target="https://www.oist.jp/ja/prp/chapter/23" TargetMode="External"/><Relationship Id="rId27" Type="http://schemas.openxmlformats.org/officeDocument/2006/relationships/hyperlink" Target="https://www.oist.jp/ja/prp/chapter/23" TargetMode="External"/><Relationship Id="rId30" Type="http://schemas.openxmlformats.org/officeDocument/2006/relationships/hyperlink" Target="https://www.oist.jp/ja/policy-library/23.1.1" TargetMode="External"/><Relationship Id="rId35" Type="http://schemas.openxmlformats.org/officeDocument/2006/relationships/hyperlink" Target="https://www.oist.jp/sites/default/files/2024-08/Guidelines%20on%20Research%20Data_20170310.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2023-03-27T05:15:24+00:00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3F34C763-03A7-4796-8B85-4B71C900ABD2}">
  <ds:schemaRefs>
    <ds:schemaRef ds:uri="http://schemas.microsoft.com/sharepoint/v3/contenttype/forms"/>
  </ds:schemaRefs>
</ds:datastoreItem>
</file>

<file path=customXml/itemProps2.xml><?xml version="1.0" encoding="utf-8"?>
<ds:datastoreItem xmlns:ds="http://schemas.openxmlformats.org/officeDocument/2006/customXml" ds:itemID="{1340D63A-6B2E-4833-8F28-FB15F7A4C79F}">
  <ds:schemaRefs>
    <ds:schemaRef ds:uri="http://schemas.openxmlformats.org/officeDocument/2006/bibliography"/>
  </ds:schemaRefs>
</ds:datastoreItem>
</file>

<file path=customXml/itemProps3.xml><?xml version="1.0" encoding="utf-8"?>
<ds:datastoreItem xmlns:ds="http://schemas.openxmlformats.org/officeDocument/2006/customXml" ds:itemID="{DF240F0C-9FDC-4202-9E57-E2D8EEFD9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4A81D-F285-4179-9C34-693BAE6721CB}">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3432</Words>
  <Characters>19564</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沖縄科学技術大学院大学</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沖縄科学技術大学院大学</dc:title>
  <dc:creator>rules@oist.jp</dc:creator>
  <cp:lastModifiedBy>Shoko Yamakawa</cp:lastModifiedBy>
  <cp:revision>12</cp:revision>
  <cp:lastPrinted>2023-09-25T05:23:00Z</cp:lastPrinted>
  <dcterms:created xsi:type="dcterms:W3CDTF">2023-09-25T04:34:00Z</dcterms:created>
  <dcterms:modified xsi:type="dcterms:W3CDTF">2024-08-29T04:51:00Z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Microsoft® Word for Office 365</vt:lpwstr>
  </property>
  <property fmtid="{D5CDD505-2E9C-101B-9397-08002B2CF9AE}" pid="4" name="LastSaved">
    <vt:filetime>2019-06-25T00:00:00Z</vt:filetime>
  </property>
  <property fmtid="{D5CDD505-2E9C-101B-9397-08002B2CF9AE}" pid="5" name="GrammarlyDocumentId">
    <vt:lpwstr>8b540e6e00e8f3280bae32f0680444b4f7a212fcccadb0880476e502e5df43be</vt:lpwstr>
  </property>
  <property fmtid="{D5CDD505-2E9C-101B-9397-08002B2CF9AE}" pid="6" name="ContentTypeId">
    <vt:lpwstr>0x01010035CDC411BAD5864A9767E588CC038828</vt:lpwstr>
  </property>
  <property fmtid="{D5CDD505-2E9C-101B-9397-08002B2CF9AE}" pid="7" name="Base Target">
    <vt:lpwstr>_blank</vt:lpwstr>
  </property>
</Properties>
</file>